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115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Kierownik Jednostki Samorządu Terytorialnego (dalej JST) - w rozumieniu art. 33 ust. 3 Ustawy z dnia 8 marca 1990 r. o samorządzie gminnym Ustawy z dnia 8 marca 1990 r. o samorządzie gminnym  (t.j. Dz. U. z 2020 r. poz. 713, 1378)</w:t>
      </w:r>
    </w:p>
    <w:p w14:paraId="289D7BB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Dyrektor Szkoły Podstawowej</w:t>
      </w:r>
      <w:r w:rsidRPr="00003091">
        <w:rPr>
          <w:rFonts w:ascii="Arial" w:hAnsi="Arial" w:cs="Arial"/>
          <w:b/>
          <w:bCs/>
        </w:rPr>
        <w:t>*</w:t>
      </w:r>
    </w:p>
    <w:p w14:paraId="3CA0FDE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Dyrektor Domu Kultury/Ośrodka Sportu (…)*   </w:t>
      </w:r>
    </w:p>
    <w:p w14:paraId="0738F3D1" w14:textId="77777777" w:rsidR="00B225E2" w:rsidRPr="00003091" w:rsidRDefault="00B225E2" w:rsidP="00B52DA2">
      <w:pPr>
        <w:rPr>
          <w:rFonts w:ascii="Arial" w:hAnsi="Arial" w:cs="Arial"/>
        </w:rPr>
      </w:pPr>
    </w:p>
    <w:p w14:paraId="2EEE4031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Dane wnioskodawcy znajdują się poniżej oraz - w załączonym pliku sygnowanym kwalifikowanym podpisem elektronicznym  - stosownie do dyspozycji Ustawy o usługach zaufania oraz identyfikacji elektronicznej Ustawy o usługach zaufania oraz identyfikacji elektronicznej   (t.j. Dz. U. z 2021 r. poz. 1173, 2320)  oraz przepisów art. 4 ust. 5 Ustawy o petycjach ( tj. Dz.U. 2018 poz. 870)   - Data dostarczenia - zgodna z dyspozycją art. 61 pkt. 2 Ustawy Kodeks Cywilny (t.j. Dz. U. z 2020 r. poz. 1740, 2320)</w:t>
      </w:r>
      <w:r w:rsidRPr="00003091">
        <w:rPr>
          <w:rFonts w:ascii="Arial" w:hAnsi="Arial" w:cs="Arial"/>
          <w:b/>
          <w:bCs/>
        </w:rPr>
        <w:t xml:space="preserve"> </w:t>
      </w:r>
    </w:p>
    <w:p w14:paraId="0521522D" w14:textId="77777777" w:rsidR="00B225E2" w:rsidRPr="00003091" w:rsidRDefault="00B225E2" w:rsidP="00B52DA2">
      <w:pPr>
        <w:rPr>
          <w:rFonts w:ascii="Arial" w:hAnsi="Arial" w:cs="Arial"/>
        </w:rPr>
      </w:pPr>
    </w:p>
    <w:p w14:paraId="1FD32090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</w:rPr>
        <w:t xml:space="preserve">§1) W trybie art. 2 Ustawy z dnia 5 września 2014 o petycjach  - wnosimy petycję do </w:t>
      </w:r>
      <w:r w:rsidRPr="00003091">
        <w:rPr>
          <w:rFonts w:ascii="Arial" w:hAnsi="Arial" w:cs="Arial"/>
          <w:color w:val="000000" w:themeColor="text1"/>
        </w:rPr>
        <w:t>Kierownika Jednostki - o rozpatrzenie naszej prośby - dotyczącej przystąpienia Gminy/Miasta/Szkoły - do konkursu w ramach programu "Podwórko NIVEA" - edycja 2021</w:t>
      </w:r>
    </w:p>
    <w:p w14:paraId="0194FEA5" w14:textId="07170966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- szczegóły pod - </w:t>
      </w:r>
      <w:r w:rsidR="00003091" w:rsidRPr="00003091">
        <w:rPr>
          <w:rFonts w:ascii="Arial" w:hAnsi="Arial" w:cs="Arial"/>
        </w:rPr>
        <w:t>https://podworko.nivea.pl</w:t>
      </w:r>
    </w:p>
    <w:p w14:paraId="4BF9BA9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4678D521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Preambuła Wniosku:</w:t>
      </w:r>
    </w:p>
    <w:p w14:paraId="24952BDB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W naszym mniemaniu, petycja dotyczy wartości związanych z życiem zbiorowym. </w:t>
      </w:r>
    </w:p>
    <w:p w14:paraId="09C0345F" w14:textId="77777777" w:rsidR="00B225E2" w:rsidRPr="00003091" w:rsidRDefault="00B225E2" w:rsidP="00B52DA2">
      <w:pPr>
        <w:rPr>
          <w:rFonts w:ascii="Arial" w:hAnsi="Arial" w:cs="Arial"/>
        </w:rPr>
      </w:pPr>
    </w:p>
    <w:p w14:paraId="2DA5E2C0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 xml:space="preserve">Mamy nadzieję, że tak jak w poprzednich edycjach - nasza akcja zaktywizuje mieszkańców oraz lokalnych decydentów i pomoże wypełniać zadania związane z zaspokajaniem potrzeb wspólnot lokalnych - w kontekście art. 7 ust. 1 pkt. 10 Ustawy z dnia 8 marca 1990 r. o samorządzie gminnym.  </w:t>
      </w:r>
    </w:p>
    <w:p w14:paraId="4FF8A91B" w14:textId="77777777" w:rsidR="00B225E2" w:rsidRPr="00003091" w:rsidRDefault="00B225E2" w:rsidP="00B52DA2">
      <w:pPr>
        <w:rPr>
          <w:rFonts w:ascii="Arial" w:hAnsi="Arial" w:cs="Arial"/>
        </w:rPr>
      </w:pPr>
    </w:p>
    <w:p w14:paraId="117C43FB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 xml:space="preserve">Osnowa Petycji: </w:t>
      </w:r>
    </w:p>
    <w:p w14:paraId="6748BF7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Niniejszym, wnosimy o rozpatrzenie możliwości powiększenia majątku lokalnej społeczności o wykonane i finansowane przez osobę trzecią (firmę komercyjną) - </w:t>
      </w:r>
      <w:r w:rsidRPr="00003091">
        <w:rPr>
          <w:rFonts w:ascii="Arial" w:hAnsi="Arial" w:cs="Arial"/>
          <w:color w:val="000000" w:themeColor="text1"/>
        </w:rPr>
        <w:t>Rodzinne Miejsce Zabaw - Podwórko NIVEA.</w:t>
      </w:r>
    </w:p>
    <w:p w14:paraId="6CE6E6F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Warunkiem przystąpienia do wzmiankowanego konkursu jest dysponowanie terenem pod zabudowę nie mniejszym niż 400 m2. </w:t>
      </w:r>
    </w:p>
    <w:p w14:paraId="71367ECB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Kierownik JST (Wójt/Burmistrz/Prezydent/Dyrektor Szkoły/ Osoby zarządzające*) dysponując odpowiednim terenem może zwrócić się pomoc organizacyjną do lokalnych społeczności jak np.: dom kultury, świetlica, grupa rodziców itp. </w:t>
      </w:r>
    </w:p>
    <w:p w14:paraId="52AB2A7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0B8895F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Dodatkowo:</w:t>
      </w:r>
    </w:p>
    <w:p w14:paraId="664B22F5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§ 2) Na mocy art. 63 Konstytucji RP w związku z art 2 ust. 2 pkt 1, 2 i 3 Ustawy  o petycjach w nawiązaniu do art. 241 oraz 243 Kodeksu postępowania administracyjnego, wnosimy petycję do Kierownika JST (Wójta/Burmistrza/Prezydenta)  przekazanie niniejszego tekstu/petycji   - do wszystkich podległych szkół podstawowych (również tzw. Zespołów Szkół), które mogą dysponować  terenem pod zabudowę nie mniejszym niż 400 m2. (szczegóły pod adresem URL https://podworko.nivea.pl ) </w:t>
      </w:r>
    </w:p>
    <w:p w14:paraId="6B890A63" w14:textId="77777777" w:rsidR="00B225E2" w:rsidRPr="00003091" w:rsidRDefault="00B225E2" w:rsidP="00B52DA2">
      <w:pPr>
        <w:rPr>
          <w:rFonts w:ascii="Arial" w:hAnsi="Arial" w:cs="Arial"/>
          <w:b/>
          <w:bCs/>
        </w:rPr>
      </w:pPr>
    </w:p>
    <w:p w14:paraId="03605BB3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 xml:space="preserve">Fakultatywnie – jako podstawa przekazania petycji do Dyrektorów Szkół / Ośrodków Kultury i Sportu -  miejscowo właściwych dla terenu gminy – może również służyć art. 65 §1 KPA.  </w:t>
      </w:r>
    </w:p>
    <w:p w14:paraId="22AA8C8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5D618947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</w:rPr>
        <w:t xml:space="preserve">§ 3) </w:t>
      </w:r>
      <w:r w:rsidRPr="00003091">
        <w:rPr>
          <w:rFonts w:ascii="Arial" w:hAnsi="Arial" w:cs="Arial"/>
          <w:color w:val="000000" w:themeColor="text1"/>
        </w:rPr>
        <w:t>Efektem przystąpienia Gminy/Szkoły Podstawowej/Ośrodka Kultury i Sportu/Domu Kultury    do konkursu  może być sfinansowanie przez podmiot komercyjny  budowy, jednego z 20 rodzinnych Placów Zabaw.</w:t>
      </w:r>
    </w:p>
    <w:p w14:paraId="01DC56CB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Wartość każdego z placów zabaw to aż 250 tys. zł.  brutto wartości rynkowej. </w:t>
      </w:r>
    </w:p>
    <w:p w14:paraId="7CFA4FBB" w14:textId="6729352F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Podobnie – jak w latach ubiegłych -  aby wyrównać szansę mniejszych miejscowości - Organizator - podzielił Adresatów na 3 koszyki:</w:t>
      </w:r>
    </w:p>
    <w:p w14:paraId="29D1BCA9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1)  Lokalizacje do 20 tys. mieszkańców; </w:t>
      </w:r>
    </w:p>
    <w:p w14:paraId="2C9A749B" w14:textId="77777777" w:rsid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2)  Lokalizacje od 20 do 60 tys. mieszkańców; </w:t>
      </w:r>
      <w:r w:rsidRPr="00003091">
        <w:rPr>
          <w:rFonts w:ascii="Arial" w:hAnsi="Arial" w:cs="Arial"/>
        </w:rPr>
        <w:br/>
        <w:t>3)  Lokalizacje powyżej 60 tys. mieszkańców.</w:t>
      </w:r>
    </w:p>
    <w:p w14:paraId="53419211" w14:textId="55B5701A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  <w:color w:val="000000" w:themeColor="text1"/>
        </w:rPr>
        <w:t xml:space="preserve">Każdy zarejestrowany Podmiot, który przystąpi do akcji uzyska ponadto gwarantowane konspekty edukacyjne - szczegóły pod </w:t>
      </w:r>
      <w:r w:rsidR="00003091" w:rsidRPr="00003091">
        <w:rPr>
          <w:rFonts w:ascii="Arial" w:hAnsi="Arial" w:cs="Arial"/>
        </w:rPr>
        <w:t>https://podworko.nivea.pl</w:t>
      </w:r>
    </w:p>
    <w:p w14:paraId="158D74A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EC1531B" w14:textId="77BE875C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 xml:space="preserve">Uproszczono również znacznie - procedurę zgłoszenia lokalizacji – w 3 intuicyjnych krokach - szczegóły pod </w:t>
      </w:r>
      <w:r w:rsidR="00003091" w:rsidRPr="00003091">
        <w:rPr>
          <w:rFonts w:ascii="Arial" w:hAnsi="Arial" w:cs="Arial"/>
        </w:rPr>
        <w:t>https://podworko.nivea.pl</w:t>
      </w:r>
    </w:p>
    <w:p w14:paraId="099E193D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113AF854" w14:textId="5C97210C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lastRenderedPageBreak/>
        <w:t xml:space="preserve">Przedmiotowy plac zabaw znajdzie się w majątku Gminy/Szkoły  oraz przyczyni się do wzbogacenia infrastruktury Gminy związanej z terenami rekreacyjnymi -  szczegóły pod </w:t>
      </w:r>
      <w:r w:rsidR="00003091" w:rsidRPr="00003091">
        <w:rPr>
          <w:rFonts w:ascii="Arial" w:hAnsi="Arial" w:cs="Arial"/>
        </w:rPr>
        <w:t>https://podworko.nivea.pl</w:t>
      </w:r>
    </w:p>
    <w:p w14:paraId="1E5566B7" w14:textId="77777777" w:rsidR="00B225E2" w:rsidRPr="00003091" w:rsidRDefault="00B225E2" w:rsidP="00B52DA2">
      <w:pPr>
        <w:rPr>
          <w:rFonts w:ascii="Arial" w:hAnsi="Arial" w:cs="Arial"/>
        </w:rPr>
      </w:pPr>
    </w:p>
    <w:p w14:paraId="4D5236C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§4) Załączamy niezbędne materiały, list przewodni, Regulamin Konkursu Podwórko NIVEA, wizualizacje podwórka. </w:t>
      </w:r>
    </w:p>
    <w:p w14:paraId="660D126A" w14:textId="77777777" w:rsidR="00B225E2" w:rsidRPr="00003091" w:rsidRDefault="00B225E2" w:rsidP="00B52DA2">
      <w:pPr>
        <w:rPr>
          <w:rFonts w:ascii="Arial" w:hAnsi="Arial" w:cs="Arial"/>
        </w:rPr>
      </w:pPr>
    </w:p>
    <w:p w14:paraId="1E885256" w14:textId="448891F8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Formularz zgłoszeniowy online znajduje się pod adresem URL: </w:t>
      </w:r>
      <w:r w:rsidR="00003091" w:rsidRPr="00003091">
        <w:rPr>
          <w:rFonts w:ascii="Arial" w:hAnsi="Arial" w:cs="Arial"/>
        </w:rPr>
        <w:t>https://podworko.nivea.pl</w:t>
      </w:r>
    </w:p>
    <w:p w14:paraId="6ECB814F" w14:textId="77777777" w:rsidR="00B225E2" w:rsidRPr="00003091" w:rsidRDefault="00B225E2" w:rsidP="00B52DA2">
      <w:pPr>
        <w:rPr>
          <w:rFonts w:ascii="Arial" w:hAnsi="Arial" w:cs="Arial"/>
        </w:rPr>
      </w:pPr>
    </w:p>
    <w:p w14:paraId="102CAC43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W przypadku twierdzącej odpowiedzi na naszą petycję wystarczy zgłosić udział w konkursie poprzez wypełnienie wzmiankowanego formularza online.</w:t>
      </w:r>
    </w:p>
    <w:p w14:paraId="1CD943D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560D0744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>Fakultatywnie - Jednostka, aby zwiększyć swoje szanse uzyskania jednej z nagród głównych - może zrealizować krótki film (ok. 3 minuty) o tematyce związanej z naszym Konkursem oraz zamieścić film za pomocą rzeczonego formularza, a także przekazać Organizatorowi prawa autorskie do Filmu - stosownie do przepisów Ustawy z dnia 4 lutego 1994 r. o prawie autorskim i prawach pokrewnych.</w:t>
      </w:r>
    </w:p>
    <w:p w14:paraId="4CDCAC52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Stosowne klauzule w tej mierze - znajdują się w rzeczonym formularzu online. </w:t>
      </w:r>
    </w:p>
    <w:p w14:paraId="48CB9FDA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</w:p>
    <w:p w14:paraId="46C054C6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Dla Państwa informacji załączamy również kilka zdjęć z jednego z ponad 250  wybudowanych Placów Zabaw w ramach edycji Konkursu “Podwórko Nivea” w 2012, 2015, 2016, 2017  2018  2019, 2020 r. </w:t>
      </w:r>
    </w:p>
    <w:p w14:paraId="5B80FCF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7E751259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Reasumując, w ścisłym kontekście wcześniejszych pytań, w trosce o pielęgnację wartości rodzinnych, wnosimy petycję  - na mocy art. 63 Konstytucji RP w związku z  241 Ustawy z dnia 14 czerwca 1960 r. Kodeks postępowania administracyjnego - o rozpatrzenie możliwości powiększenia majątku lokalnej społeczności o wykonane (finansowane) przez osobę trzecią (firmę komercyjną) - Rodzinnego Miejsca Zabaw - Podwórko NIVEA, które po oddaniu do użytku stałyby się własnością społeczeństw lokalnych. </w:t>
      </w:r>
    </w:p>
    <w:p w14:paraId="6C4DEE3E" w14:textId="77777777" w:rsidR="00B225E2" w:rsidRPr="00003091" w:rsidRDefault="00B225E2" w:rsidP="00B52DA2">
      <w:pPr>
        <w:rPr>
          <w:rFonts w:ascii="Arial" w:hAnsi="Arial" w:cs="Arial"/>
        </w:rPr>
      </w:pPr>
    </w:p>
    <w:p w14:paraId="04B9C1E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Wspomniana firma komercyjna wykonałaby takie działania non profit w ramach prowadzonych dla dobra społecznego programów (szczegóły w załączonych materiałach oraz w materiałach, które zostały już dostarczone do JST za pomocą środków komunikacji elektronicznej).</w:t>
      </w:r>
    </w:p>
    <w:p w14:paraId="65516F3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Budowa “Podwórka NIVEA” -  byłby całkowicie sfinansowana przez Firmę Nivea sp. z o.o. z siedzibą w Poznaniu na obszarach przygotowanych i przekazanych przez JST.</w:t>
      </w:r>
    </w:p>
    <w:p w14:paraId="0025AF0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Jeszcze raz zaznaczamy, że zakup i montaż urządzeń jest finansowany przez Firmę NIVEA sp. z o.o. w ramach ogłoszonego Konkursu ,,Podwórko NIVEA” - edycja 2021.  Jest to </w:t>
      </w:r>
      <w:r w:rsidRPr="00003091">
        <w:rPr>
          <w:rFonts w:ascii="Arial" w:hAnsi="Arial" w:cs="Arial"/>
          <w:color w:val="000000" w:themeColor="text1"/>
        </w:rPr>
        <w:t>już siódma nasza</w:t>
      </w:r>
      <w:r w:rsidRPr="00003091">
        <w:rPr>
          <w:rFonts w:ascii="Arial" w:hAnsi="Arial" w:cs="Arial"/>
        </w:rPr>
        <w:t xml:space="preserve"> akcja tego typu. </w:t>
      </w:r>
    </w:p>
    <w:p w14:paraId="40B8BC5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0A1F42A9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Zaznaczamy, że chcemy działać w pełni lege artis - zatem będziemy wdzięczni za wszelkie uwagi - dotyczące finalizacji przedsięwzięcia - zgodnie ze stosowanymi przez Urząd/Szkołę/OSiR/Dom Kultury  zasadami, z zachowaniem zasad konkurencyjności i wszelkich niezbędnych procedur.</w:t>
      </w:r>
    </w:p>
    <w:p w14:paraId="6C4D0D75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30A26F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Obecnie prowadzony Konkurs ,,Podwórko NIVEA” jest kontynuacją akcji z lat ubiegłych, które cieszyły się ogromną popularnością wśród społeczności lokalnych. </w:t>
      </w:r>
    </w:p>
    <w:p w14:paraId="17855CB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7243D9C2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Podsumowując ideą powyższego zapytania jest uwzględnienie petycji mającej na celu rozpatrzenie możliwości ewentualnego wspólnego stworzenia, nowych, bezpiecznych Rodzinnych Miejsc Zabaw - "Podwórko NIVEA" -  na terenie całej Polski.</w:t>
      </w:r>
    </w:p>
    <w:p w14:paraId="3005E788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D901037" w14:textId="2FD502FC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Zgodnie z Regulaminem - poprawnie zgłoszone lokalizacje zostaną zarejestrowane/opublikowane na oficjalnej stronie Konkursu </w:t>
      </w:r>
      <w:r w:rsidR="00003091" w:rsidRPr="00003091">
        <w:rPr>
          <w:rFonts w:ascii="Arial" w:hAnsi="Arial" w:cs="Arial"/>
        </w:rPr>
        <w:t>https://podworko.nivea.pl</w:t>
      </w:r>
    </w:p>
    <w:p w14:paraId="4ACAF69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7627B7B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Po zakończeniu procesu rejestracji, na podstawie warunków konkursu  zostaną wybrane JST/Szkoły/OSiR/Domy Kultury, w których Nivea sp. z o.o. wybuduje „Podwórko NIVEA” (Rodzinne Miejsce Zabaw)</w:t>
      </w:r>
    </w:p>
    <w:p w14:paraId="450F8AA6" w14:textId="53092618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Oczywiście założeniem programu jest pełna jawność i przejrzystość działań, tak aby wszystkie czynności, począwszy od niniejszego wniosku, skończywszy na finalizacji projektu (powstaniu Podwórka NIVEA -  dla Społeczności Lokalnej/Szkoły - odbywały się z pełnym poszanowaniem prawa, stąd szczegółowe warunki konkursu publikowane są pod adresem </w:t>
      </w:r>
      <w:hyperlink r:id="rId4" w:history="1">
        <w:r w:rsidR="00003091" w:rsidRPr="00003091">
          <w:rPr>
            <w:rStyle w:val="Hipercze"/>
            <w:rFonts w:ascii="Arial" w:hAnsi="Arial" w:cs="Arial"/>
          </w:rPr>
          <w:t>https://podworko.nivea.pl</w:t>
        </w:r>
      </w:hyperlink>
      <w:r w:rsidR="00003091" w:rsidRPr="00003091">
        <w:rPr>
          <w:rFonts w:ascii="Arial" w:hAnsi="Arial" w:cs="Arial"/>
        </w:rPr>
        <w:t xml:space="preserve"> </w:t>
      </w:r>
    </w:p>
    <w:p w14:paraId="0046CAD7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36E046FD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W razie ewentualnych pytań co do merytoryki konkursu - wszelkich informacji udziela Infolinia Organizatora Konkursu „Podwórko NIVEA" pod nr tel. (22) 699-90-66, chat oraz formularz kontaktowy na stronie konkursowej</w:t>
      </w:r>
    </w:p>
    <w:p w14:paraId="55102A2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82F1FD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lastRenderedPageBreak/>
        <w:t xml:space="preserve">Aby zachować pełną jawność i transparentność działań - wnosimy o opublikowanie treści petycji na stronie internetowej podmiotu rozpatrującego petycję lub urzędu go obsługującego (Adresata)  - na podstawie art. 8 ust. 1 ww. Ustawy o petycjach   - co jest jednoznaczne z wyrażeniem zgody na publikację wszystkich danych. Chcemy działać w pełni jawnie i transparentnie. </w:t>
      </w:r>
    </w:p>
    <w:p w14:paraId="72E67CD5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0F4FFAE2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§6) Wnosimy aby odpowiedź znajdowała się w treści zwrotnej wiadomości e-mail, wysłanej pod adres e-mail: rodzinnemiejsca@samorzad.pl</w:t>
      </w:r>
    </w:p>
    <w:p w14:paraId="0A585B3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7AAF04EB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§7) Wnosimy o zwrotne potwierdzenie otrzymania niniejszego wniosku na adres rodzinnemiejsca@samorzad.pl</w:t>
      </w:r>
    </w:p>
    <w:p w14:paraId="275CAC53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94BB6D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Na mocy przepisów Ustawy o usługach zaufania oraz identyfikacji elektronicznej -  do niniejszego wniosku został dołączony plik podpisany kwalifikowanym podpisem elektronicznym - identyfikujący nadawcę ( Współwnioskodawcę) lub współtwórcę niniejszego wniosku, którego Tożsamość ujawniona została w załączonym pliku.</w:t>
      </w:r>
    </w:p>
    <w:p w14:paraId="58B2CD11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7B03488" w14:textId="25D8C75E" w:rsidR="00B225E2" w:rsidRPr="00B471FE" w:rsidRDefault="00B225E2" w:rsidP="00B52DA2">
      <w:pPr>
        <w:rPr>
          <w:rFonts w:ascii="Arial" w:hAnsi="Arial" w:cs="Arial"/>
          <w:b/>
          <w:bCs/>
        </w:rPr>
      </w:pPr>
      <w:r w:rsidRPr="00B471FE">
        <w:rPr>
          <w:rFonts w:ascii="Arial" w:hAnsi="Arial" w:cs="Arial"/>
          <w:b/>
          <w:bCs/>
        </w:rPr>
        <w:t xml:space="preserve">Komentarz: </w:t>
      </w:r>
    </w:p>
    <w:p w14:paraId="6BAE1ED9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Naszymi działaniami - staramy się - w miarę możliwości - uczestniczyć w podnoszeniu poziomu zaspokajania zbiorowych potrzeb Wspólnot Lokalnych, poprzez rozwój odnośnej infrastruktury - w szczególności przeznaczonej dla Młodzieży, Dzieci i Rodzin. </w:t>
      </w:r>
    </w:p>
    <w:p w14:paraId="11E25AC7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33C14628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>Art. 225 Kodeksu Postępowania Administracyjnego:</w:t>
      </w:r>
    </w:p>
    <w:p w14:paraId="18AD3969" w14:textId="77777777" w:rsidR="00B225E2" w:rsidRPr="00003091" w:rsidRDefault="00B225E2" w:rsidP="00B52DA2">
      <w:pPr>
        <w:rPr>
          <w:rFonts w:ascii="Arial" w:hAnsi="Arial" w:cs="Arial"/>
          <w:b/>
          <w:bCs/>
        </w:rPr>
      </w:pPr>
    </w:p>
    <w:p w14:paraId="4880328F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>"§ 1. Nikt nie może być narażony na jakikolwiek uszczerbek lub zarzut z powodu złożenia skargi lub wniosku, jeżeli działał w granicach prawem dozwolonych.</w:t>
      </w:r>
    </w:p>
    <w:p w14:paraId="7920616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wniosku".</w:t>
      </w:r>
    </w:p>
    <w:p w14:paraId="6A44A06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5C9707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Mamy nadzieję, że potraktuje Państwo niniejszą petycję - jako dotyczącą rozwoju poziomu życia zbiorowego i wartości wymagających szczególnej ochrony w imię dobra wspólnego. (wkład w rozwój kultury fizycznej, terenów rekreacyjnych, etc) </w:t>
      </w:r>
    </w:p>
    <w:p w14:paraId="7BED8802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287A6B1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E479A63" w14:textId="6F7991BC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W załączeniu - stosowne dossier formalne </w:t>
      </w:r>
    </w:p>
    <w:p w14:paraId="0BFA979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7973F19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>Współwnioskodawca:</w:t>
      </w:r>
    </w:p>
    <w:p w14:paraId="705C6C7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Organizator konkursu „Podwórko NIVEA”</w:t>
      </w:r>
    </w:p>
    <w:p w14:paraId="24BAB90D" w14:textId="77777777" w:rsidR="00B225E2" w:rsidRPr="00003091" w:rsidRDefault="00B225E2" w:rsidP="00B52DA2">
      <w:pPr>
        <w:rPr>
          <w:rFonts w:ascii="Arial" w:hAnsi="Arial" w:cs="Arial"/>
          <w:lang w:val="en-US"/>
        </w:rPr>
      </w:pPr>
      <w:r w:rsidRPr="00003091">
        <w:rPr>
          <w:rFonts w:ascii="Arial" w:hAnsi="Arial" w:cs="Arial"/>
          <w:lang w:val="en-US"/>
        </w:rPr>
        <w:t xml:space="preserve">Xs - Events Sp. z o. o. Sp. k </w:t>
      </w:r>
    </w:p>
    <w:p w14:paraId="2A59DFB2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ul. Morszyńska 55</w:t>
      </w:r>
    </w:p>
    <w:p w14:paraId="54E77D7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02-916 Warszawa</w:t>
      </w:r>
    </w:p>
    <w:p w14:paraId="4FC4205B" w14:textId="77777777" w:rsidR="00B225E2" w:rsidRPr="00003091" w:rsidRDefault="00B225E2" w:rsidP="00B52DA2">
      <w:pPr>
        <w:rPr>
          <w:rFonts w:ascii="Arial" w:hAnsi="Arial" w:cs="Arial"/>
        </w:rPr>
      </w:pPr>
    </w:p>
    <w:p w14:paraId="321A27C3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Współwnioskodawca:</w:t>
      </w:r>
    </w:p>
    <w:p w14:paraId="3074427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Szulc-Efekt sp zoo </w:t>
      </w:r>
    </w:p>
    <w:p w14:paraId="7727059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Prezes Zarządu:  Adam Szulc </w:t>
      </w:r>
    </w:p>
    <w:p w14:paraId="2F0EE97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KRS: 0000059459</w:t>
      </w:r>
    </w:p>
    <w:p w14:paraId="6A206D0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04-051 Warszawa</w:t>
      </w:r>
    </w:p>
    <w:p w14:paraId="7904633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ul. Poligonowa 1</w:t>
      </w:r>
    </w:p>
    <w:p w14:paraId="385FFAF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Kapitał Zakładowy: 222 000,00 pln</w:t>
      </w:r>
    </w:p>
    <w:p w14:paraId="552CC86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www.gmina.pl    </w:t>
      </w:r>
    </w:p>
    <w:p w14:paraId="3210E10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4C947EB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C24449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Dodatkowe informacje:</w:t>
      </w:r>
    </w:p>
    <w:p w14:paraId="0667F048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Stosownie do art. 4 ust. 2 pkt. 1 Ustawy o petycjach ( tj. Dz.U. 2018 poz. 870)  -  osobą reprezentująca Podmiot wnoszący petycję - jest Prezes Zarządu Adam Szulc </w:t>
      </w:r>
    </w:p>
    <w:p w14:paraId="5C79C01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Stosownie do art. 4 ust. 2 pkt. 5 ww. Ustawy - petycja niniejsza została złożona za pomocą środków komunikacji elektronicznej - a wskazanym zwrotnym adresem poczty elektronicznej jest: rodzinnemiejsca@samorzad.pl </w:t>
      </w:r>
    </w:p>
    <w:p w14:paraId="45CA11B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Adresatem Petycji - jest Organ ujawniony w komparycji.</w:t>
      </w:r>
    </w:p>
    <w:p w14:paraId="19271A8D" w14:textId="261EAD8B" w:rsidR="00043425" w:rsidRPr="00003091" w:rsidRDefault="00B225E2" w:rsidP="00B52DA2">
      <w:r w:rsidRPr="00003091">
        <w:rPr>
          <w:rFonts w:ascii="Arial" w:hAnsi="Arial" w:cs="Arial"/>
        </w:rPr>
        <w:t xml:space="preserve">Kierownik Jednostki Samorządu Terytorialnego (dalej JST)  - w rozumieniu art. 33 ust. 3 Ustawy o samorządzie gminnym ( tj. Dz.U. 2018 poz. 870)  </w:t>
      </w:r>
    </w:p>
    <w:sectPr w:rsidR="00043425" w:rsidRPr="00003091" w:rsidSect="00B471FE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E2"/>
    <w:rsid w:val="00003091"/>
    <w:rsid w:val="00346F9E"/>
    <w:rsid w:val="004805F7"/>
    <w:rsid w:val="00482C46"/>
    <w:rsid w:val="00696D82"/>
    <w:rsid w:val="00B17B1B"/>
    <w:rsid w:val="00B225E2"/>
    <w:rsid w:val="00B471FE"/>
    <w:rsid w:val="00B5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235F"/>
  <w15:chartTrackingRefBased/>
  <w15:docId w15:val="{56F2F291-1E1E-0B40-AC6F-69E326F3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5E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0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worko.niv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Elżbieta Zamiara</cp:lastModifiedBy>
  <cp:revision>2</cp:revision>
  <dcterms:created xsi:type="dcterms:W3CDTF">2021-04-02T06:26:00Z</dcterms:created>
  <dcterms:modified xsi:type="dcterms:W3CDTF">2021-04-02T06:26:00Z</dcterms:modified>
</cp:coreProperties>
</file>