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3C903" w14:textId="7911A5E7" w:rsidR="00234FE8" w:rsidRPr="009A4838" w:rsidRDefault="00EE3A05"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0" w:name="_GoBack"/>
      <w:bookmarkEnd w:id="0"/>
      <w:r w:rsidRPr="009A4838">
        <w:rPr>
          <w:rFonts w:ascii="Tahoma" w:hAnsi="Tahoma"/>
          <w:bCs/>
          <w:sz w:val="20"/>
          <w:u w:val="none"/>
        </w:rPr>
        <w:t>Załącznik Nr 1</w:t>
      </w:r>
    </w:p>
    <w:p w14:paraId="0AC37C0B" w14:textId="77777777" w:rsidR="00F47B00" w:rsidRPr="009A4838" w:rsidRDefault="00F47B00" w:rsidP="00F83F7C">
      <w:pPr>
        <w:jc w:val="both"/>
        <w:rPr>
          <w:rFonts w:ascii="Tahoma" w:hAnsi="Tahoma" w:cs="Tahoma"/>
        </w:rPr>
      </w:pP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0CC50616" w14:textId="77777777" w:rsidR="006124A8" w:rsidRDefault="006124A8"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Pr>
          <w:rFonts w:ascii="Tahoma" w:hAnsi="Tahoma" w:cs="Tahoma"/>
          <w:b/>
          <w:lang w:val="en-US"/>
        </w:rPr>
        <w:t>Gmina Trzemeszno</w:t>
      </w:r>
    </w:p>
    <w:p w14:paraId="75DA40B4" w14:textId="77777777" w:rsidR="006124A8" w:rsidRDefault="00F47B00" w:rsidP="006124A8">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9A4838">
        <w:rPr>
          <w:rFonts w:ascii="Tahoma" w:hAnsi="Tahoma" w:cs="Tahoma"/>
          <w:b/>
          <w:lang w:val="en-US"/>
        </w:rPr>
        <w:t>ul.</w:t>
      </w:r>
      <w:r w:rsidR="006124A8">
        <w:rPr>
          <w:rFonts w:ascii="Tahoma" w:hAnsi="Tahoma" w:cs="Tahoma"/>
          <w:b/>
          <w:lang w:val="en-US"/>
        </w:rPr>
        <w:t xml:space="preserve"> </w:t>
      </w:r>
      <w:r w:rsidR="006124A8">
        <w:rPr>
          <w:rFonts w:ascii="Tahoma" w:hAnsi="Tahoma" w:cs="Tahoma"/>
          <w:b/>
        </w:rPr>
        <w:t>gen. H. Dąbrowskiego 2</w:t>
      </w:r>
    </w:p>
    <w:p w14:paraId="7481210F" w14:textId="5C321DA7" w:rsidR="00F47B00" w:rsidRPr="009A4838" w:rsidRDefault="006124A8" w:rsidP="006124A8">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Pr>
          <w:rFonts w:ascii="Tahoma" w:hAnsi="Tahoma" w:cs="Tahoma"/>
          <w:b/>
        </w:rPr>
        <w:t>62-240 Trzemeszno</w:t>
      </w:r>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6124A8" w:rsidRDefault="00F47B00" w:rsidP="00F83F7C">
      <w:pPr>
        <w:ind w:left="284"/>
        <w:jc w:val="center"/>
        <w:rPr>
          <w:rFonts w:ascii="Tahoma" w:hAnsi="Tahoma" w:cs="Tahoma"/>
          <w:b/>
        </w:rPr>
      </w:pPr>
      <w:r w:rsidRPr="006124A8">
        <w:rPr>
          <w:rFonts w:ascii="Tahoma" w:hAnsi="Tahoma" w:cs="Tahoma"/>
          <w:b/>
        </w:rPr>
        <w:t>O F E R TA</w:t>
      </w:r>
    </w:p>
    <w:p w14:paraId="39D695A3" w14:textId="77777777" w:rsidR="004178D9" w:rsidRPr="006124A8" w:rsidRDefault="00F47B00" w:rsidP="00F83F7C">
      <w:pPr>
        <w:jc w:val="both"/>
        <w:rPr>
          <w:rFonts w:ascii="Tahoma" w:hAnsi="Tahoma" w:cs="Tahoma"/>
        </w:rPr>
      </w:pPr>
      <w:r w:rsidRPr="006124A8">
        <w:rPr>
          <w:rFonts w:ascii="Tahoma" w:hAnsi="Tahoma" w:cs="Tahoma"/>
        </w:rPr>
        <w:tab/>
        <w:t xml:space="preserve">Przystępując do przetargu na </w:t>
      </w:r>
      <w:r w:rsidR="000B371D" w:rsidRPr="006124A8">
        <w:rPr>
          <w:rFonts w:ascii="Tahoma" w:hAnsi="Tahoma" w:cs="Tahoma"/>
          <w:b/>
          <w:i/>
        </w:rPr>
        <w:t>UBEZPIECZENIE MIENIA I ODPOWIEDZIALNOŚCI</w:t>
      </w:r>
      <w:r w:rsidR="00FA2E86" w:rsidRPr="006124A8">
        <w:rPr>
          <w:rFonts w:ascii="Tahoma" w:hAnsi="Tahoma" w:cs="Tahoma"/>
          <w:b/>
          <w:i/>
        </w:rPr>
        <w:t xml:space="preserve"> ZAMAWIAJĄCEGO</w:t>
      </w:r>
      <w:r w:rsidR="002C20A4" w:rsidRPr="006124A8">
        <w:rPr>
          <w:rFonts w:ascii="Tahoma" w:hAnsi="Tahoma" w:cs="Tahoma"/>
          <w:b/>
          <w:i/>
        </w:rPr>
        <w:t xml:space="preserve"> </w:t>
      </w:r>
      <w:r w:rsidRPr="006124A8">
        <w:rPr>
          <w:rFonts w:ascii="Tahoma" w:hAnsi="Tahoma" w:cs="Tahoma"/>
        </w:rPr>
        <w:t xml:space="preserve">zgodnie ze </w:t>
      </w:r>
      <w:r w:rsidR="0074519C" w:rsidRPr="006124A8">
        <w:rPr>
          <w:rFonts w:ascii="Tahoma" w:hAnsi="Tahoma" w:cs="Tahoma"/>
        </w:rPr>
        <w:t>SIWZ</w:t>
      </w:r>
      <w:r w:rsidR="006D1F49" w:rsidRPr="006124A8">
        <w:rPr>
          <w:rFonts w:ascii="Tahoma" w:hAnsi="Tahoma" w:cs="Tahoma"/>
        </w:rPr>
        <w:t>,</w:t>
      </w:r>
      <w:r w:rsidR="004C307E" w:rsidRPr="006124A8">
        <w:rPr>
          <w:rFonts w:ascii="Tahoma" w:hAnsi="Tahoma" w:cs="Tahoma"/>
        </w:rPr>
        <w:t xml:space="preserve"> oferujemy wykonanie zamówienia</w:t>
      </w:r>
      <w:r w:rsidR="004178D9" w:rsidRPr="006124A8">
        <w:rPr>
          <w:rFonts w:ascii="Tahoma" w:hAnsi="Tahoma" w:cs="Tahoma"/>
        </w:rPr>
        <w:t>:</w:t>
      </w:r>
    </w:p>
    <w:p w14:paraId="78376C2C" w14:textId="77777777" w:rsidR="004178D9" w:rsidRPr="006124A8" w:rsidRDefault="004178D9" w:rsidP="00F83F7C">
      <w:pPr>
        <w:jc w:val="both"/>
        <w:rPr>
          <w:rFonts w:ascii="Tahoma" w:hAnsi="Tahoma" w:cs="Tahoma"/>
          <w:b/>
        </w:rPr>
      </w:pPr>
      <w:r w:rsidRPr="006124A8">
        <w:rPr>
          <w:rFonts w:ascii="Tahoma" w:hAnsi="Tahoma" w:cs="Tahoma"/>
          <w:b/>
        </w:rPr>
        <w:t>w części I Zamówienia*</w:t>
      </w:r>
    </w:p>
    <w:p w14:paraId="013DCBA6" w14:textId="77777777" w:rsidR="004178D9" w:rsidRPr="006124A8" w:rsidRDefault="004178D9" w:rsidP="00F83F7C">
      <w:pPr>
        <w:jc w:val="both"/>
        <w:rPr>
          <w:rFonts w:ascii="Tahoma" w:hAnsi="Tahoma" w:cs="Tahoma"/>
          <w:b/>
        </w:rPr>
      </w:pPr>
      <w:r w:rsidRPr="006124A8">
        <w:rPr>
          <w:rFonts w:ascii="Tahoma" w:hAnsi="Tahoma" w:cs="Tahoma"/>
          <w:b/>
        </w:rPr>
        <w:t>w części II Zamówienia*</w:t>
      </w:r>
    </w:p>
    <w:p w14:paraId="3ABA55EE" w14:textId="77777777" w:rsidR="004178D9" w:rsidRPr="006124A8" w:rsidRDefault="004178D9" w:rsidP="00F83F7C">
      <w:pPr>
        <w:jc w:val="both"/>
        <w:rPr>
          <w:rFonts w:ascii="Tahoma" w:hAnsi="Tahoma" w:cs="Tahoma"/>
          <w:b/>
        </w:rPr>
      </w:pPr>
      <w:r w:rsidRPr="006124A8">
        <w:rPr>
          <w:rFonts w:ascii="Tahoma" w:hAnsi="Tahoma" w:cs="Tahoma"/>
          <w:b/>
        </w:rPr>
        <w:t>w części III Zamówienia*</w:t>
      </w:r>
    </w:p>
    <w:p w14:paraId="197F4EE6" w14:textId="77777777" w:rsidR="00F47B00" w:rsidRPr="006124A8" w:rsidRDefault="00F47B00" w:rsidP="00F83F7C">
      <w:pPr>
        <w:jc w:val="both"/>
        <w:rPr>
          <w:rFonts w:ascii="Tahoma" w:hAnsi="Tahoma" w:cs="Tahoma"/>
        </w:rPr>
      </w:pPr>
      <w:r w:rsidRPr="006124A8">
        <w:rPr>
          <w:rFonts w:ascii="Tahoma" w:hAnsi="Tahoma" w:cs="Tahoma"/>
        </w:rPr>
        <w:t>na następujących warunkach:</w:t>
      </w:r>
    </w:p>
    <w:p w14:paraId="44029EC7" w14:textId="77777777" w:rsidR="00FA2E86" w:rsidRPr="006124A8" w:rsidRDefault="00FA2E86" w:rsidP="00F83F7C">
      <w:pPr>
        <w:jc w:val="both"/>
        <w:rPr>
          <w:rFonts w:ascii="Tahoma" w:hAnsi="Tahoma" w:cs="Tahoma"/>
        </w:rPr>
      </w:pPr>
    </w:p>
    <w:p w14:paraId="33920E3D" w14:textId="77777777" w:rsidR="00075A20" w:rsidRPr="009A4838" w:rsidRDefault="00075A20" w:rsidP="00F83F7C">
      <w:pPr>
        <w:jc w:val="both"/>
        <w:rPr>
          <w:rFonts w:ascii="Tahoma" w:hAnsi="Tahoma" w:cs="Tahoma"/>
          <w:b/>
        </w:rPr>
      </w:pPr>
      <w:r w:rsidRPr="006124A8">
        <w:rPr>
          <w:rFonts w:ascii="Tahoma" w:hAnsi="Tahoma" w:cs="Tahoma"/>
          <w:b/>
        </w:rPr>
        <w:t>Część I Zamówienia</w:t>
      </w:r>
    </w:p>
    <w:p w14:paraId="54B7DBB8" w14:textId="149311C6" w:rsidR="008061FE" w:rsidRDefault="008061FE" w:rsidP="006124A8">
      <w:pPr>
        <w:pStyle w:val="Tekstpodstawowywcity"/>
        <w:ind w:left="0"/>
        <w:rPr>
          <w:rFonts w:ascii="Tahoma" w:hAnsi="Tahoma" w:cs="Tahoma"/>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w:t>
      </w:r>
      <w:r w:rsidR="006124A8">
        <w:rPr>
          <w:rFonts w:ascii="Tahoma" w:hAnsi="Tahoma" w:cs="Tahoma"/>
          <w:b w:val="0"/>
          <w:sz w:val="20"/>
          <w:u w:val="none"/>
        </w:rPr>
        <w:t xml:space="preserve"> jest</w:t>
      </w:r>
      <w:r w:rsidRPr="006124A8">
        <w:rPr>
          <w:rFonts w:ascii="Tahoma" w:hAnsi="Tahoma" w:cs="Tahoma"/>
          <w:b w:val="0"/>
          <w:sz w:val="20"/>
          <w:u w:val="none"/>
        </w:rPr>
        <w:t xml:space="preserve"> od  </w:t>
      </w:r>
      <w:r w:rsidR="006124A8" w:rsidRPr="006124A8">
        <w:rPr>
          <w:rFonts w:ascii="Tahoma" w:hAnsi="Tahoma" w:cs="Tahoma"/>
          <w:b w:val="0"/>
          <w:sz w:val="20"/>
          <w:u w:val="none"/>
        </w:rPr>
        <w:t>15.11.2020</w:t>
      </w:r>
      <w:r w:rsidRPr="006124A8">
        <w:rPr>
          <w:rFonts w:ascii="Tahoma" w:hAnsi="Tahoma" w:cs="Tahoma"/>
          <w:b w:val="0"/>
          <w:sz w:val="20"/>
          <w:u w:val="none"/>
        </w:rPr>
        <w:t xml:space="preserve"> do</w:t>
      </w:r>
      <w:r w:rsidR="006124A8" w:rsidRPr="006124A8">
        <w:rPr>
          <w:rFonts w:ascii="Tahoma" w:hAnsi="Tahoma" w:cs="Tahoma"/>
          <w:b w:val="0"/>
          <w:sz w:val="20"/>
          <w:u w:val="none"/>
        </w:rPr>
        <w:t xml:space="preserve"> 14.11.2023</w:t>
      </w:r>
      <w:r w:rsidR="006124A8">
        <w:rPr>
          <w:rFonts w:ascii="Tahoma" w:hAnsi="Tahoma" w:cs="Tahoma"/>
          <w:b w:val="0"/>
          <w:sz w:val="20"/>
          <w:u w:val="none"/>
        </w:rPr>
        <w:t xml:space="preserve"> r.</w:t>
      </w:r>
    </w:p>
    <w:p w14:paraId="45ED48BA" w14:textId="0E95FE35" w:rsidR="006124A8" w:rsidRDefault="006124A8" w:rsidP="006124A8">
      <w:pPr>
        <w:pStyle w:val="Tekstpodstawowywcity"/>
        <w:ind w:left="0"/>
        <w:rPr>
          <w:rFonts w:ascii="Tahoma" w:hAnsi="Tahoma" w:cs="Tahoma"/>
          <w:b w:val="0"/>
          <w:sz w:val="20"/>
          <w:u w:val="none"/>
        </w:rPr>
      </w:pPr>
    </w:p>
    <w:p w14:paraId="2B45EDE1" w14:textId="77777777" w:rsidR="006124A8" w:rsidRPr="006124A8" w:rsidRDefault="006124A8" w:rsidP="006124A8">
      <w:pPr>
        <w:pStyle w:val="Tekstpodstawowywcity"/>
        <w:ind w:left="0"/>
        <w:rPr>
          <w:rFonts w:ascii="Tahoma" w:hAnsi="Tahoma" w:cs="Tahoma"/>
          <w:b w:val="0"/>
          <w:sz w:val="20"/>
          <w:u w:val="none"/>
        </w:rPr>
      </w:pPr>
    </w:p>
    <w:p w14:paraId="213E1F59" w14:textId="77777777"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6C550831" w14:textId="77777777" w:rsidR="00F13161" w:rsidRPr="009A4838" w:rsidRDefault="00F13161" w:rsidP="00F13161">
      <w:pPr>
        <w:rPr>
          <w:rFonts w:ascii="Tahoma" w:hAnsi="Tahoma" w:cs="Tahoma"/>
        </w:rPr>
      </w:pPr>
    </w:p>
    <w:p w14:paraId="15282E53" w14:textId="77777777" w:rsidR="00F13161" w:rsidRDefault="00F13161" w:rsidP="00F13161">
      <w:pPr>
        <w:rPr>
          <w:rFonts w:ascii="Tahoma" w:hAnsi="Tahoma" w:cs="Tahoma"/>
        </w:rPr>
      </w:pPr>
      <w:r w:rsidRPr="006124A8">
        <w:rPr>
          <w:rFonts w:ascii="Tahoma" w:hAnsi="Tahoma" w:cs="Tahoma"/>
        </w:rPr>
        <w:t>*niepotrzebne skreślić</w:t>
      </w:r>
    </w:p>
    <w:p w14:paraId="7CDCB715" w14:textId="77777777" w:rsidR="000456F9" w:rsidRPr="009A4838" w:rsidRDefault="000456F9" w:rsidP="00F13161">
      <w:pPr>
        <w:rPr>
          <w:rFonts w:ascii="Tahoma" w:hAnsi="Tahoma" w:cs="Tahoma"/>
        </w:rPr>
      </w:pPr>
    </w:p>
    <w:p w14:paraId="6BA5D6B3" w14:textId="77777777" w:rsidR="006124A8" w:rsidRDefault="006124A8" w:rsidP="00CD05D8">
      <w:pPr>
        <w:ind w:left="60"/>
        <w:jc w:val="both"/>
        <w:rPr>
          <w:rFonts w:ascii="Tahoma" w:hAnsi="Tahoma" w:cs="Tahoma"/>
          <w:b/>
        </w:rPr>
        <w:sectPr w:rsidR="006124A8" w:rsidSect="00807EE1">
          <w:headerReference w:type="even" r:id="rId9"/>
          <w:headerReference w:type="default" r:id="rId10"/>
          <w:headerReference w:type="first" r:id="rId11"/>
          <w:pgSz w:w="11907" w:h="16840"/>
          <w:pgMar w:top="1077" w:right="907" w:bottom="1134" w:left="907" w:header="709" w:footer="709" w:gutter="0"/>
          <w:paperSrc w:first="7" w:other="7"/>
          <w:cols w:space="708"/>
          <w:titlePg/>
          <w:docGrid w:linePitch="272"/>
        </w:sectPr>
      </w:pPr>
    </w:p>
    <w:p w14:paraId="4185D6A2" w14:textId="12E27DDA" w:rsidR="00B7186D" w:rsidRPr="009A4838" w:rsidRDefault="00B7186D" w:rsidP="00CD05D8">
      <w:pPr>
        <w:ind w:left="60"/>
        <w:jc w:val="both"/>
        <w:rPr>
          <w:rFonts w:ascii="Tahoma" w:hAnsi="Tahoma" w:cs="Tahoma"/>
          <w:b/>
        </w:rPr>
      </w:pPr>
      <w:r w:rsidRPr="006124A8">
        <w:rPr>
          <w:rFonts w:ascii="Tahoma" w:hAnsi="Tahoma" w:cs="Tahoma"/>
          <w:b/>
        </w:rPr>
        <w:lastRenderedPageBreak/>
        <w:t>Akceptujemy wszystkie klauzule obligatoryjne od nr 1 do</w:t>
      </w:r>
      <w:r w:rsidRPr="00ED7698">
        <w:rPr>
          <w:rFonts w:ascii="Tahoma" w:hAnsi="Tahoma" w:cs="Tahoma"/>
          <w:b/>
        </w:rPr>
        <w:t xml:space="preserve"> </w:t>
      </w:r>
      <w:r w:rsidR="008B62B9" w:rsidRPr="00ED7698">
        <w:rPr>
          <w:rFonts w:ascii="Tahoma" w:hAnsi="Tahoma" w:cs="Tahoma"/>
          <w:b/>
        </w:rPr>
        <w:t>3</w:t>
      </w:r>
      <w:r w:rsidR="00ED7698" w:rsidRPr="00ED7698">
        <w:rPr>
          <w:rFonts w:ascii="Tahoma" w:hAnsi="Tahoma" w:cs="Tahoma"/>
          <w:b/>
        </w:rPr>
        <w:t>8</w:t>
      </w:r>
      <w:r w:rsidRPr="00ED7698">
        <w:rPr>
          <w:rFonts w:ascii="Tahoma" w:hAnsi="Tahoma" w:cs="Tahoma"/>
          <w:b/>
        </w:rPr>
        <w:t xml:space="preserve"> </w:t>
      </w:r>
      <w:r w:rsidRPr="006124A8">
        <w:rPr>
          <w:rFonts w:ascii="Tahoma" w:hAnsi="Tahoma" w:cs="Tahoma"/>
          <w:b/>
        </w:rPr>
        <w:t>oraz na</w:t>
      </w:r>
      <w:r w:rsidR="001C0F8A" w:rsidRPr="006124A8">
        <w:rPr>
          <w:rFonts w:ascii="Tahoma" w:hAnsi="Tahoma" w:cs="Tahoma"/>
          <w:b/>
        </w:rPr>
        <w:t>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1B5E1A" w:rsidRDefault="00B7186D" w:rsidP="005E761E">
            <w:pPr>
              <w:jc w:val="center"/>
              <w:rPr>
                <w:rFonts w:ascii="Tahoma" w:hAnsi="Tahoma" w:cs="Tahoma"/>
                <w:b/>
              </w:rPr>
            </w:pPr>
            <w:r w:rsidRPr="001B5E1A">
              <w:rPr>
                <w:rFonts w:ascii="Tahoma" w:hAnsi="Tahoma" w:cs="Tahoma"/>
                <w:b/>
              </w:rPr>
              <w:t>Nr</w:t>
            </w:r>
          </w:p>
          <w:p w14:paraId="1796BBA3"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018947B7" w:rsidR="00B7186D" w:rsidRPr="00B977C5" w:rsidRDefault="00ED7698" w:rsidP="000E1B5E">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77043D45" w14:textId="77777777" w:rsidR="00B7186D" w:rsidRPr="001B5E1A" w:rsidRDefault="00B7186D" w:rsidP="005E761E">
            <w:pPr>
              <w:ind w:left="131"/>
              <w:rPr>
                <w:rFonts w:ascii="Tahoma" w:hAnsi="Tahoma" w:cs="Tahoma"/>
              </w:rPr>
            </w:pPr>
            <w:r w:rsidRPr="001B5E1A">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B7186D" w:rsidRPr="001B5E1A"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74E3070E" w:rsidR="00B7186D" w:rsidRPr="00B977C5" w:rsidRDefault="00BD4553" w:rsidP="001B29A7">
            <w:pPr>
              <w:suppressAutoHyphens/>
              <w:jc w:val="center"/>
              <w:rPr>
                <w:rFonts w:ascii="Tahoma" w:hAnsi="Tahoma" w:cs="Tahoma"/>
              </w:rPr>
            </w:pPr>
            <w:r w:rsidRPr="00B977C5">
              <w:rPr>
                <w:rFonts w:ascii="Tahoma" w:hAnsi="Tahoma" w:cs="Tahoma"/>
              </w:rPr>
              <w:t>4</w:t>
            </w:r>
            <w:r w:rsidR="00ED7698">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42194318" w14:textId="77777777" w:rsidR="00B7186D" w:rsidRPr="001B5E1A" w:rsidRDefault="00B7186D" w:rsidP="005E761E">
            <w:pPr>
              <w:ind w:left="131"/>
              <w:rPr>
                <w:rFonts w:ascii="Tahoma" w:hAnsi="Tahoma" w:cs="Tahoma"/>
              </w:rPr>
            </w:pPr>
            <w:r w:rsidRPr="001B5E1A">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77777777"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CA1D18" w:rsidRPr="001B5E1A"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50CE598B" w:rsidR="00CA1D18" w:rsidRPr="00B977C5" w:rsidRDefault="00BD4553" w:rsidP="000E1B5E">
            <w:pPr>
              <w:suppressAutoHyphens/>
              <w:jc w:val="center"/>
              <w:rPr>
                <w:rFonts w:ascii="Tahoma" w:hAnsi="Tahoma" w:cs="Tahoma"/>
              </w:rPr>
            </w:pPr>
            <w:r w:rsidRPr="00B977C5">
              <w:rPr>
                <w:rFonts w:ascii="Tahoma" w:hAnsi="Tahoma" w:cs="Tahoma"/>
              </w:rPr>
              <w:t>4</w:t>
            </w:r>
            <w:r w:rsidR="00ED7698">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40584193" w14:textId="77777777" w:rsidR="00CA1D18" w:rsidRPr="001B5E1A" w:rsidRDefault="005B5FF6" w:rsidP="000A13A2">
            <w:pPr>
              <w:ind w:left="131"/>
              <w:rPr>
                <w:rFonts w:ascii="Tahoma" w:hAnsi="Tahoma" w:cs="Tahoma"/>
              </w:rPr>
            </w:pPr>
            <w:r w:rsidRPr="001B5E1A">
              <w:rPr>
                <w:rFonts w:ascii="Tahoma" w:hAnsi="Tahoma" w:cs="Tahoma"/>
              </w:rPr>
              <w:t xml:space="preserve">Klauzula strajków, </w:t>
            </w:r>
            <w:r w:rsidR="000A13A2" w:rsidRPr="001B5E1A">
              <w:rPr>
                <w:rFonts w:ascii="Tahoma" w:hAnsi="Tahoma" w:cs="Tahoma"/>
              </w:rPr>
              <w:t xml:space="preserve">rozruchów, zamieszek </w:t>
            </w:r>
            <w:r w:rsidRPr="001B5E1A">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1B5E1A"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1B5E1A" w:rsidRDefault="00771BD2" w:rsidP="005E761E">
            <w:pPr>
              <w:jc w:val="center"/>
              <w:rPr>
                <w:rFonts w:ascii="Tahoma" w:hAnsi="Tahoma" w:cs="Tahoma"/>
              </w:rPr>
            </w:pPr>
            <w:r w:rsidRPr="001B5E1A">
              <w:rPr>
                <w:rFonts w:ascii="Tahoma" w:hAnsi="Tahoma" w:cs="Tahoma"/>
              </w:rPr>
              <w:t>6</w:t>
            </w:r>
            <w:r w:rsidR="005B5FF6" w:rsidRPr="001B5E1A">
              <w:rPr>
                <w:rFonts w:ascii="Tahoma" w:hAnsi="Tahoma" w:cs="Tahoma"/>
              </w:rPr>
              <w:t xml:space="preserve"> pkt</w:t>
            </w:r>
          </w:p>
        </w:tc>
      </w:tr>
      <w:tr w:rsidR="00B7186D" w:rsidRPr="0067525B"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263C136B" w:rsidR="00B7186D" w:rsidRPr="006124A8" w:rsidRDefault="00BD4553" w:rsidP="000E1B5E">
            <w:pPr>
              <w:suppressAutoHyphens/>
              <w:jc w:val="center"/>
              <w:rPr>
                <w:rFonts w:ascii="Tahoma" w:hAnsi="Tahoma" w:cs="Tahoma"/>
              </w:rPr>
            </w:pPr>
            <w:r w:rsidRPr="006124A8">
              <w:rPr>
                <w:rFonts w:ascii="Tahoma" w:hAnsi="Tahoma" w:cs="Tahoma"/>
              </w:rPr>
              <w:t>4</w:t>
            </w:r>
            <w:r w:rsidR="00ED7698">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2E01E6A4" w14:textId="77777777" w:rsidR="00B7186D" w:rsidRPr="006124A8" w:rsidRDefault="00B7186D" w:rsidP="005E761E">
            <w:pPr>
              <w:ind w:left="131"/>
              <w:rPr>
                <w:rFonts w:ascii="Tahoma" w:hAnsi="Tahoma" w:cs="Tahoma"/>
              </w:rPr>
            </w:pPr>
            <w:r w:rsidRPr="006124A8">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6124A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B7186D" w:rsidRPr="006124A8" w:rsidRDefault="00771BD2" w:rsidP="005E761E">
            <w:pPr>
              <w:jc w:val="center"/>
              <w:rPr>
                <w:rFonts w:ascii="Tahoma" w:hAnsi="Tahoma" w:cs="Tahoma"/>
              </w:rPr>
            </w:pPr>
            <w:r w:rsidRPr="006124A8">
              <w:rPr>
                <w:rFonts w:ascii="Tahoma" w:hAnsi="Tahoma" w:cs="Tahoma"/>
              </w:rPr>
              <w:t>4</w:t>
            </w:r>
            <w:r w:rsidR="00B7186D" w:rsidRPr="006124A8">
              <w:rPr>
                <w:rFonts w:ascii="Tahoma" w:hAnsi="Tahoma" w:cs="Tahoma"/>
              </w:rPr>
              <w:t xml:space="preserve"> pkt</w:t>
            </w:r>
          </w:p>
        </w:tc>
      </w:tr>
      <w:tr w:rsidR="00B7186D" w:rsidRPr="0067525B"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45E65085" w:rsidR="00B7186D" w:rsidRPr="006124A8" w:rsidRDefault="00BD4553" w:rsidP="000E1B5E">
            <w:pPr>
              <w:suppressAutoHyphens/>
              <w:jc w:val="center"/>
              <w:rPr>
                <w:rFonts w:ascii="Tahoma" w:hAnsi="Tahoma" w:cs="Tahoma"/>
              </w:rPr>
            </w:pPr>
            <w:r w:rsidRPr="006124A8">
              <w:rPr>
                <w:rFonts w:ascii="Tahoma" w:hAnsi="Tahoma" w:cs="Tahoma"/>
              </w:rPr>
              <w:t>4</w:t>
            </w:r>
            <w:r w:rsidR="00ED7698">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23A05BC3" w14:textId="77777777" w:rsidR="00B7186D" w:rsidRPr="006124A8" w:rsidRDefault="00B7186D" w:rsidP="005E761E">
            <w:pPr>
              <w:ind w:left="131"/>
              <w:rPr>
                <w:rFonts w:ascii="Tahoma" w:hAnsi="Tahoma" w:cs="Tahoma"/>
              </w:rPr>
            </w:pPr>
            <w:r w:rsidRPr="006124A8">
              <w:rPr>
                <w:rFonts w:ascii="Tahoma" w:hAnsi="Tahoma" w:cs="Tahoma"/>
              </w:rPr>
              <w:t>Klauzula funduszu prewencyjnego</w:t>
            </w:r>
            <w:r w:rsidR="00664369" w:rsidRPr="006124A8">
              <w:rPr>
                <w:rFonts w:ascii="Tahoma" w:hAnsi="Tahoma" w:cs="Tahoma"/>
              </w:rPr>
              <w:t xml:space="preserve"> I</w:t>
            </w:r>
            <w:r w:rsidR="00D36C56" w:rsidRPr="006124A8">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6124A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77777777" w:rsidR="00B7186D" w:rsidRPr="006124A8" w:rsidRDefault="00664369" w:rsidP="00033D07">
            <w:pPr>
              <w:jc w:val="center"/>
              <w:rPr>
                <w:rFonts w:ascii="Tahoma" w:hAnsi="Tahoma" w:cs="Tahoma"/>
              </w:rPr>
            </w:pPr>
            <w:r w:rsidRPr="006124A8">
              <w:rPr>
                <w:rFonts w:ascii="Tahoma" w:hAnsi="Tahoma" w:cs="Tahoma"/>
              </w:rPr>
              <w:t>8</w:t>
            </w:r>
            <w:r w:rsidR="002F48D9" w:rsidRPr="006124A8">
              <w:rPr>
                <w:rFonts w:ascii="Tahoma" w:hAnsi="Tahoma" w:cs="Tahoma"/>
              </w:rPr>
              <w:t xml:space="preserve"> pkt</w:t>
            </w:r>
          </w:p>
        </w:tc>
      </w:tr>
      <w:tr w:rsidR="00664369" w:rsidRPr="0067525B"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6E510B0C" w:rsidR="00664369" w:rsidRPr="006124A8" w:rsidRDefault="00BD4553" w:rsidP="000E1B5E">
            <w:pPr>
              <w:suppressAutoHyphens/>
              <w:jc w:val="center"/>
              <w:rPr>
                <w:rFonts w:ascii="Tahoma" w:hAnsi="Tahoma" w:cs="Tahoma"/>
              </w:rPr>
            </w:pPr>
            <w:r w:rsidRPr="006124A8">
              <w:rPr>
                <w:rFonts w:ascii="Tahoma" w:hAnsi="Tahoma" w:cs="Tahoma"/>
              </w:rPr>
              <w:t>4</w:t>
            </w:r>
            <w:r w:rsidR="00ED7698">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516DFCAE" w14:textId="77777777" w:rsidR="00664369" w:rsidRPr="006124A8" w:rsidRDefault="00664369" w:rsidP="005E761E">
            <w:pPr>
              <w:ind w:left="131"/>
              <w:rPr>
                <w:rFonts w:ascii="Tahoma" w:hAnsi="Tahoma" w:cs="Tahoma"/>
                <w:bCs/>
              </w:rPr>
            </w:pPr>
            <w:r w:rsidRPr="006124A8">
              <w:rPr>
                <w:rFonts w:ascii="Tahoma" w:hAnsi="Tahoma" w:cs="Tahoma"/>
                <w:bCs/>
              </w:rPr>
              <w:t>Klauzula funduszu prewencyjnego II</w:t>
            </w:r>
            <w:r w:rsidR="00D36C56" w:rsidRPr="006124A8">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6124A8"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77777777" w:rsidR="00664369" w:rsidRPr="006124A8" w:rsidRDefault="00664369" w:rsidP="00664369">
            <w:pPr>
              <w:jc w:val="center"/>
              <w:rPr>
                <w:rFonts w:ascii="Tahoma" w:hAnsi="Tahoma" w:cs="Tahoma"/>
              </w:rPr>
            </w:pPr>
            <w:r w:rsidRPr="006124A8">
              <w:rPr>
                <w:rFonts w:ascii="Tahoma" w:hAnsi="Tahoma" w:cs="Tahoma"/>
              </w:rPr>
              <w:t>16 pkt</w:t>
            </w:r>
          </w:p>
        </w:tc>
      </w:tr>
      <w:tr w:rsidR="00B7186D" w:rsidRPr="0067525B"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45D0CFFF" w:rsidR="00B7186D" w:rsidRPr="006124A8" w:rsidRDefault="00BD4553" w:rsidP="00664369">
            <w:pPr>
              <w:suppressAutoHyphens/>
              <w:jc w:val="center"/>
              <w:rPr>
                <w:rFonts w:ascii="Tahoma" w:hAnsi="Tahoma" w:cs="Tahoma"/>
              </w:rPr>
            </w:pPr>
            <w:r w:rsidRPr="006124A8">
              <w:rPr>
                <w:rFonts w:ascii="Tahoma" w:hAnsi="Tahoma" w:cs="Tahoma"/>
              </w:rPr>
              <w:t>4</w:t>
            </w:r>
            <w:r w:rsidR="00ED7698">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6321C2C3" w14:textId="77777777" w:rsidR="00B7186D" w:rsidRPr="006124A8" w:rsidRDefault="00B7186D" w:rsidP="005E761E">
            <w:pPr>
              <w:ind w:left="131"/>
              <w:rPr>
                <w:rFonts w:ascii="Tahoma" w:hAnsi="Tahoma" w:cs="Tahoma"/>
                <w:bCs/>
              </w:rPr>
            </w:pPr>
            <w:r w:rsidRPr="006124A8">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6124A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B7186D" w:rsidRPr="006124A8" w:rsidRDefault="00EF0087" w:rsidP="005E761E">
            <w:pPr>
              <w:jc w:val="center"/>
              <w:rPr>
                <w:rFonts w:ascii="Tahoma" w:hAnsi="Tahoma" w:cs="Tahoma"/>
              </w:rPr>
            </w:pPr>
            <w:r w:rsidRPr="006124A8">
              <w:rPr>
                <w:rFonts w:ascii="Tahoma" w:hAnsi="Tahoma" w:cs="Tahoma"/>
              </w:rPr>
              <w:t>4</w:t>
            </w:r>
            <w:r w:rsidR="002F48D9" w:rsidRPr="006124A8">
              <w:rPr>
                <w:rFonts w:ascii="Tahoma" w:hAnsi="Tahoma" w:cs="Tahoma"/>
              </w:rPr>
              <w:t xml:space="preserve"> pkt</w:t>
            </w:r>
          </w:p>
        </w:tc>
      </w:tr>
      <w:tr w:rsidR="00484CD3" w:rsidRPr="0067525B"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7ADD1BFB" w:rsidR="00484CD3" w:rsidRPr="006124A8" w:rsidRDefault="00BD4553" w:rsidP="00664369">
            <w:pPr>
              <w:suppressAutoHyphens/>
              <w:jc w:val="center"/>
              <w:rPr>
                <w:rFonts w:ascii="Tahoma" w:hAnsi="Tahoma" w:cs="Tahoma"/>
              </w:rPr>
            </w:pPr>
            <w:r w:rsidRPr="006124A8">
              <w:rPr>
                <w:rFonts w:ascii="Tahoma" w:hAnsi="Tahoma" w:cs="Tahoma"/>
              </w:rPr>
              <w:t>4</w:t>
            </w:r>
            <w:r w:rsidR="00ED7698">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144DFFDD" w14:textId="77777777" w:rsidR="00484CD3" w:rsidRPr="006124A8" w:rsidRDefault="00432E79" w:rsidP="005E761E">
            <w:pPr>
              <w:ind w:left="131"/>
              <w:rPr>
                <w:rFonts w:ascii="Tahoma" w:hAnsi="Tahoma" w:cs="Tahoma"/>
                <w:bCs/>
              </w:rPr>
            </w:pPr>
            <w:r w:rsidRPr="006124A8">
              <w:rPr>
                <w:rFonts w:ascii="Tahoma" w:hAnsi="Tahoma" w:cs="Tahoma"/>
                <w:bCs/>
              </w:rPr>
              <w:t xml:space="preserve">Klauzula </w:t>
            </w:r>
            <w:r w:rsidR="00033D07" w:rsidRPr="006124A8">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6083CB81" w:rsidR="00484CD3" w:rsidRPr="006124A8" w:rsidRDefault="00375B3C" w:rsidP="00EF0087">
            <w:pPr>
              <w:jc w:val="center"/>
              <w:rPr>
                <w:rFonts w:ascii="Tahoma" w:hAnsi="Tahoma" w:cs="Tahoma"/>
              </w:rPr>
            </w:pPr>
            <w:r w:rsidRPr="006124A8">
              <w:rPr>
                <w:rFonts w:ascii="Tahoma" w:hAnsi="Tahoma" w:cs="Tahoma"/>
              </w:rPr>
              <w:t>1</w:t>
            </w:r>
            <w:r w:rsidR="00EF0087" w:rsidRPr="006124A8">
              <w:rPr>
                <w:rFonts w:ascii="Tahoma" w:hAnsi="Tahoma" w:cs="Tahoma"/>
              </w:rPr>
              <w:t>0</w:t>
            </w:r>
            <w:r w:rsidRPr="006124A8">
              <w:rPr>
                <w:rFonts w:ascii="Tahoma" w:hAnsi="Tahoma" w:cs="Tahoma"/>
              </w:rPr>
              <w:t xml:space="preserve"> pkt</w:t>
            </w:r>
          </w:p>
        </w:tc>
      </w:tr>
      <w:tr w:rsidR="00484CD3" w:rsidRPr="0067525B"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5A081BB1" w:rsidR="00484CD3" w:rsidRPr="006124A8" w:rsidRDefault="00BD4553" w:rsidP="00664369">
            <w:pPr>
              <w:suppressAutoHyphens/>
              <w:jc w:val="center"/>
              <w:rPr>
                <w:rFonts w:ascii="Tahoma" w:hAnsi="Tahoma" w:cs="Tahoma"/>
              </w:rPr>
            </w:pPr>
            <w:r w:rsidRPr="006124A8">
              <w:rPr>
                <w:rFonts w:ascii="Tahoma" w:hAnsi="Tahoma" w:cs="Tahoma"/>
              </w:rPr>
              <w:t>4</w:t>
            </w:r>
            <w:r w:rsidR="00ED7698">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71888CCC" w14:textId="77777777" w:rsidR="00484CD3" w:rsidRPr="006124A8" w:rsidRDefault="00432E79" w:rsidP="005E761E">
            <w:pPr>
              <w:ind w:left="131"/>
              <w:rPr>
                <w:rFonts w:ascii="Tahoma" w:hAnsi="Tahoma" w:cs="Tahoma"/>
                <w:bCs/>
              </w:rPr>
            </w:pPr>
            <w:r w:rsidRPr="006124A8">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484CD3" w:rsidRPr="006124A8" w:rsidRDefault="00771BD2" w:rsidP="005E761E">
            <w:pPr>
              <w:jc w:val="center"/>
              <w:rPr>
                <w:rFonts w:ascii="Tahoma" w:hAnsi="Tahoma" w:cs="Tahoma"/>
              </w:rPr>
            </w:pPr>
            <w:r w:rsidRPr="006124A8">
              <w:rPr>
                <w:rFonts w:ascii="Tahoma" w:hAnsi="Tahoma" w:cs="Tahoma"/>
              </w:rPr>
              <w:t>4</w:t>
            </w:r>
            <w:r w:rsidR="00375B3C" w:rsidRPr="006124A8">
              <w:rPr>
                <w:rFonts w:ascii="Tahoma" w:hAnsi="Tahoma" w:cs="Tahoma"/>
              </w:rPr>
              <w:t xml:space="preserve"> pkt</w:t>
            </w:r>
          </w:p>
        </w:tc>
      </w:tr>
      <w:tr w:rsidR="00484CD3" w:rsidRPr="0067525B"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24DA87FF" w:rsidR="00484CD3" w:rsidRPr="006124A8" w:rsidRDefault="00BD4553" w:rsidP="00664369">
            <w:pPr>
              <w:suppressAutoHyphens/>
              <w:jc w:val="center"/>
              <w:rPr>
                <w:rFonts w:ascii="Tahoma" w:hAnsi="Tahoma" w:cs="Tahoma"/>
              </w:rPr>
            </w:pPr>
            <w:r w:rsidRPr="006124A8">
              <w:rPr>
                <w:rFonts w:ascii="Tahoma" w:hAnsi="Tahoma" w:cs="Tahoma"/>
              </w:rPr>
              <w:t>4</w:t>
            </w:r>
            <w:r w:rsidR="00ED7698">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720A87E6" w14:textId="77777777" w:rsidR="00484CD3" w:rsidRPr="006124A8" w:rsidRDefault="00432E79" w:rsidP="005E761E">
            <w:pPr>
              <w:ind w:left="131"/>
              <w:rPr>
                <w:rFonts w:ascii="Tahoma" w:hAnsi="Tahoma" w:cs="Tahoma"/>
                <w:bCs/>
              </w:rPr>
            </w:pPr>
            <w:r w:rsidRPr="006124A8">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484CD3" w:rsidRPr="006124A8" w:rsidRDefault="00033D07" w:rsidP="005E761E">
            <w:pPr>
              <w:jc w:val="center"/>
              <w:rPr>
                <w:rFonts w:ascii="Tahoma" w:hAnsi="Tahoma" w:cs="Tahoma"/>
              </w:rPr>
            </w:pPr>
            <w:r w:rsidRPr="006124A8">
              <w:rPr>
                <w:rFonts w:ascii="Tahoma" w:hAnsi="Tahoma" w:cs="Tahoma"/>
              </w:rPr>
              <w:t>8</w:t>
            </w:r>
            <w:r w:rsidR="00375B3C" w:rsidRPr="006124A8">
              <w:rPr>
                <w:rFonts w:ascii="Tahoma" w:hAnsi="Tahoma" w:cs="Tahoma"/>
              </w:rPr>
              <w:t xml:space="preserve"> pkt</w:t>
            </w:r>
          </w:p>
        </w:tc>
      </w:tr>
      <w:tr w:rsidR="00484CD3" w:rsidRPr="0067525B"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1FE21FC9" w:rsidR="00484CD3" w:rsidRPr="006124A8" w:rsidRDefault="00ED7698" w:rsidP="00664369">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15F2C8B" w14:textId="77777777" w:rsidR="00484CD3" w:rsidRPr="006124A8" w:rsidRDefault="00432E79" w:rsidP="005E761E">
            <w:pPr>
              <w:ind w:left="131"/>
              <w:rPr>
                <w:rFonts w:ascii="Tahoma" w:hAnsi="Tahoma" w:cs="Tahoma"/>
                <w:bCs/>
              </w:rPr>
            </w:pPr>
            <w:r w:rsidRPr="006124A8">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6124A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6124A8" w:rsidRDefault="00771BD2" w:rsidP="005E761E">
            <w:pPr>
              <w:jc w:val="center"/>
              <w:rPr>
                <w:rFonts w:ascii="Tahoma" w:hAnsi="Tahoma" w:cs="Tahoma"/>
              </w:rPr>
            </w:pPr>
            <w:r w:rsidRPr="006124A8">
              <w:rPr>
                <w:rFonts w:ascii="Tahoma" w:hAnsi="Tahoma" w:cs="Tahoma"/>
              </w:rPr>
              <w:t>4</w:t>
            </w:r>
            <w:r w:rsidR="00375B3C" w:rsidRPr="006124A8">
              <w:rPr>
                <w:rFonts w:ascii="Tahoma" w:hAnsi="Tahoma" w:cs="Tahoma"/>
              </w:rPr>
              <w:t xml:space="preserve"> pkt</w:t>
            </w:r>
          </w:p>
        </w:tc>
      </w:tr>
      <w:tr w:rsidR="000E1B5E" w:rsidRPr="0067525B"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73FEDB7E" w:rsidR="000E1B5E" w:rsidRPr="006124A8" w:rsidRDefault="00BD4553" w:rsidP="005E6A84">
            <w:pPr>
              <w:suppressAutoHyphens/>
              <w:jc w:val="center"/>
              <w:rPr>
                <w:rFonts w:ascii="Tahoma" w:hAnsi="Tahoma" w:cs="Tahoma"/>
              </w:rPr>
            </w:pPr>
            <w:r w:rsidRPr="006124A8">
              <w:rPr>
                <w:rFonts w:ascii="Tahoma" w:hAnsi="Tahoma" w:cs="Tahoma"/>
              </w:rPr>
              <w:t>5</w:t>
            </w:r>
            <w:r w:rsidR="00ED7698">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621C0EE7" w14:textId="77777777" w:rsidR="000E1B5E" w:rsidRPr="006124A8" w:rsidRDefault="00771BD2" w:rsidP="005E761E">
            <w:pPr>
              <w:ind w:left="131"/>
              <w:rPr>
                <w:rFonts w:ascii="Tahoma" w:hAnsi="Tahoma" w:cs="Tahoma"/>
                <w:bCs/>
              </w:rPr>
            </w:pPr>
            <w:r w:rsidRPr="006124A8">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6124A8"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3B2FC8EF" w:rsidR="000E1B5E" w:rsidRPr="006124A8" w:rsidRDefault="00EF0087" w:rsidP="005E761E">
            <w:pPr>
              <w:jc w:val="center"/>
              <w:rPr>
                <w:rFonts w:ascii="Tahoma" w:hAnsi="Tahoma" w:cs="Tahoma"/>
              </w:rPr>
            </w:pPr>
            <w:r w:rsidRPr="006124A8">
              <w:rPr>
                <w:rFonts w:ascii="Tahoma" w:hAnsi="Tahoma" w:cs="Tahoma"/>
              </w:rPr>
              <w:t>6</w:t>
            </w:r>
            <w:r w:rsidR="00771BD2" w:rsidRPr="006124A8">
              <w:rPr>
                <w:rFonts w:ascii="Tahoma" w:hAnsi="Tahoma" w:cs="Tahoma"/>
              </w:rPr>
              <w:t xml:space="preserve"> pkt</w:t>
            </w:r>
          </w:p>
        </w:tc>
      </w:tr>
      <w:tr w:rsidR="007D791F" w:rsidRPr="0067525B"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4EDC70AD" w:rsidR="007D791F" w:rsidRPr="006124A8" w:rsidRDefault="00BD4553" w:rsidP="005E6A84">
            <w:pPr>
              <w:suppressAutoHyphens/>
              <w:jc w:val="center"/>
              <w:rPr>
                <w:rFonts w:ascii="Tahoma" w:hAnsi="Tahoma" w:cs="Tahoma"/>
              </w:rPr>
            </w:pPr>
            <w:r w:rsidRPr="006124A8">
              <w:rPr>
                <w:rFonts w:ascii="Tahoma" w:hAnsi="Tahoma" w:cs="Tahoma"/>
              </w:rPr>
              <w:t>5</w:t>
            </w:r>
            <w:r w:rsidR="00ED7698">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51435963" w14:textId="77777777" w:rsidR="007D791F" w:rsidRPr="006124A8" w:rsidRDefault="007D791F" w:rsidP="00664369">
            <w:pPr>
              <w:ind w:left="131"/>
              <w:rPr>
                <w:rFonts w:ascii="Tahoma" w:hAnsi="Tahoma" w:cs="Tahoma"/>
                <w:bCs/>
              </w:rPr>
            </w:pPr>
            <w:r w:rsidRPr="006124A8">
              <w:rPr>
                <w:rFonts w:ascii="Tahoma" w:hAnsi="Tahoma" w:cs="Tahoma"/>
                <w:bCs/>
              </w:rPr>
              <w:t xml:space="preserve">Klauzula </w:t>
            </w:r>
            <w:r w:rsidR="00664369" w:rsidRPr="006124A8">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6124A8"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7D791F" w:rsidRPr="006124A8" w:rsidRDefault="00033D07" w:rsidP="00EF0087">
            <w:pPr>
              <w:jc w:val="center"/>
              <w:rPr>
                <w:rFonts w:ascii="Tahoma" w:hAnsi="Tahoma" w:cs="Tahoma"/>
              </w:rPr>
            </w:pPr>
            <w:r w:rsidRPr="006124A8">
              <w:rPr>
                <w:rFonts w:ascii="Tahoma" w:hAnsi="Tahoma" w:cs="Tahoma"/>
              </w:rPr>
              <w:t>1</w:t>
            </w:r>
            <w:r w:rsidR="00EF0087" w:rsidRPr="006124A8">
              <w:rPr>
                <w:rFonts w:ascii="Tahoma" w:hAnsi="Tahoma" w:cs="Tahoma"/>
              </w:rPr>
              <w:t>0</w:t>
            </w:r>
            <w:r w:rsidR="00771BD2" w:rsidRPr="006124A8">
              <w:rPr>
                <w:rFonts w:ascii="Tahoma" w:hAnsi="Tahoma" w:cs="Tahoma"/>
              </w:rPr>
              <w:t xml:space="preserve"> pkt</w:t>
            </w:r>
          </w:p>
        </w:tc>
      </w:tr>
      <w:tr w:rsidR="003F1095" w:rsidRPr="0067525B"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73D52A90" w:rsidR="003F1095" w:rsidRPr="006124A8" w:rsidRDefault="00BD4553" w:rsidP="00731BF1">
            <w:pPr>
              <w:suppressAutoHyphens/>
              <w:jc w:val="center"/>
              <w:rPr>
                <w:rFonts w:ascii="Tahoma" w:hAnsi="Tahoma" w:cs="Tahoma"/>
              </w:rPr>
            </w:pPr>
            <w:r w:rsidRPr="006124A8">
              <w:rPr>
                <w:rFonts w:ascii="Tahoma" w:hAnsi="Tahoma" w:cs="Tahoma"/>
              </w:rPr>
              <w:t>5</w:t>
            </w:r>
            <w:r w:rsidR="00ED7698">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58979753" w14:textId="77777777" w:rsidR="003F1095" w:rsidRPr="006124A8" w:rsidRDefault="003F1095" w:rsidP="00C5621E">
            <w:pPr>
              <w:ind w:left="131"/>
              <w:rPr>
                <w:rFonts w:ascii="Tahoma" w:hAnsi="Tahoma" w:cs="Tahoma"/>
                <w:bCs/>
              </w:rPr>
            </w:pPr>
            <w:r w:rsidRPr="006124A8">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6124A8"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3F1095" w:rsidRPr="006124A8" w:rsidRDefault="00010755" w:rsidP="00C5621E">
            <w:pPr>
              <w:jc w:val="center"/>
              <w:rPr>
                <w:rFonts w:ascii="Tahoma" w:hAnsi="Tahoma" w:cs="Tahoma"/>
              </w:rPr>
            </w:pPr>
            <w:r w:rsidRPr="006124A8">
              <w:rPr>
                <w:rFonts w:ascii="Tahoma" w:hAnsi="Tahoma" w:cs="Tahoma"/>
              </w:rPr>
              <w:t>8</w:t>
            </w:r>
            <w:r w:rsidR="003F1095" w:rsidRPr="006124A8">
              <w:rPr>
                <w:rFonts w:ascii="Tahoma" w:hAnsi="Tahoma" w:cs="Tahoma"/>
              </w:rPr>
              <w:t xml:space="preserve"> pkt</w:t>
            </w:r>
          </w:p>
        </w:tc>
      </w:tr>
      <w:tr w:rsidR="00EF0087" w:rsidRPr="0067525B" w14:paraId="59FEF7E3"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4E7F92" w14:textId="3FE324E4" w:rsidR="00EF0087" w:rsidRPr="006124A8" w:rsidRDefault="00EF0087" w:rsidP="00731BF1">
            <w:pPr>
              <w:suppressAutoHyphens/>
              <w:jc w:val="center"/>
              <w:rPr>
                <w:rFonts w:ascii="Tahoma" w:hAnsi="Tahoma" w:cs="Tahoma"/>
              </w:rPr>
            </w:pPr>
            <w:r w:rsidRPr="006124A8">
              <w:rPr>
                <w:rFonts w:ascii="Tahoma" w:hAnsi="Tahoma" w:cs="Tahoma"/>
              </w:rPr>
              <w:t>5</w:t>
            </w:r>
            <w:r w:rsidR="00ED7698">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608100F1" w14:textId="5EDF70EF" w:rsidR="00EF0087" w:rsidRPr="006124A8" w:rsidRDefault="00EF0087" w:rsidP="00C5621E">
            <w:pPr>
              <w:ind w:left="131"/>
              <w:rPr>
                <w:rFonts w:ascii="Tahoma" w:hAnsi="Tahoma" w:cs="Tahoma"/>
                <w:bCs/>
              </w:rPr>
            </w:pPr>
            <w:r w:rsidRPr="006124A8">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500E15E3" w14:textId="77777777" w:rsidR="00EF0087" w:rsidRPr="006124A8" w:rsidRDefault="00EF0087"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76A745D" w14:textId="081D2734" w:rsidR="00EF0087" w:rsidRPr="006124A8" w:rsidRDefault="00EF0087" w:rsidP="00C5621E">
            <w:pPr>
              <w:jc w:val="center"/>
              <w:rPr>
                <w:rFonts w:ascii="Tahoma" w:hAnsi="Tahoma" w:cs="Tahoma"/>
              </w:rPr>
            </w:pPr>
            <w:r w:rsidRPr="006124A8">
              <w:rPr>
                <w:rFonts w:ascii="Tahoma" w:hAnsi="Tahoma" w:cs="Tahoma"/>
              </w:rPr>
              <w:t>8 pkt</w:t>
            </w:r>
          </w:p>
        </w:tc>
      </w:tr>
    </w:tbl>
    <w:p w14:paraId="3A689D03" w14:textId="77777777" w:rsidR="000456F9" w:rsidRDefault="000456F9" w:rsidP="00CD05D8">
      <w:pPr>
        <w:ind w:left="60"/>
        <w:jc w:val="both"/>
        <w:rPr>
          <w:rFonts w:ascii="Tahoma" w:hAnsi="Tahoma"/>
          <w:position w:val="-4"/>
          <w:sz w:val="18"/>
          <w:szCs w:val="18"/>
        </w:rPr>
      </w:pPr>
    </w:p>
    <w:p w14:paraId="7D6A8F6B" w14:textId="77777777" w:rsidR="001C0F8A" w:rsidRPr="003A31FC" w:rsidRDefault="00AD571E" w:rsidP="00CD05D8">
      <w:pPr>
        <w:ind w:left="60"/>
        <w:jc w:val="both"/>
        <w:rPr>
          <w:rFonts w:ascii="Tahoma" w:hAnsi="Tahoma"/>
          <w:position w:val="-4"/>
          <w:sz w:val="18"/>
          <w:szCs w:val="18"/>
        </w:rPr>
      </w:pPr>
      <w:r w:rsidRPr="003A31FC">
        <w:rPr>
          <w:rFonts w:ascii="Tahoma" w:hAnsi="Tahoma"/>
          <w:position w:val="-4"/>
          <w:sz w:val="18"/>
          <w:szCs w:val="18"/>
        </w:rPr>
        <w:t>*W przypadku braku zapisu „TAK” lub „NIE” przy danej klauzuli Zamawiający uzna, że dana klauzula nie została zaakceptowana w ofercie przez Wykonawcę.</w:t>
      </w:r>
    </w:p>
    <w:p w14:paraId="7C0D07E9" w14:textId="526734B7" w:rsidR="00D36C56" w:rsidRPr="003A31FC" w:rsidRDefault="00D36C56" w:rsidP="00D36C56">
      <w:pPr>
        <w:ind w:left="60"/>
        <w:jc w:val="both"/>
        <w:rPr>
          <w:rFonts w:ascii="Tahoma" w:hAnsi="Tahoma"/>
          <w:position w:val="-4"/>
          <w:sz w:val="18"/>
          <w:szCs w:val="18"/>
        </w:rPr>
      </w:pPr>
      <w:r w:rsidRPr="003A31FC">
        <w:rPr>
          <w:rFonts w:ascii="Tahoma" w:hAnsi="Tahoma" w:cs="Tahoma"/>
          <w:sz w:val="18"/>
          <w:szCs w:val="18"/>
        </w:rPr>
        <w:t>**Wykonawca w ofercie zaakceptuje albo klauzulę nr 4</w:t>
      </w:r>
      <w:r w:rsidR="003A31FC" w:rsidRPr="003A31FC">
        <w:rPr>
          <w:rFonts w:ascii="Tahoma" w:hAnsi="Tahoma" w:cs="Tahoma"/>
          <w:sz w:val="18"/>
          <w:szCs w:val="18"/>
        </w:rPr>
        <w:t>3</w:t>
      </w:r>
      <w:r w:rsidRPr="003A31FC">
        <w:rPr>
          <w:rFonts w:ascii="Tahoma" w:hAnsi="Tahoma" w:cs="Tahoma"/>
          <w:sz w:val="18"/>
          <w:szCs w:val="18"/>
        </w:rPr>
        <w:t xml:space="preserve"> albo klauzulę nr 4</w:t>
      </w:r>
      <w:r w:rsidR="003A31FC" w:rsidRPr="003A31FC">
        <w:rPr>
          <w:rFonts w:ascii="Tahoma" w:hAnsi="Tahoma" w:cs="Tahoma"/>
          <w:sz w:val="18"/>
          <w:szCs w:val="18"/>
        </w:rPr>
        <w:t>4</w:t>
      </w:r>
      <w:r w:rsidRPr="003A31FC">
        <w:rPr>
          <w:rFonts w:ascii="Tahoma" w:hAnsi="Tahoma" w:cs="Tahoma"/>
          <w:sz w:val="18"/>
          <w:szCs w:val="18"/>
        </w:rPr>
        <w:t>. W przypadku zaakceptowania w ofercie zarówno klauzuli nr 4</w:t>
      </w:r>
      <w:r w:rsidR="003A31FC" w:rsidRPr="003A31FC">
        <w:rPr>
          <w:rFonts w:ascii="Tahoma" w:hAnsi="Tahoma" w:cs="Tahoma"/>
          <w:sz w:val="18"/>
          <w:szCs w:val="18"/>
        </w:rPr>
        <w:t>3</w:t>
      </w:r>
      <w:r w:rsidRPr="003A31FC">
        <w:rPr>
          <w:rFonts w:ascii="Tahoma" w:hAnsi="Tahoma" w:cs="Tahoma"/>
          <w:sz w:val="18"/>
          <w:szCs w:val="18"/>
        </w:rPr>
        <w:t xml:space="preserve"> jak i klauzuli nr 4</w:t>
      </w:r>
      <w:r w:rsidR="003A31FC" w:rsidRPr="003A31FC">
        <w:rPr>
          <w:rFonts w:ascii="Tahoma" w:hAnsi="Tahoma" w:cs="Tahoma"/>
          <w:sz w:val="18"/>
          <w:szCs w:val="18"/>
        </w:rPr>
        <w:t>4</w:t>
      </w:r>
      <w:r w:rsidRPr="003A31FC">
        <w:rPr>
          <w:rFonts w:ascii="Tahoma" w:hAnsi="Tahoma" w:cs="Tahoma"/>
          <w:sz w:val="18"/>
          <w:szCs w:val="18"/>
        </w:rPr>
        <w:t>, Zamawiający uzna, że do oferty ma zastosowanie klauzula korzystniejsza dla Zamawiającego (klauzula nr 4</w:t>
      </w:r>
      <w:r w:rsidR="003A31FC" w:rsidRPr="003A31FC">
        <w:rPr>
          <w:rFonts w:ascii="Tahoma" w:hAnsi="Tahoma" w:cs="Tahoma"/>
          <w:sz w:val="18"/>
          <w:szCs w:val="18"/>
        </w:rPr>
        <w:t>4</w:t>
      </w:r>
      <w:r w:rsidRPr="003A31FC">
        <w:rPr>
          <w:rFonts w:ascii="Tahoma" w:hAnsi="Tahoma" w:cs="Tahoma"/>
          <w:sz w:val="18"/>
          <w:szCs w:val="18"/>
        </w:rPr>
        <w:t>) i za tę klauzulę przyzna punkty w trakcie oceny oferty Wykonawcy.</w:t>
      </w:r>
    </w:p>
    <w:p w14:paraId="1AF56238" w14:textId="77777777" w:rsidR="00AD571E" w:rsidRPr="003A31FC"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sidRPr="003A31FC">
        <w:rPr>
          <w:rFonts w:ascii="Tahoma" w:hAnsi="Tahoma"/>
          <w:b/>
          <w:position w:val="-4"/>
        </w:rPr>
        <w:t>Wprowadzamy następujące postanowienia dodatkowe do oferty</w:t>
      </w:r>
      <w:r w:rsidR="006E2585" w:rsidRPr="003A31FC">
        <w:rPr>
          <w:rFonts w:ascii="Tahoma" w:hAnsi="Tahoma"/>
          <w:b/>
          <w:position w:val="-4"/>
        </w:rPr>
        <w:t xml:space="preserve"> dotyczące zwiększenia</w:t>
      </w:r>
      <w:r w:rsidR="006E2585" w:rsidRPr="001B5E1A">
        <w:rPr>
          <w:rFonts w:ascii="Tahoma" w:hAnsi="Tahoma"/>
          <w:b/>
          <w:position w:val="-4"/>
        </w:rPr>
        <w:t xml:space="preserve">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zalania przez nieszczelny dach, okna i złącza (klauzula zalaniowa)</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95F341" w14:textId="77777777" w:rsidTr="004B6FE0">
        <w:tc>
          <w:tcPr>
            <w:tcW w:w="567" w:type="dxa"/>
            <w:vMerge w:val="restart"/>
            <w:vAlign w:val="center"/>
          </w:tcPr>
          <w:p w14:paraId="29636033"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tcPr>
          <w:p w14:paraId="646E4C88" w14:textId="77777777" w:rsidR="004B6FE0" w:rsidRPr="006124A8" w:rsidRDefault="004B6FE0" w:rsidP="00A52F7D">
            <w:pPr>
              <w:pStyle w:val="Akapitzlist"/>
              <w:ind w:left="0"/>
              <w:jc w:val="both"/>
              <w:outlineLvl w:val="0"/>
              <w:rPr>
                <w:rFonts w:ascii="Tahoma" w:hAnsi="Tahoma" w:cs="Tahoma"/>
                <w:sz w:val="20"/>
                <w:szCs w:val="20"/>
              </w:rPr>
            </w:pPr>
            <w:r w:rsidRPr="006124A8">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14:paraId="64D398B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9CA0C91" w14:textId="77777777" w:rsidTr="004B6FE0">
        <w:tc>
          <w:tcPr>
            <w:tcW w:w="567" w:type="dxa"/>
            <w:vMerge/>
            <w:vAlign w:val="center"/>
          </w:tcPr>
          <w:p w14:paraId="27A1D17E"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6124A8"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6124A8" w:rsidRDefault="004B6FE0" w:rsidP="00A52F7D">
            <w:pPr>
              <w:pStyle w:val="Akapitzlist"/>
              <w:ind w:left="0"/>
              <w:outlineLvl w:val="0"/>
              <w:rPr>
                <w:rFonts w:ascii="Tahoma" w:hAnsi="Tahoma" w:cs="Tahoma"/>
                <w:sz w:val="20"/>
                <w:szCs w:val="20"/>
              </w:rPr>
            </w:pPr>
            <w:r w:rsidRPr="006124A8">
              <w:rPr>
                <w:rFonts w:ascii="Tahoma" w:hAnsi="Tahoma" w:cs="Tahoma"/>
                <w:sz w:val="20"/>
                <w:szCs w:val="20"/>
              </w:rPr>
              <w:t>Zwiększenie SG o 50%</w:t>
            </w:r>
          </w:p>
        </w:tc>
        <w:tc>
          <w:tcPr>
            <w:tcW w:w="1701" w:type="dxa"/>
            <w:vAlign w:val="center"/>
          </w:tcPr>
          <w:p w14:paraId="212B00C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2AFA513" w14:textId="77777777" w:rsidTr="004B6FE0">
        <w:tc>
          <w:tcPr>
            <w:tcW w:w="567" w:type="dxa"/>
            <w:vMerge w:val="restart"/>
            <w:vAlign w:val="center"/>
          </w:tcPr>
          <w:p w14:paraId="2750DF9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C10</w:t>
            </w:r>
          </w:p>
        </w:tc>
        <w:tc>
          <w:tcPr>
            <w:tcW w:w="4962" w:type="dxa"/>
            <w:vMerge w:val="restart"/>
          </w:tcPr>
          <w:p w14:paraId="649E26DA" w14:textId="6469F156" w:rsidR="004B6FE0" w:rsidRPr="006124A8" w:rsidRDefault="004B6FE0" w:rsidP="00EE099B">
            <w:pPr>
              <w:pStyle w:val="Akapitzlist"/>
              <w:ind w:left="0"/>
              <w:jc w:val="both"/>
              <w:outlineLvl w:val="0"/>
              <w:rPr>
                <w:rFonts w:ascii="Tahoma" w:hAnsi="Tahoma" w:cs="Tahoma"/>
                <w:sz w:val="20"/>
                <w:szCs w:val="20"/>
              </w:rPr>
            </w:pPr>
            <w:r w:rsidRPr="006124A8">
              <w:rPr>
                <w:rFonts w:ascii="Tahoma" w:hAnsi="Tahoma" w:cs="Tahoma"/>
                <w:sz w:val="20"/>
                <w:szCs w:val="20"/>
              </w:rPr>
              <w:t xml:space="preserve">Zwiększenie </w:t>
            </w:r>
            <w:r w:rsidR="00EE099B" w:rsidRPr="006124A8">
              <w:rPr>
                <w:rFonts w:ascii="Tahoma" w:hAnsi="Tahoma" w:cs="Tahoma"/>
                <w:sz w:val="20"/>
                <w:szCs w:val="20"/>
              </w:rPr>
              <w:t>limitu odpowiedzialności</w:t>
            </w:r>
            <w:r w:rsidRPr="006124A8">
              <w:rPr>
                <w:rFonts w:ascii="Tahoma" w:hAnsi="Tahoma" w:cs="Tahoma"/>
                <w:sz w:val="20"/>
                <w:szCs w:val="20"/>
              </w:rPr>
              <w:t xml:space="preserve"> w ubezpieczeniu odpowiedzialności cywilnej zarządcy drogi</w:t>
            </w:r>
            <w:r w:rsidR="001E2FF0" w:rsidRPr="006124A8">
              <w:rPr>
                <w:rFonts w:ascii="Tahoma" w:hAnsi="Tahoma" w:cs="Tahoma"/>
                <w:sz w:val="20"/>
                <w:szCs w:val="20"/>
              </w:rPr>
              <w:t xml:space="preserve"> </w:t>
            </w:r>
          </w:p>
        </w:tc>
        <w:tc>
          <w:tcPr>
            <w:tcW w:w="2693" w:type="dxa"/>
          </w:tcPr>
          <w:p w14:paraId="22455D3A" w14:textId="74DAA830" w:rsidR="004B6FE0" w:rsidRPr="006124A8" w:rsidRDefault="004B6FE0" w:rsidP="0096483D">
            <w:pPr>
              <w:pStyle w:val="Akapitzlist"/>
              <w:ind w:left="0"/>
              <w:outlineLvl w:val="0"/>
              <w:rPr>
                <w:rFonts w:ascii="Tahoma" w:hAnsi="Tahoma" w:cs="Tahoma"/>
                <w:sz w:val="20"/>
                <w:szCs w:val="20"/>
              </w:rPr>
            </w:pPr>
            <w:r w:rsidRPr="006124A8">
              <w:rPr>
                <w:rFonts w:ascii="Tahoma" w:hAnsi="Tahoma" w:cs="Tahoma"/>
                <w:sz w:val="20"/>
                <w:szCs w:val="20"/>
              </w:rPr>
              <w:t xml:space="preserve">Zwiększenie </w:t>
            </w:r>
            <w:r w:rsidR="0096483D" w:rsidRPr="006124A8">
              <w:rPr>
                <w:rFonts w:ascii="Tahoma" w:hAnsi="Tahoma" w:cs="Tahoma"/>
                <w:sz w:val="20"/>
                <w:szCs w:val="20"/>
              </w:rPr>
              <w:t>limitu</w:t>
            </w:r>
            <w:r w:rsidRPr="006124A8">
              <w:rPr>
                <w:rFonts w:ascii="Tahoma" w:hAnsi="Tahoma" w:cs="Tahoma"/>
                <w:sz w:val="20"/>
                <w:szCs w:val="20"/>
              </w:rPr>
              <w:t xml:space="preserve"> o 25%</w:t>
            </w:r>
          </w:p>
        </w:tc>
        <w:tc>
          <w:tcPr>
            <w:tcW w:w="1701" w:type="dxa"/>
            <w:vAlign w:val="center"/>
          </w:tcPr>
          <w:p w14:paraId="5A16405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413A1AF" w14:textId="77777777" w:rsidTr="004B6FE0">
        <w:tc>
          <w:tcPr>
            <w:tcW w:w="567" w:type="dxa"/>
            <w:vMerge/>
          </w:tcPr>
          <w:p w14:paraId="475C7E5A" w14:textId="77777777" w:rsidR="004B6FE0" w:rsidRPr="00C12255"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1B5E1A" w:rsidRDefault="004B6FE0" w:rsidP="00A52F7D">
            <w:pPr>
              <w:pStyle w:val="Akapitzlist"/>
              <w:ind w:left="0"/>
              <w:jc w:val="both"/>
              <w:outlineLvl w:val="0"/>
              <w:rPr>
                <w:rFonts w:ascii="Tahoma" w:hAnsi="Tahoma" w:cs="Tahoma"/>
                <w:sz w:val="20"/>
                <w:szCs w:val="20"/>
              </w:rPr>
            </w:pPr>
          </w:p>
        </w:tc>
        <w:tc>
          <w:tcPr>
            <w:tcW w:w="2693" w:type="dxa"/>
          </w:tcPr>
          <w:p w14:paraId="2FF5FB9D" w14:textId="7218ECB4" w:rsidR="004B6FE0" w:rsidRPr="006124A8" w:rsidRDefault="004B6FE0" w:rsidP="0096483D">
            <w:pPr>
              <w:pStyle w:val="Akapitzlist"/>
              <w:ind w:left="0"/>
              <w:outlineLvl w:val="0"/>
              <w:rPr>
                <w:rFonts w:ascii="Tahoma" w:hAnsi="Tahoma" w:cs="Tahoma"/>
                <w:sz w:val="20"/>
                <w:szCs w:val="20"/>
              </w:rPr>
            </w:pPr>
            <w:r w:rsidRPr="006124A8">
              <w:rPr>
                <w:rFonts w:ascii="Tahoma" w:hAnsi="Tahoma" w:cs="Tahoma"/>
                <w:sz w:val="20"/>
                <w:szCs w:val="20"/>
              </w:rPr>
              <w:t xml:space="preserve">Zwiększenie </w:t>
            </w:r>
            <w:r w:rsidR="0096483D" w:rsidRPr="006124A8">
              <w:rPr>
                <w:rFonts w:ascii="Tahoma" w:hAnsi="Tahoma" w:cs="Tahoma"/>
                <w:sz w:val="20"/>
                <w:szCs w:val="20"/>
              </w:rPr>
              <w:t>limitu</w:t>
            </w:r>
            <w:r w:rsidRPr="006124A8">
              <w:rPr>
                <w:rFonts w:ascii="Tahoma" w:hAnsi="Tahoma" w:cs="Tahoma"/>
                <w:sz w:val="20"/>
                <w:szCs w:val="20"/>
              </w:rPr>
              <w:t xml:space="preserve"> o 50%</w:t>
            </w:r>
          </w:p>
        </w:tc>
        <w:tc>
          <w:tcPr>
            <w:tcW w:w="1701" w:type="dxa"/>
            <w:vAlign w:val="center"/>
          </w:tcPr>
          <w:p w14:paraId="0AC2892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bl>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15F3485" w14:textId="77777777" w:rsidR="00F60725" w:rsidRDefault="00F60725" w:rsidP="00CD05D8">
      <w:pPr>
        <w:ind w:left="60"/>
        <w:jc w:val="both"/>
        <w:rPr>
          <w:rFonts w:ascii="Tahoma" w:hAnsi="Tahoma"/>
          <w:b/>
          <w:position w:val="-4"/>
        </w:rPr>
      </w:pPr>
    </w:p>
    <w:p w14:paraId="21829D37" w14:textId="30204762" w:rsidR="0033543E" w:rsidRPr="006124A8" w:rsidRDefault="00075A20" w:rsidP="00CD05D8">
      <w:pPr>
        <w:ind w:left="60"/>
        <w:jc w:val="both"/>
        <w:rPr>
          <w:rFonts w:ascii="Tahoma" w:hAnsi="Tahoma"/>
          <w:b/>
          <w:position w:val="-4"/>
        </w:rPr>
      </w:pPr>
      <w:r w:rsidRPr="006124A8">
        <w:rPr>
          <w:rFonts w:ascii="Tahoma" w:hAnsi="Tahoma"/>
          <w:b/>
          <w:position w:val="-4"/>
        </w:rPr>
        <w:t xml:space="preserve">Część II Zamówienia </w:t>
      </w:r>
    </w:p>
    <w:p w14:paraId="2AD610A3" w14:textId="77777777" w:rsidR="00E77978" w:rsidRPr="006124A8" w:rsidRDefault="00E77978" w:rsidP="00E77978">
      <w:pPr>
        <w:pStyle w:val="Tekstpodstawowywcity"/>
        <w:ind w:left="0"/>
        <w:rPr>
          <w:rFonts w:ascii="Tahoma" w:hAnsi="Tahoma" w:cs="Tahoma"/>
          <w:b w:val="0"/>
          <w:sz w:val="20"/>
          <w:u w:val="none"/>
        </w:rPr>
      </w:pPr>
    </w:p>
    <w:p w14:paraId="714905E5" w14:textId="34282433" w:rsidR="0033543E" w:rsidRPr="006124A8" w:rsidRDefault="0033543E" w:rsidP="00E77978">
      <w:pPr>
        <w:pStyle w:val="Tekstpodstawowywcity"/>
        <w:ind w:left="0"/>
        <w:rPr>
          <w:rFonts w:ascii="Tahoma" w:hAnsi="Tahoma" w:cs="Tahoma"/>
          <w:b w:val="0"/>
          <w:sz w:val="20"/>
          <w:u w:val="none"/>
        </w:rPr>
      </w:pPr>
      <w:r w:rsidRPr="006124A8">
        <w:rPr>
          <w:rFonts w:ascii="Tahoma" w:hAnsi="Tahoma" w:cs="Tahoma"/>
          <w:b w:val="0"/>
          <w:sz w:val="20"/>
          <w:u w:val="none"/>
        </w:rPr>
        <w:t xml:space="preserve">Oferta obejmuje okres ubezpieczenia wskazany w </w:t>
      </w:r>
      <w:r w:rsidR="0074519C" w:rsidRPr="006124A8">
        <w:rPr>
          <w:rFonts w:ascii="Tahoma" w:hAnsi="Tahoma" w:cs="Tahoma"/>
          <w:b w:val="0"/>
          <w:sz w:val="20"/>
          <w:u w:val="none"/>
        </w:rPr>
        <w:t>SIWZ</w:t>
      </w:r>
      <w:r w:rsidRPr="006124A8">
        <w:rPr>
          <w:rFonts w:ascii="Tahoma" w:hAnsi="Tahoma" w:cs="Tahoma"/>
          <w:b w:val="0"/>
          <w:sz w:val="20"/>
          <w:u w:val="none"/>
        </w:rPr>
        <w:t xml:space="preserve"> to jest:</w:t>
      </w:r>
      <w:r w:rsidR="00E77978" w:rsidRPr="006124A8">
        <w:rPr>
          <w:rFonts w:ascii="Tahoma" w:hAnsi="Tahoma" w:cs="Tahoma"/>
          <w:b w:val="0"/>
          <w:sz w:val="20"/>
          <w:u w:val="none"/>
        </w:rPr>
        <w:t xml:space="preserve"> </w:t>
      </w:r>
      <w:r w:rsidR="006124A8" w:rsidRPr="006124A8">
        <w:rPr>
          <w:rFonts w:ascii="Tahoma" w:hAnsi="Tahoma" w:cs="Tahoma"/>
          <w:b w:val="0"/>
          <w:sz w:val="20"/>
          <w:u w:val="none"/>
        </w:rPr>
        <w:t>3</w:t>
      </w:r>
      <w:r w:rsidRPr="006124A8">
        <w:rPr>
          <w:rFonts w:ascii="Tahoma" w:hAnsi="Tahoma" w:cs="Tahoma"/>
          <w:b w:val="0"/>
          <w:sz w:val="20"/>
          <w:u w:val="none"/>
        </w:rPr>
        <w:t xml:space="preserve"> okresy roczne, maksymalnie okres ubezpieczeń komunikacyjnych zakończy się </w:t>
      </w:r>
      <w:r w:rsidR="006124A8" w:rsidRPr="006124A8">
        <w:rPr>
          <w:rFonts w:ascii="Tahoma" w:hAnsi="Tahoma" w:cs="Tahoma"/>
          <w:b w:val="0"/>
          <w:sz w:val="20"/>
          <w:u w:val="none"/>
        </w:rPr>
        <w:t>13.11.2024 r.</w:t>
      </w:r>
    </w:p>
    <w:p w14:paraId="19740360" w14:textId="77777777" w:rsidR="00E77978" w:rsidRPr="006124A8" w:rsidRDefault="00E77978" w:rsidP="00E77978">
      <w:pPr>
        <w:pStyle w:val="Tekstpodstawowywcity"/>
        <w:ind w:left="0"/>
        <w:rPr>
          <w:rFonts w:ascii="Tahoma" w:hAnsi="Tahoma" w:cs="Tahoma"/>
          <w:b w:val="0"/>
          <w:sz w:val="20"/>
          <w:u w:val="none"/>
        </w:rPr>
      </w:pPr>
    </w:p>
    <w:p w14:paraId="12B243FB" w14:textId="77777777" w:rsidR="0033543E" w:rsidRPr="006124A8" w:rsidRDefault="0033543E" w:rsidP="0033543E">
      <w:pPr>
        <w:tabs>
          <w:tab w:val="left" w:pos="360"/>
          <w:tab w:val="num" w:pos="928"/>
        </w:tabs>
        <w:ind w:left="349"/>
        <w:jc w:val="both"/>
        <w:rPr>
          <w:rFonts w:ascii="Tahoma" w:hAnsi="Tahoma" w:cs="Tahoma"/>
          <w:b/>
        </w:rPr>
      </w:pPr>
      <w:r w:rsidRPr="006124A8">
        <w:rPr>
          <w:rFonts w:ascii="Tahoma" w:hAnsi="Tahoma" w:cs="Tahoma"/>
          <w:b/>
        </w:rPr>
        <w:t xml:space="preserve">Cena łączna: </w:t>
      </w:r>
      <w:r w:rsidRPr="006124A8">
        <w:rPr>
          <w:rFonts w:ascii="Tahoma" w:hAnsi="Tahoma" w:cs="Tahoma"/>
          <w:b/>
        </w:rPr>
        <w:tab/>
        <w:t xml:space="preserve">……………………… zł </w:t>
      </w:r>
    </w:p>
    <w:p w14:paraId="5BE6C04F" w14:textId="77777777" w:rsidR="0033543E" w:rsidRPr="006124A8" w:rsidRDefault="0033543E" w:rsidP="0033543E">
      <w:pPr>
        <w:tabs>
          <w:tab w:val="left" w:pos="360"/>
        </w:tabs>
        <w:ind w:left="709"/>
        <w:jc w:val="both"/>
        <w:rPr>
          <w:rFonts w:ascii="Tahoma" w:hAnsi="Tahoma" w:cs="Tahoma"/>
        </w:rPr>
      </w:pPr>
    </w:p>
    <w:p w14:paraId="3E6C8585" w14:textId="44829D2A" w:rsidR="00C16497" w:rsidRPr="006124A8" w:rsidRDefault="00C16497" w:rsidP="00C16497">
      <w:pPr>
        <w:ind w:left="60"/>
        <w:jc w:val="both"/>
        <w:rPr>
          <w:rFonts w:ascii="Tahoma" w:hAnsi="Tahoma" w:cs="Tahoma"/>
          <w:b/>
        </w:rPr>
      </w:pPr>
      <w:r w:rsidRPr="006124A8">
        <w:rPr>
          <w:rFonts w:ascii="Tahoma" w:hAnsi="Tahoma" w:cs="Tahoma"/>
          <w:b/>
        </w:rPr>
        <w:t>Akceptujemy  następujące klauzule fakultatywne w części II zamówienia:</w:t>
      </w:r>
    </w:p>
    <w:p w14:paraId="644B0B97" w14:textId="77777777" w:rsidR="00C16497" w:rsidRPr="00723A45" w:rsidRDefault="00C16497" w:rsidP="00C16497">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723A45" w14:paraId="67B52132" w14:textId="77777777" w:rsidTr="00C16497">
        <w:trPr>
          <w:trHeight w:val="480"/>
          <w:jc w:val="center"/>
        </w:trPr>
        <w:tc>
          <w:tcPr>
            <w:tcW w:w="1003" w:type="dxa"/>
            <w:vAlign w:val="center"/>
          </w:tcPr>
          <w:p w14:paraId="2E089C9D" w14:textId="77777777" w:rsidR="00C16497" w:rsidRPr="00723A45" w:rsidRDefault="00C16497" w:rsidP="005E6D3F">
            <w:pPr>
              <w:jc w:val="center"/>
              <w:rPr>
                <w:rFonts w:ascii="Tahoma" w:hAnsi="Tahoma" w:cs="Tahoma"/>
                <w:b/>
              </w:rPr>
            </w:pPr>
            <w:r w:rsidRPr="00723A45">
              <w:rPr>
                <w:rFonts w:ascii="Tahoma" w:hAnsi="Tahoma" w:cs="Tahoma"/>
                <w:b/>
              </w:rPr>
              <w:t>Nr</w:t>
            </w:r>
          </w:p>
          <w:p w14:paraId="1B6CF713" w14:textId="77777777" w:rsidR="00C16497" w:rsidRPr="00723A45" w:rsidRDefault="00C16497" w:rsidP="005E6D3F">
            <w:pPr>
              <w:jc w:val="center"/>
              <w:rPr>
                <w:rFonts w:ascii="Tahoma" w:hAnsi="Tahoma" w:cs="Tahoma"/>
                <w:b/>
              </w:rPr>
            </w:pPr>
            <w:r w:rsidRPr="00723A45">
              <w:rPr>
                <w:rFonts w:ascii="Tahoma" w:hAnsi="Tahoma" w:cs="Tahoma"/>
                <w:b/>
              </w:rPr>
              <w:t>klauzuli</w:t>
            </w:r>
          </w:p>
        </w:tc>
        <w:tc>
          <w:tcPr>
            <w:tcW w:w="5742" w:type="dxa"/>
            <w:vAlign w:val="center"/>
          </w:tcPr>
          <w:p w14:paraId="3E4F44AE" w14:textId="77777777" w:rsidR="00C16497" w:rsidRPr="00723A45" w:rsidRDefault="00C16497" w:rsidP="005E6D3F">
            <w:pPr>
              <w:jc w:val="center"/>
              <w:rPr>
                <w:rFonts w:ascii="Tahoma" w:hAnsi="Tahoma" w:cs="Tahoma"/>
                <w:b/>
              </w:rPr>
            </w:pPr>
            <w:r w:rsidRPr="00723A45">
              <w:rPr>
                <w:rFonts w:ascii="Tahoma" w:hAnsi="Tahoma" w:cs="Tahoma"/>
                <w:b/>
              </w:rPr>
              <w:t>Nazwa klauzuli</w:t>
            </w:r>
          </w:p>
        </w:tc>
        <w:tc>
          <w:tcPr>
            <w:tcW w:w="992" w:type="dxa"/>
            <w:vAlign w:val="center"/>
          </w:tcPr>
          <w:p w14:paraId="020AAA92" w14:textId="77777777" w:rsidR="00C16497" w:rsidRPr="00723A45" w:rsidRDefault="00C16497" w:rsidP="005E6D3F">
            <w:pPr>
              <w:jc w:val="center"/>
              <w:rPr>
                <w:rFonts w:ascii="Tahoma" w:hAnsi="Tahoma" w:cs="Tahoma"/>
                <w:b/>
                <w:sz w:val="18"/>
                <w:szCs w:val="18"/>
              </w:rPr>
            </w:pPr>
            <w:r w:rsidRPr="00723A45">
              <w:rPr>
                <w:rFonts w:ascii="Tahoma" w:hAnsi="Tahoma" w:cs="Tahoma"/>
                <w:b/>
                <w:sz w:val="18"/>
                <w:szCs w:val="18"/>
              </w:rPr>
              <w:t>TAK/NIE</w:t>
            </w:r>
            <w:r w:rsidR="00AD571E" w:rsidRPr="00723A45">
              <w:rPr>
                <w:rFonts w:ascii="Tahoma" w:hAnsi="Tahoma" w:cs="Tahoma"/>
                <w:b/>
                <w:sz w:val="18"/>
                <w:szCs w:val="18"/>
              </w:rPr>
              <w:t>*</w:t>
            </w:r>
          </w:p>
        </w:tc>
        <w:tc>
          <w:tcPr>
            <w:tcW w:w="1669" w:type="dxa"/>
            <w:vAlign w:val="center"/>
          </w:tcPr>
          <w:p w14:paraId="6E3E50F8" w14:textId="77777777" w:rsidR="00C16497" w:rsidRPr="00723A45" w:rsidRDefault="00767320" w:rsidP="005E6D3F">
            <w:pPr>
              <w:jc w:val="center"/>
              <w:rPr>
                <w:rFonts w:ascii="Tahoma" w:hAnsi="Tahoma" w:cs="Tahoma"/>
                <w:b/>
              </w:rPr>
            </w:pPr>
            <w:r w:rsidRPr="00723A45">
              <w:rPr>
                <w:rFonts w:ascii="Tahoma" w:hAnsi="Tahoma" w:cs="Tahoma"/>
                <w:b/>
              </w:rPr>
              <w:t>Liczba punktów</w:t>
            </w:r>
          </w:p>
        </w:tc>
      </w:tr>
      <w:tr w:rsidR="006124A8" w:rsidRPr="00723A45" w14:paraId="274235A1" w14:textId="77777777" w:rsidTr="00C16497">
        <w:trPr>
          <w:trHeight w:val="386"/>
          <w:jc w:val="center"/>
        </w:trPr>
        <w:tc>
          <w:tcPr>
            <w:tcW w:w="1003" w:type="dxa"/>
            <w:vAlign w:val="center"/>
          </w:tcPr>
          <w:p w14:paraId="07A85FCF" w14:textId="5E1A5051" w:rsidR="006124A8" w:rsidRPr="00723A45" w:rsidRDefault="006124A8" w:rsidP="006E2585">
            <w:pPr>
              <w:suppressAutoHyphens/>
              <w:jc w:val="center"/>
              <w:rPr>
                <w:rFonts w:ascii="Tahoma" w:hAnsi="Tahoma" w:cs="Tahoma"/>
              </w:rPr>
            </w:pPr>
            <w:r w:rsidRPr="00723A45">
              <w:rPr>
                <w:rFonts w:ascii="Tahoma" w:hAnsi="Tahoma" w:cs="Tahoma"/>
              </w:rPr>
              <w:t>1</w:t>
            </w:r>
          </w:p>
        </w:tc>
        <w:tc>
          <w:tcPr>
            <w:tcW w:w="5742" w:type="dxa"/>
            <w:vAlign w:val="center"/>
          </w:tcPr>
          <w:p w14:paraId="61702CC3" w14:textId="0EC4F00E" w:rsidR="003C2ACC" w:rsidRPr="00723A45" w:rsidRDefault="003C2ACC" w:rsidP="003C2ACC">
            <w:pPr>
              <w:ind w:left="131"/>
              <w:rPr>
                <w:rFonts w:ascii="Tahoma" w:hAnsi="Tahoma" w:cs="Tahoma"/>
              </w:rPr>
            </w:pPr>
            <w:r w:rsidRPr="00723A45">
              <w:rPr>
                <w:rFonts w:ascii="Tahoma" w:hAnsi="Tahoma" w:cs="Tahoma"/>
              </w:rPr>
              <w:t>Klauzula reprezentantów</w:t>
            </w:r>
          </w:p>
        </w:tc>
        <w:tc>
          <w:tcPr>
            <w:tcW w:w="992" w:type="dxa"/>
            <w:vAlign w:val="center"/>
          </w:tcPr>
          <w:p w14:paraId="27722742" w14:textId="77777777" w:rsidR="006124A8" w:rsidRPr="00723A45" w:rsidRDefault="006124A8" w:rsidP="006E2585">
            <w:pPr>
              <w:jc w:val="center"/>
              <w:rPr>
                <w:rFonts w:ascii="Tahoma" w:hAnsi="Tahoma" w:cs="Tahoma"/>
              </w:rPr>
            </w:pPr>
          </w:p>
        </w:tc>
        <w:tc>
          <w:tcPr>
            <w:tcW w:w="1669" w:type="dxa"/>
            <w:vAlign w:val="center"/>
          </w:tcPr>
          <w:p w14:paraId="6158D076" w14:textId="653E8BB8" w:rsidR="006124A8" w:rsidRPr="00723A45" w:rsidRDefault="00723A45" w:rsidP="006E2585">
            <w:pPr>
              <w:jc w:val="center"/>
              <w:rPr>
                <w:rFonts w:ascii="Tahoma" w:hAnsi="Tahoma" w:cs="Tahoma"/>
              </w:rPr>
            </w:pPr>
            <w:r w:rsidRPr="00723A45">
              <w:rPr>
                <w:rFonts w:ascii="Tahoma" w:hAnsi="Tahoma" w:cs="Tahoma"/>
              </w:rPr>
              <w:t>8 pkt</w:t>
            </w:r>
          </w:p>
        </w:tc>
      </w:tr>
      <w:tr w:rsidR="006124A8" w:rsidRPr="00723A45" w14:paraId="0E012CA4" w14:textId="77777777" w:rsidTr="00C16497">
        <w:trPr>
          <w:trHeight w:val="386"/>
          <w:jc w:val="center"/>
        </w:trPr>
        <w:tc>
          <w:tcPr>
            <w:tcW w:w="1003" w:type="dxa"/>
            <w:vAlign w:val="center"/>
          </w:tcPr>
          <w:p w14:paraId="29E8A275" w14:textId="32880ADE" w:rsidR="006124A8" w:rsidRPr="00723A45" w:rsidRDefault="006124A8" w:rsidP="006E2585">
            <w:pPr>
              <w:suppressAutoHyphens/>
              <w:jc w:val="center"/>
              <w:rPr>
                <w:rFonts w:ascii="Tahoma" w:hAnsi="Tahoma" w:cs="Tahoma"/>
              </w:rPr>
            </w:pPr>
            <w:r w:rsidRPr="00723A45">
              <w:rPr>
                <w:rFonts w:ascii="Tahoma" w:hAnsi="Tahoma" w:cs="Tahoma"/>
              </w:rPr>
              <w:t>2</w:t>
            </w:r>
          </w:p>
        </w:tc>
        <w:tc>
          <w:tcPr>
            <w:tcW w:w="5742" w:type="dxa"/>
            <w:vAlign w:val="center"/>
          </w:tcPr>
          <w:p w14:paraId="5CAD3D8A" w14:textId="34A90D60" w:rsidR="006124A8" w:rsidRPr="00723A45" w:rsidRDefault="003C2ACC" w:rsidP="006E2585">
            <w:pPr>
              <w:ind w:left="131"/>
              <w:rPr>
                <w:rFonts w:ascii="Tahoma" w:hAnsi="Tahoma" w:cs="Tahoma"/>
              </w:rPr>
            </w:pPr>
            <w:r w:rsidRPr="00723A45">
              <w:rPr>
                <w:rFonts w:ascii="Tahoma" w:hAnsi="Tahoma" w:cs="Tahoma"/>
              </w:rPr>
              <w:t>Klauzula płatności rat</w:t>
            </w:r>
          </w:p>
        </w:tc>
        <w:tc>
          <w:tcPr>
            <w:tcW w:w="992" w:type="dxa"/>
            <w:vAlign w:val="center"/>
          </w:tcPr>
          <w:p w14:paraId="7D1ECB91" w14:textId="77777777" w:rsidR="006124A8" w:rsidRPr="00723A45" w:rsidRDefault="006124A8" w:rsidP="006E2585">
            <w:pPr>
              <w:jc w:val="center"/>
              <w:rPr>
                <w:rFonts w:ascii="Tahoma" w:hAnsi="Tahoma" w:cs="Tahoma"/>
              </w:rPr>
            </w:pPr>
          </w:p>
        </w:tc>
        <w:tc>
          <w:tcPr>
            <w:tcW w:w="1669" w:type="dxa"/>
            <w:vAlign w:val="center"/>
          </w:tcPr>
          <w:p w14:paraId="21748438" w14:textId="3F53E3E5" w:rsidR="006124A8" w:rsidRPr="00723A45" w:rsidRDefault="00723A45" w:rsidP="006E2585">
            <w:pPr>
              <w:jc w:val="center"/>
              <w:rPr>
                <w:rFonts w:ascii="Tahoma" w:hAnsi="Tahoma" w:cs="Tahoma"/>
              </w:rPr>
            </w:pPr>
            <w:r w:rsidRPr="00723A45">
              <w:rPr>
                <w:rFonts w:ascii="Tahoma" w:hAnsi="Tahoma" w:cs="Tahoma"/>
              </w:rPr>
              <w:t>8 pkt</w:t>
            </w:r>
          </w:p>
        </w:tc>
      </w:tr>
      <w:tr w:rsidR="006124A8" w:rsidRPr="00723A45" w14:paraId="0982C972" w14:textId="77777777" w:rsidTr="00C16497">
        <w:trPr>
          <w:trHeight w:val="386"/>
          <w:jc w:val="center"/>
        </w:trPr>
        <w:tc>
          <w:tcPr>
            <w:tcW w:w="1003" w:type="dxa"/>
            <w:vAlign w:val="center"/>
          </w:tcPr>
          <w:p w14:paraId="121830C6" w14:textId="2815BF84" w:rsidR="006124A8" w:rsidRPr="00723A45" w:rsidRDefault="006124A8" w:rsidP="006E2585">
            <w:pPr>
              <w:suppressAutoHyphens/>
              <w:jc w:val="center"/>
              <w:rPr>
                <w:rFonts w:ascii="Tahoma" w:hAnsi="Tahoma" w:cs="Tahoma"/>
              </w:rPr>
            </w:pPr>
            <w:r w:rsidRPr="00723A45">
              <w:rPr>
                <w:rFonts w:ascii="Tahoma" w:hAnsi="Tahoma" w:cs="Tahoma"/>
              </w:rPr>
              <w:t>3</w:t>
            </w:r>
          </w:p>
        </w:tc>
        <w:tc>
          <w:tcPr>
            <w:tcW w:w="5742" w:type="dxa"/>
            <w:vAlign w:val="center"/>
          </w:tcPr>
          <w:p w14:paraId="4513CFB5" w14:textId="48921D6D" w:rsidR="006124A8" w:rsidRPr="00723A45" w:rsidRDefault="003C2ACC" w:rsidP="006E2585">
            <w:pPr>
              <w:ind w:left="131"/>
              <w:rPr>
                <w:rFonts w:ascii="Tahoma" w:hAnsi="Tahoma" w:cs="Tahoma"/>
              </w:rPr>
            </w:pPr>
            <w:r w:rsidRPr="00723A45">
              <w:rPr>
                <w:rFonts w:ascii="Tahoma" w:hAnsi="Tahoma" w:cs="Tahoma"/>
              </w:rPr>
              <w:t>Klauzula niezawiadomienia w terminie o szkodzie</w:t>
            </w:r>
          </w:p>
        </w:tc>
        <w:tc>
          <w:tcPr>
            <w:tcW w:w="992" w:type="dxa"/>
            <w:vAlign w:val="center"/>
          </w:tcPr>
          <w:p w14:paraId="241419F0" w14:textId="77777777" w:rsidR="006124A8" w:rsidRPr="00723A45" w:rsidRDefault="006124A8" w:rsidP="006E2585">
            <w:pPr>
              <w:jc w:val="center"/>
              <w:rPr>
                <w:rFonts w:ascii="Tahoma" w:hAnsi="Tahoma" w:cs="Tahoma"/>
              </w:rPr>
            </w:pPr>
          </w:p>
        </w:tc>
        <w:tc>
          <w:tcPr>
            <w:tcW w:w="1669" w:type="dxa"/>
            <w:vAlign w:val="center"/>
          </w:tcPr>
          <w:p w14:paraId="3233D518" w14:textId="0366D58A" w:rsidR="006124A8" w:rsidRPr="00723A45" w:rsidRDefault="00723A45" w:rsidP="006E2585">
            <w:pPr>
              <w:jc w:val="center"/>
              <w:rPr>
                <w:rFonts w:ascii="Tahoma" w:hAnsi="Tahoma" w:cs="Tahoma"/>
              </w:rPr>
            </w:pPr>
            <w:r w:rsidRPr="00723A45">
              <w:rPr>
                <w:rFonts w:ascii="Tahoma" w:hAnsi="Tahoma" w:cs="Tahoma"/>
              </w:rPr>
              <w:t>10 pkt</w:t>
            </w:r>
          </w:p>
        </w:tc>
      </w:tr>
      <w:tr w:rsidR="006124A8" w:rsidRPr="00723A45" w14:paraId="6D8EA34D" w14:textId="77777777" w:rsidTr="00C16497">
        <w:trPr>
          <w:trHeight w:val="386"/>
          <w:jc w:val="center"/>
        </w:trPr>
        <w:tc>
          <w:tcPr>
            <w:tcW w:w="1003" w:type="dxa"/>
            <w:vAlign w:val="center"/>
          </w:tcPr>
          <w:p w14:paraId="45B00798" w14:textId="6560EEC3" w:rsidR="006124A8" w:rsidRPr="00723A45" w:rsidRDefault="006124A8" w:rsidP="006E2585">
            <w:pPr>
              <w:suppressAutoHyphens/>
              <w:jc w:val="center"/>
              <w:rPr>
                <w:rFonts w:ascii="Tahoma" w:hAnsi="Tahoma" w:cs="Tahoma"/>
              </w:rPr>
            </w:pPr>
            <w:r w:rsidRPr="00723A45">
              <w:rPr>
                <w:rFonts w:ascii="Tahoma" w:hAnsi="Tahoma" w:cs="Tahoma"/>
              </w:rPr>
              <w:t>4</w:t>
            </w:r>
          </w:p>
        </w:tc>
        <w:tc>
          <w:tcPr>
            <w:tcW w:w="5742" w:type="dxa"/>
            <w:vAlign w:val="center"/>
          </w:tcPr>
          <w:p w14:paraId="0D20217F" w14:textId="359FC07F" w:rsidR="006124A8" w:rsidRPr="00723A45" w:rsidRDefault="003C2ACC" w:rsidP="006E2585">
            <w:pPr>
              <w:ind w:left="131"/>
              <w:rPr>
                <w:rFonts w:ascii="Tahoma" w:hAnsi="Tahoma" w:cs="Tahoma"/>
              </w:rPr>
            </w:pPr>
            <w:r w:rsidRPr="00723A45">
              <w:rPr>
                <w:rFonts w:ascii="Tahoma" w:hAnsi="Tahoma" w:cs="Tahoma"/>
              </w:rPr>
              <w:t>Klauzula warunków i taryf</w:t>
            </w:r>
          </w:p>
        </w:tc>
        <w:tc>
          <w:tcPr>
            <w:tcW w:w="992" w:type="dxa"/>
            <w:vAlign w:val="center"/>
          </w:tcPr>
          <w:p w14:paraId="24B1BF5C" w14:textId="77777777" w:rsidR="006124A8" w:rsidRPr="00723A45" w:rsidRDefault="006124A8" w:rsidP="006E2585">
            <w:pPr>
              <w:jc w:val="center"/>
              <w:rPr>
                <w:rFonts w:ascii="Tahoma" w:hAnsi="Tahoma" w:cs="Tahoma"/>
              </w:rPr>
            </w:pPr>
          </w:p>
        </w:tc>
        <w:tc>
          <w:tcPr>
            <w:tcW w:w="1669" w:type="dxa"/>
            <w:vAlign w:val="center"/>
          </w:tcPr>
          <w:p w14:paraId="5206E511" w14:textId="2DAAC382" w:rsidR="006124A8" w:rsidRPr="00723A45" w:rsidRDefault="00723A45" w:rsidP="006E2585">
            <w:pPr>
              <w:jc w:val="center"/>
              <w:rPr>
                <w:rFonts w:ascii="Tahoma" w:hAnsi="Tahoma" w:cs="Tahoma"/>
              </w:rPr>
            </w:pPr>
            <w:r w:rsidRPr="00723A45">
              <w:rPr>
                <w:rFonts w:ascii="Tahoma" w:hAnsi="Tahoma" w:cs="Tahoma"/>
              </w:rPr>
              <w:t>10 pkt</w:t>
            </w:r>
          </w:p>
        </w:tc>
      </w:tr>
      <w:tr w:rsidR="006E2585" w:rsidRPr="00723A45" w14:paraId="1E4C4D5C" w14:textId="77777777" w:rsidTr="00C16497">
        <w:trPr>
          <w:trHeight w:val="386"/>
          <w:jc w:val="center"/>
        </w:trPr>
        <w:tc>
          <w:tcPr>
            <w:tcW w:w="1003" w:type="dxa"/>
            <w:vAlign w:val="center"/>
          </w:tcPr>
          <w:p w14:paraId="2AC769AF" w14:textId="55D3C4B3" w:rsidR="006E2585" w:rsidRPr="00723A45" w:rsidRDefault="00EF0087" w:rsidP="006E2585">
            <w:pPr>
              <w:suppressAutoHyphens/>
              <w:jc w:val="center"/>
              <w:rPr>
                <w:rFonts w:ascii="Tahoma" w:hAnsi="Tahoma" w:cs="Tahoma"/>
              </w:rPr>
            </w:pPr>
            <w:r w:rsidRPr="00723A45">
              <w:rPr>
                <w:rFonts w:ascii="Tahoma" w:hAnsi="Tahoma" w:cs="Tahoma"/>
              </w:rPr>
              <w:t>5</w:t>
            </w:r>
          </w:p>
        </w:tc>
        <w:tc>
          <w:tcPr>
            <w:tcW w:w="5742" w:type="dxa"/>
            <w:vAlign w:val="center"/>
          </w:tcPr>
          <w:p w14:paraId="3F2E3557" w14:textId="77777777" w:rsidR="006E2585" w:rsidRPr="00723A45" w:rsidRDefault="006E2585" w:rsidP="006E2585">
            <w:pPr>
              <w:ind w:left="131"/>
              <w:rPr>
                <w:rFonts w:ascii="Tahoma" w:hAnsi="Tahoma" w:cs="Tahoma"/>
              </w:rPr>
            </w:pPr>
            <w:r w:rsidRPr="00723A45">
              <w:rPr>
                <w:rFonts w:ascii="Tahoma" w:hAnsi="Tahoma" w:cs="Tahoma"/>
              </w:rPr>
              <w:t>Klauzula zaliczki na poczet odszkodowania</w:t>
            </w:r>
          </w:p>
        </w:tc>
        <w:tc>
          <w:tcPr>
            <w:tcW w:w="992" w:type="dxa"/>
            <w:vAlign w:val="center"/>
          </w:tcPr>
          <w:p w14:paraId="6AC1317B" w14:textId="77777777" w:rsidR="006E2585" w:rsidRPr="00723A45" w:rsidRDefault="006E2585" w:rsidP="006E2585">
            <w:pPr>
              <w:jc w:val="center"/>
              <w:rPr>
                <w:rFonts w:ascii="Tahoma" w:hAnsi="Tahoma" w:cs="Tahoma"/>
              </w:rPr>
            </w:pPr>
          </w:p>
        </w:tc>
        <w:tc>
          <w:tcPr>
            <w:tcW w:w="1669" w:type="dxa"/>
            <w:vAlign w:val="center"/>
          </w:tcPr>
          <w:p w14:paraId="10942496" w14:textId="77777777" w:rsidR="006E2585" w:rsidRPr="00723A45" w:rsidRDefault="006E2585" w:rsidP="006E2585">
            <w:pPr>
              <w:jc w:val="center"/>
              <w:rPr>
                <w:rFonts w:ascii="Tahoma" w:hAnsi="Tahoma" w:cs="Tahoma"/>
              </w:rPr>
            </w:pPr>
            <w:r w:rsidRPr="00723A45">
              <w:rPr>
                <w:rFonts w:ascii="Tahoma" w:hAnsi="Tahoma" w:cs="Tahoma"/>
              </w:rPr>
              <w:t>6 pkt</w:t>
            </w:r>
          </w:p>
        </w:tc>
      </w:tr>
      <w:tr w:rsidR="006E2585" w:rsidRPr="00723A45" w14:paraId="23F82B37" w14:textId="77777777" w:rsidTr="00C16497">
        <w:trPr>
          <w:trHeight w:val="413"/>
          <w:jc w:val="center"/>
        </w:trPr>
        <w:tc>
          <w:tcPr>
            <w:tcW w:w="1003" w:type="dxa"/>
            <w:vAlign w:val="center"/>
          </w:tcPr>
          <w:p w14:paraId="7040851B" w14:textId="523B2047" w:rsidR="006E2585" w:rsidRPr="00723A45" w:rsidRDefault="00EF0087" w:rsidP="006E2585">
            <w:pPr>
              <w:suppressAutoHyphens/>
              <w:jc w:val="center"/>
              <w:rPr>
                <w:rFonts w:ascii="Tahoma" w:hAnsi="Tahoma" w:cs="Tahoma"/>
              </w:rPr>
            </w:pPr>
            <w:r w:rsidRPr="00723A45">
              <w:rPr>
                <w:rFonts w:ascii="Tahoma" w:hAnsi="Tahoma" w:cs="Tahoma"/>
              </w:rPr>
              <w:t>6</w:t>
            </w:r>
          </w:p>
        </w:tc>
        <w:tc>
          <w:tcPr>
            <w:tcW w:w="5742" w:type="dxa"/>
            <w:vAlign w:val="center"/>
          </w:tcPr>
          <w:p w14:paraId="763F4FF8" w14:textId="77777777" w:rsidR="006E2585" w:rsidRPr="00723A45" w:rsidRDefault="006E2585" w:rsidP="006E2585">
            <w:pPr>
              <w:ind w:left="131"/>
              <w:rPr>
                <w:rFonts w:ascii="Tahoma" w:hAnsi="Tahoma" w:cs="Tahoma"/>
              </w:rPr>
            </w:pPr>
            <w:r w:rsidRPr="00723A45">
              <w:rPr>
                <w:rFonts w:ascii="Tahoma" w:hAnsi="Tahoma" w:cs="Tahoma"/>
              </w:rPr>
              <w:t>Klauzula funduszu prewencyjnego</w:t>
            </w:r>
          </w:p>
        </w:tc>
        <w:tc>
          <w:tcPr>
            <w:tcW w:w="992" w:type="dxa"/>
            <w:vAlign w:val="center"/>
          </w:tcPr>
          <w:p w14:paraId="75EBE456" w14:textId="77777777" w:rsidR="006E2585" w:rsidRPr="00723A45" w:rsidRDefault="006E2585" w:rsidP="006E2585">
            <w:pPr>
              <w:jc w:val="center"/>
              <w:rPr>
                <w:rFonts w:ascii="Tahoma" w:hAnsi="Tahoma" w:cs="Tahoma"/>
              </w:rPr>
            </w:pPr>
          </w:p>
        </w:tc>
        <w:tc>
          <w:tcPr>
            <w:tcW w:w="1669" w:type="dxa"/>
            <w:vAlign w:val="center"/>
          </w:tcPr>
          <w:p w14:paraId="75A3B232" w14:textId="77777777" w:rsidR="006E2585" w:rsidRPr="00723A45" w:rsidRDefault="006E2585" w:rsidP="006E2585">
            <w:pPr>
              <w:jc w:val="center"/>
              <w:rPr>
                <w:rFonts w:ascii="Tahoma" w:hAnsi="Tahoma" w:cs="Tahoma"/>
              </w:rPr>
            </w:pPr>
            <w:r w:rsidRPr="00723A45">
              <w:rPr>
                <w:rFonts w:ascii="Tahoma" w:hAnsi="Tahoma" w:cs="Tahoma"/>
              </w:rPr>
              <w:t>20 pkt</w:t>
            </w:r>
          </w:p>
        </w:tc>
      </w:tr>
      <w:tr w:rsidR="000E01E4" w:rsidRPr="00723A45" w14:paraId="7CCB8393" w14:textId="77777777" w:rsidTr="00C16497">
        <w:trPr>
          <w:trHeight w:val="413"/>
          <w:jc w:val="center"/>
        </w:trPr>
        <w:tc>
          <w:tcPr>
            <w:tcW w:w="1003" w:type="dxa"/>
            <w:vAlign w:val="center"/>
          </w:tcPr>
          <w:p w14:paraId="1D1A0A68" w14:textId="390243CF" w:rsidR="000E01E4" w:rsidRPr="00723A45" w:rsidRDefault="003C2ACC" w:rsidP="006E2585">
            <w:pPr>
              <w:suppressAutoHyphens/>
              <w:jc w:val="center"/>
              <w:rPr>
                <w:rFonts w:ascii="Tahoma" w:hAnsi="Tahoma" w:cs="Tahoma"/>
              </w:rPr>
            </w:pPr>
            <w:r w:rsidRPr="00723A45">
              <w:rPr>
                <w:rFonts w:ascii="Tahoma" w:hAnsi="Tahoma" w:cs="Tahoma"/>
              </w:rPr>
              <w:t>7</w:t>
            </w:r>
          </w:p>
        </w:tc>
        <w:tc>
          <w:tcPr>
            <w:tcW w:w="5742" w:type="dxa"/>
            <w:vAlign w:val="center"/>
          </w:tcPr>
          <w:p w14:paraId="0B0E08B5" w14:textId="5DB66309" w:rsidR="000E01E4" w:rsidRPr="00723A45" w:rsidRDefault="003C2ACC" w:rsidP="006E2585">
            <w:pPr>
              <w:ind w:left="131"/>
              <w:rPr>
                <w:rFonts w:ascii="Tahoma" w:hAnsi="Tahoma" w:cs="Tahoma"/>
              </w:rPr>
            </w:pPr>
            <w:r w:rsidRPr="00723A45">
              <w:rPr>
                <w:rFonts w:ascii="Tahoma" w:hAnsi="Tahoma" w:cs="Tahoma"/>
              </w:rPr>
              <w:t>Klauzula zwiększenia sumy ubezpieczenia w NNW</w:t>
            </w:r>
          </w:p>
        </w:tc>
        <w:tc>
          <w:tcPr>
            <w:tcW w:w="992" w:type="dxa"/>
            <w:vAlign w:val="center"/>
          </w:tcPr>
          <w:p w14:paraId="3470C1D3" w14:textId="77777777" w:rsidR="000E01E4" w:rsidRPr="00723A45" w:rsidRDefault="000E01E4" w:rsidP="006E2585">
            <w:pPr>
              <w:jc w:val="center"/>
              <w:rPr>
                <w:rFonts w:ascii="Tahoma" w:hAnsi="Tahoma" w:cs="Tahoma"/>
              </w:rPr>
            </w:pPr>
          </w:p>
        </w:tc>
        <w:tc>
          <w:tcPr>
            <w:tcW w:w="1669" w:type="dxa"/>
            <w:vAlign w:val="center"/>
          </w:tcPr>
          <w:p w14:paraId="64C88CB9" w14:textId="6B191E51" w:rsidR="000E01E4" w:rsidRPr="00723A45" w:rsidRDefault="00723A45" w:rsidP="006E2585">
            <w:pPr>
              <w:jc w:val="center"/>
              <w:rPr>
                <w:rFonts w:ascii="Tahoma" w:hAnsi="Tahoma" w:cs="Tahoma"/>
              </w:rPr>
            </w:pPr>
            <w:r w:rsidRPr="00723A45">
              <w:rPr>
                <w:rFonts w:ascii="Tahoma" w:hAnsi="Tahoma" w:cs="Tahoma"/>
              </w:rPr>
              <w:t>8 pkt</w:t>
            </w:r>
          </w:p>
        </w:tc>
      </w:tr>
      <w:tr w:rsidR="000E01E4" w:rsidRPr="00723A45" w14:paraId="032787CD" w14:textId="77777777" w:rsidTr="00C16497">
        <w:trPr>
          <w:trHeight w:val="413"/>
          <w:jc w:val="center"/>
        </w:trPr>
        <w:tc>
          <w:tcPr>
            <w:tcW w:w="1003" w:type="dxa"/>
            <w:vAlign w:val="center"/>
          </w:tcPr>
          <w:p w14:paraId="4EDA2F7A" w14:textId="26F0397D" w:rsidR="000E01E4" w:rsidRPr="00723A45" w:rsidRDefault="003C2ACC" w:rsidP="006E2585">
            <w:pPr>
              <w:suppressAutoHyphens/>
              <w:jc w:val="center"/>
              <w:rPr>
                <w:rFonts w:ascii="Tahoma" w:hAnsi="Tahoma" w:cs="Tahoma"/>
              </w:rPr>
            </w:pPr>
            <w:r w:rsidRPr="00723A45">
              <w:rPr>
                <w:rFonts w:ascii="Tahoma" w:hAnsi="Tahoma" w:cs="Tahoma"/>
              </w:rPr>
              <w:t>8</w:t>
            </w:r>
          </w:p>
        </w:tc>
        <w:tc>
          <w:tcPr>
            <w:tcW w:w="5742" w:type="dxa"/>
            <w:vAlign w:val="center"/>
          </w:tcPr>
          <w:p w14:paraId="235C4ABE" w14:textId="5BA5ED44" w:rsidR="000E01E4" w:rsidRPr="00723A45" w:rsidRDefault="003C2ACC" w:rsidP="006E2585">
            <w:pPr>
              <w:ind w:left="131"/>
              <w:rPr>
                <w:rFonts w:ascii="Tahoma" w:hAnsi="Tahoma" w:cs="Tahoma"/>
              </w:rPr>
            </w:pPr>
            <w:r w:rsidRPr="00723A45">
              <w:rPr>
                <w:rFonts w:ascii="Tahoma" w:hAnsi="Tahoma" w:cs="Tahoma"/>
              </w:rPr>
              <w:t>Klauzula zassania wody do silnika</w:t>
            </w:r>
          </w:p>
        </w:tc>
        <w:tc>
          <w:tcPr>
            <w:tcW w:w="992" w:type="dxa"/>
            <w:vAlign w:val="center"/>
          </w:tcPr>
          <w:p w14:paraId="26AC1253" w14:textId="77777777" w:rsidR="000E01E4" w:rsidRPr="00723A45" w:rsidRDefault="000E01E4" w:rsidP="006E2585">
            <w:pPr>
              <w:jc w:val="center"/>
              <w:rPr>
                <w:rFonts w:ascii="Tahoma" w:hAnsi="Tahoma" w:cs="Tahoma"/>
              </w:rPr>
            </w:pPr>
          </w:p>
        </w:tc>
        <w:tc>
          <w:tcPr>
            <w:tcW w:w="1669" w:type="dxa"/>
            <w:vAlign w:val="center"/>
          </w:tcPr>
          <w:p w14:paraId="3247AF94" w14:textId="1F4740B6" w:rsidR="000E01E4" w:rsidRPr="00723A45" w:rsidRDefault="00723A45" w:rsidP="006E2585">
            <w:pPr>
              <w:jc w:val="center"/>
              <w:rPr>
                <w:rFonts w:ascii="Tahoma" w:hAnsi="Tahoma" w:cs="Tahoma"/>
              </w:rPr>
            </w:pPr>
            <w:r w:rsidRPr="00723A45">
              <w:rPr>
                <w:rFonts w:ascii="Tahoma" w:hAnsi="Tahoma" w:cs="Tahoma"/>
              </w:rPr>
              <w:t>10 pkt</w:t>
            </w:r>
          </w:p>
        </w:tc>
      </w:tr>
      <w:tr w:rsidR="000E01E4" w:rsidRPr="00723A45" w14:paraId="11174D6C" w14:textId="77777777" w:rsidTr="00C16497">
        <w:trPr>
          <w:trHeight w:val="413"/>
          <w:jc w:val="center"/>
        </w:trPr>
        <w:tc>
          <w:tcPr>
            <w:tcW w:w="1003" w:type="dxa"/>
            <w:vAlign w:val="center"/>
          </w:tcPr>
          <w:p w14:paraId="1E917E72" w14:textId="68DA295A" w:rsidR="000E01E4" w:rsidRPr="00723A45" w:rsidRDefault="003C2ACC" w:rsidP="006E2585">
            <w:pPr>
              <w:suppressAutoHyphens/>
              <w:jc w:val="center"/>
              <w:rPr>
                <w:rFonts w:ascii="Tahoma" w:hAnsi="Tahoma" w:cs="Tahoma"/>
              </w:rPr>
            </w:pPr>
            <w:r w:rsidRPr="00723A45">
              <w:rPr>
                <w:rFonts w:ascii="Tahoma" w:hAnsi="Tahoma" w:cs="Tahoma"/>
              </w:rPr>
              <w:t>9</w:t>
            </w:r>
          </w:p>
        </w:tc>
        <w:tc>
          <w:tcPr>
            <w:tcW w:w="5742" w:type="dxa"/>
            <w:vAlign w:val="center"/>
          </w:tcPr>
          <w:p w14:paraId="4EAC8D05" w14:textId="17AA3E7B" w:rsidR="000E01E4" w:rsidRPr="00723A45" w:rsidRDefault="003C2ACC" w:rsidP="006E2585">
            <w:pPr>
              <w:ind w:left="131"/>
              <w:rPr>
                <w:rFonts w:ascii="Tahoma" w:hAnsi="Tahoma" w:cs="Tahoma"/>
              </w:rPr>
            </w:pPr>
            <w:r w:rsidRPr="00723A45">
              <w:rPr>
                <w:rFonts w:ascii="Tahoma" w:hAnsi="Tahoma" w:cs="Tahoma"/>
              </w:rPr>
              <w:t>Klauzula zmiany definicji szkody całkowitej</w:t>
            </w:r>
          </w:p>
        </w:tc>
        <w:tc>
          <w:tcPr>
            <w:tcW w:w="992" w:type="dxa"/>
            <w:vAlign w:val="center"/>
          </w:tcPr>
          <w:p w14:paraId="4CAACCBC" w14:textId="77777777" w:rsidR="000E01E4" w:rsidRPr="00723A45" w:rsidRDefault="000E01E4" w:rsidP="006E2585">
            <w:pPr>
              <w:jc w:val="center"/>
              <w:rPr>
                <w:rFonts w:ascii="Tahoma" w:hAnsi="Tahoma" w:cs="Tahoma"/>
              </w:rPr>
            </w:pPr>
          </w:p>
        </w:tc>
        <w:tc>
          <w:tcPr>
            <w:tcW w:w="1669" w:type="dxa"/>
            <w:vAlign w:val="center"/>
          </w:tcPr>
          <w:p w14:paraId="4F7D32EB" w14:textId="41DACFA3" w:rsidR="000E01E4" w:rsidRPr="00723A45" w:rsidRDefault="00723A45" w:rsidP="006E2585">
            <w:pPr>
              <w:jc w:val="center"/>
              <w:rPr>
                <w:rFonts w:ascii="Tahoma" w:hAnsi="Tahoma" w:cs="Tahoma"/>
              </w:rPr>
            </w:pPr>
            <w:r w:rsidRPr="00723A45">
              <w:rPr>
                <w:rFonts w:ascii="Tahoma" w:hAnsi="Tahoma" w:cs="Tahoma"/>
              </w:rPr>
              <w:t>8 pkt</w:t>
            </w:r>
          </w:p>
        </w:tc>
      </w:tr>
      <w:tr w:rsidR="000E01E4" w:rsidRPr="00723A45" w14:paraId="6D1EF042" w14:textId="77777777" w:rsidTr="00C16497">
        <w:trPr>
          <w:trHeight w:val="413"/>
          <w:jc w:val="center"/>
        </w:trPr>
        <w:tc>
          <w:tcPr>
            <w:tcW w:w="1003" w:type="dxa"/>
            <w:vAlign w:val="center"/>
          </w:tcPr>
          <w:p w14:paraId="4601D8DD" w14:textId="5D0A831F" w:rsidR="000E01E4" w:rsidRPr="00723A45" w:rsidRDefault="003C2ACC" w:rsidP="006E2585">
            <w:pPr>
              <w:suppressAutoHyphens/>
              <w:jc w:val="center"/>
              <w:rPr>
                <w:rFonts w:ascii="Tahoma" w:hAnsi="Tahoma" w:cs="Tahoma"/>
              </w:rPr>
            </w:pPr>
            <w:r w:rsidRPr="00723A45">
              <w:rPr>
                <w:rFonts w:ascii="Tahoma" w:hAnsi="Tahoma" w:cs="Tahoma"/>
              </w:rPr>
              <w:t>10</w:t>
            </w:r>
          </w:p>
        </w:tc>
        <w:tc>
          <w:tcPr>
            <w:tcW w:w="5742" w:type="dxa"/>
            <w:vAlign w:val="center"/>
          </w:tcPr>
          <w:p w14:paraId="4FE96BB4" w14:textId="34999C46" w:rsidR="000E01E4" w:rsidRPr="00723A45" w:rsidRDefault="003C2ACC" w:rsidP="006E2585">
            <w:pPr>
              <w:ind w:left="131"/>
              <w:rPr>
                <w:rFonts w:ascii="Tahoma" w:hAnsi="Tahoma" w:cs="Tahoma"/>
              </w:rPr>
            </w:pPr>
            <w:r w:rsidRPr="00723A45">
              <w:rPr>
                <w:rFonts w:ascii="Tahoma" w:hAnsi="Tahoma" w:cs="Tahoma"/>
              </w:rPr>
              <w:t>Klauzula odpowiedzialności dla szkód kradzieżowych</w:t>
            </w:r>
          </w:p>
        </w:tc>
        <w:tc>
          <w:tcPr>
            <w:tcW w:w="992" w:type="dxa"/>
            <w:vAlign w:val="center"/>
          </w:tcPr>
          <w:p w14:paraId="48D5B4ED" w14:textId="77777777" w:rsidR="000E01E4" w:rsidRPr="00723A45" w:rsidRDefault="000E01E4" w:rsidP="006E2585">
            <w:pPr>
              <w:jc w:val="center"/>
              <w:rPr>
                <w:rFonts w:ascii="Tahoma" w:hAnsi="Tahoma" w:cs="Tahoma"/>
              </w:rPr>
            </w:pPr>
          </w:p>
        </w:tc>
        <w:tc>
          <w:tcPr>
            <w:tcW w:w="1669" w:type="dxa"/>
            <w:vAlign w:val="center"/>
          </w:tcPr>
          <w:p w14:paraId="498ACE73" w14:textId="2F440886" w:rsidR="000E01E4" w:rsidRPr="00723A45" w:rsidRDefault="00723A45" w:rsidP="006E2585">
            <w:pPr>
              <w:jc w:val="center"/>
              <w:rPr>
                <w:rFonts w:ascii="Tahoma" w:hAnsi="Tahoma" w:cs="Tahoma"/>
              </w:rPr>
            </w:pPr>
            <w:r w:rsidRPr="00723A45">
              <w:rPr>
                <w:rFonts w:ascii="Tahoma" w:hAnsi="Tahoma" w:cs="Tahoma"/>
              </w:rPr>
              <w:t>6 pkt</w:t>
            </w:r>
          </w:p>
        </w:tc>
      </w:tr>
      <w:tr w:rsidR="003C2ACC" w:rsidRPr="00723A45" w14:paraId="6BE22A38" w14:textId="77777777" w:rsidTr="00C16497">
        <w:trPr>
          <w:trHeight w:val="413"/>
          <w:jc w:val="center"/>
        </w:trPr>
        <w:tc>
          <w:tcPr>
            <w:tcW w:w="1003" w:type="dxa"/>
            <w:vAlign w:val="center"/>
          </w:tcPr>
          <w:p w14:paraId="38B4DC97" w14:textId="1D8E71A6" w:rsidR="003C2ACC" w:rsidRPr="00723A45" w:rsidRDefault="003C2ACC" w:rsidP="006E2585">
            <w:pPr>
              <w:suppressAutoHyphens/>
              <w:jc w:val="center"/>
              <w:rPr>
                <w:rFonts w:ascii="Tahoma" w:hAnsi="Tahoma" w:cs="Tahoma"/>
              </w:rPr>
            </w:pPr>
            <w:r w:rsidRPr="00723A45">
              <w:rPr>
                <w:rFonts w:ascii="Tahoma" w:hAnsi="Tahoma" w:cs="Tahoma"/>
              </w:rPr>
              <w:t>11</w:t>
            </w:r>
          </w:p>
        </w:tc>
        <w:tc>
          <w:tcPr>
            <w:tcW w:w="5742" w:type="dxa"/>
            <w:vAlign w:val="center"/>
          </w:tcPr>
          <w:p w14:paraId="0D7F5FBB" w14:textId="7B5B37CD" w:rsidR="003C2ACC" w:rsidRPr="00723A45" w:rsidRDefault="003C2ACC" w:rsidP="006E2585">
            <w:pPr>
              <w:ind w:left="131"/>
              <w:rPr>
                <w:rFonts w:ascii="Tahoma" w:hAnsi="Tahoma" w:cs="Tahoma"/>
              </w:rPr>
            </w:pPr>
            <w:r w:rsidRPr="00723A45">
              <w:rPr>
                <w:rFonts w:ascii="Tahoma" w:hAnsi="Tahoma" w:cs="Tahoma"/>
              </w:rPr>
              <w:t xml:space="preserve">Klauzula </w:t>
            </w:r>
            <w:r w:rsidR="00723A45" w:rsidRPr="00723A45">
              <w:rPr>
                <w:rFonts w:ascii="Tahoma" w:hAnsi="Tahoma" w:cs="Tahoma"/>
              </w:rPr>
              <w:t>zabezpieczeń na nowo nabytych pojazdach</w:t>
            </w:r>
          </w:p>
        </w:tc>
        <w:tc>
          <w:tcPr>
            <w:tcW w:w="992" w:type="dxa"/>
            <w:vAlign w:val="center"/>
          </w:tcPr>
          <w:p w14:paraId="6A88385C" w14:textId="77777777" w:rsidR="003C2ACC" w:rsidRPr="00723A45" w:rsidRDefault="003C2ACC" w:rsidP="006E2585">
            <w:pPr>
              <w:jc w:val="center"/>
              <w:rPr>
                <w:rFonts w:ascii="Tahoma" w:hAnsi="Tahoma" w:cs="Tahoma"/>
              </w:rPr>
            </w:pPr>
          </w:p>
        </w:tc>
        <w:tc>
          <w:tcPr>
            <w:tcW w:w="1669" w:type="dxa"/>
            <w:vAlign w:val="center"/>
          </w:tcPr>
          <w:p w14:paraId="06E720CE" w14:textId="6B739C01" w:rsidR="003C2ACC" w:rsidRPr="00723A45" w:rsidRDefault="00723A45" w:rsidP="006E2585">
            <w:pPr>
              <w:jc w:val="center"/>
              <w:rPr>
                <w:rFonts w:ascii="Tahoma" w:hAnsi="Tahoma" w:cs="Tahoma"/>
              </w:rPr>
            </w:pPr>
            <w:r w:rsidRPr="00723A45">
              <w:rPr>
                <w:rFonts w:ascii="Tahoma" w:hAnsi="Tahoma" w:cs="Tahoma"/>
              </w:rPr>
              <w:t>6 pkt</w:t>
            </w:r>
          </w:p>
        </w:tc>
      </w:tr>
    </w:tbl>
    <w:p w14:paraId="251E113D" w14:textId="77777777" w:rsidR="00E06B22" w:rsidRPr="00DC79B8" w:rsidRDefault="00E06B22" w:rsidP="00E06B22">
      <w:pPr>
        <w:ind w:left="60"/>
        <w:jc w:val="both"/>
        <w:rPr>
          <w:rFonts w:ascii="Tahoma" w:hAnsi="Tahoma"/>
          <w:position w:val="-4"/>
          <w:sz w:val="18"/>
          <w:szCs w:val="18"/>
        </w:rPr>
      </w:pPr>
    </w:p>
    <w:p w14:paraId="0D8828C1" w14:textId="77777777" w:rsidR="00E06B22" w:rsidRPr="00DC79B8" w:rsidRDefault="00E06B22" w:rsidP="00E06B22">
      <w:pPr>
        <w:ind w:left="60"/>
        <w:jc w:val="both"/>
        <w:rPr>
          <w:rFonts w:ascii="Tahoma" w:hAnsi="Tahoma"/>
          <w:position w:val="-4"/>
          <w:sz w:val="18"/>
          <w:szCs w:val="18"/>
        </w:rPr>
      </w:pPr>
      <w:r w:rsidRPr="00DC79B8">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Pr="00DC79B8" w:rsidRDefault="007601BD" w:rsidP="008061FE">
      <w:pPr>
        <w:ind w:left="709" w:hanging="360"/>
        <w:rPr>
          <w:rFonts w:ascii="Tahoma" w:hAnsi="Tahoma" w:cs="Tahoma"/>
          <w:color w:val="FF0000"/>
        </w:rPr>
      </w:pPr>
    </w:p>
    <w:p w14:paraId="04602865" w14:textId="77777777" w:rsidR="00DC79B8" w:rsidRDefault="00DC79B8" w:rsidP="00DC79B8">
      <w:pPr>
        <w:spacing w:line="360" w:lineRule="auto"/>
        <w:ind w:left="60"/>
        <w:jc w:val="both"/>
        <w:rPr>
          <w:rFonts w:ascii="Tahoma" w:hAnsi="Tahoma"/>
          <w:position w:val="-4"/>
        </w:rPr>
      </w:pPr>
      <w:r>
        <w:rPr>
          <w:rFonts w:ascii="Tahoma" w:hAnsi="Tahoma"/>
          <w:b/>
          <w:position w:val="-4"/>
        </w:rPr>
        <w:t>Akceptujemy postanowienia dodatkowe do umowy ubezpieczenia dotyczące zniżki za niską szkodowość</w:t>
      </w:r>
    </w:p>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8"/>
        <w:gridCol w:w="1247"/>
      </w:tblGrid>
      <w:tr w:rsidR="00DC79B8" w14:paraId="00018312" w14:textId="77777777" w:rsidTr="009C5E37">
        <w:trPr>
          <w:trHeight w:val="546"/>
        </w:trPr>
        <w:tc>
          <w:tcPr>
            <w:tcW w:w="8248" w:type="dxa"/>
            <w:tcBorders>
              <w:top w:val="single" w:sz="4" w:space="0" w:color="auto"/>
              <w:left w:val="single" w:sz="4" w:space="0" w:color="auto"/>
              <w:bottom w:val="single" w:sz="4" w:space="0" w:color="auto"/>
              <w:right w:val="single" w:sz="4" w:space="0" w:color="auto"/>
            </w:tcBorders>
            <w:vAlign w:val="center"/>
            <w:hideMark/>
          </w:tcPr>
          <w:p w14:paraId="77FA6D3A" w14:textId="2CBBD298" w:rsidR="00DC79B8" w:rsidRDefault="009C5E37" w:rsidP="00331BB0">
            <w:pPr>
              <w:pStyle w:val="Akapitzlist"/>
              <w:ind w:left="0"/>
              <w:jc w:val="center"/>
              <w:outlineLvl w:val="0"/>
              <w:rPr>
                <w:rFonts w:ascii="Tahoma" w:hAnsi="Tahoma" w:cs="Tahoma"/>
                <w:b/>
                <w:sz w:val="20"/>
                <w:szCs w:val="20"/>
                <w:u w:val="single"/>
              </w:rPr>
            </w:pPr>
            <w:r>
              <w:rPr>
                <w:rFonts w:ascii="Tahoma" w:hAnsi="Tahoma" w:cs="Tahoma"/>
                <w:b/>
                <w:sz w:val="20"/>
                <w:szCs w:val="20"/>
              </w:rPr>
              <w:t>O</w:t>
            </w:r>
            <w:r w:rsidR="00DC79B8">
              <w:rPr>
                <w:rFonts w:ascii="Tahoma" w:hAnsi="Tahoma" w:cs="Tahoma"/>
                <w:b/>
                <w:sz w:val="20"/>
                <w:szCs w:val="20"/>
              </w:rPr>
              <w:t>pis postanowienia dodatkowego do umowy ubezpieczenia</w:t>
            </w:r>
          </w:p>
        </w:tc>
        <w:tc>
          <w:tcPr>
            <w:tcW w:w="1247" w:type="dxa"/>
            <w:tcBorders>
              <w:top w:val="single" w:sz="4" w:space="0" w:color="auto"/>
              <w:left w:val="single" w:sz="4" w:space="0" w:color="auto"/>
              <w:bottom w:val="single" w:sz="4" w:space="0" w:color="auto"/>
              <w:right w:val="single" w:sz="4" w:space="0" w:color="auto"/>
            </w:tcBorders>
            <w:vAlign w:val="center"/>
          </w:tcPr>
          <w:p w14:paraId="5D3D2F4C" w14:textId="77777777" w:rsidR="00DC79B8" w:rsidRDefault="00DC79B8" w:rsidP="00331BB0">
            <w:pPr>
              <w:pStyle w:val="Akapitzlist"/>
              <w:ind w:left="0"/>
              <w:jc w:val="center"/>
              <w:outlineLvl w:val="0"/>
              <w:rPr>
                <w:rFonts w:ascii="Tahoma" w:hAnsi="Tahoma" w:cs="Tahoma"/>
                <w:b/>
                <w:sz w:val="20"/>
                <w:szCs w:val="20"/>
              </w:rPr>
            </w:pPr>
            <w:r>
              <w:rPr>
                <w:rFonts w:ascii="Tahoma" w:hAnsi="Tahoma" w:cs="Tahoma"/>
                <w:b/>
                <w:sz w:val="20"/>
                <w:szCs w:val="20"/>
              </w:rPr>
              <w:t>TAK/NIE</w:t>
            </w:r>
          </w:p>
          <w:p w14:paraId="0F4C5FBD" w14:textId="77777777" w:rsidR="00DC79B8" w:rsidRDefault="00DC79B8" w:rsidP="00331BB0">
            <w:pPr>
              <w:pStyle w:val="Akapitzlist"/>
              <w:ind w:left="0"/>
              <w:jc w:val="center"/>
              <w:outlineLvl w:val="0"/>
              <w:rPr>
                <w:rFonts w:ascii="Tahoma" w:hAnsi="Tahoma" w:cs="Tahoma"/>
                <w:sz w:val="20"/>
                <w:szCs w:val="20"/>
              </w:rPr>
            </w:pPr>
          </w:p>
        </w:tc>
      </w:tr>
      <w:tr w:rsidR="00DC79B8" w14:paraId="2A0BEEB9" w14:textId="77777777" w:rsidTr="00DC79B8">
        <w:trPr>
          <w:trHeight w:val="1972"/>
        </w:trPr>
        <w:tc>
          <w:tcPr>
            <w:tcW w:w="8248" w:type="dxa"/>
            <w:tcBorders>
              <w:top w:val="single" w:sz="4" w:space="0" w:color="auto"/>
              <w:left w:val="single" w:sz="4" w:space="0" w:color="auto"/>
              <w:bottom w:val="single" w:sz="4" w:space="0" w:color="auto"/>
              <w:right w:val="single" w:sz="4" w:space="0" w:color="auto"/>
            </w:tcBorders>
            <w:hideMark/>
          </w:tcPr>
          <w:p w14:paraId="550DFFDC" w14:textId="1D496655" w:rsidR="00DC79B8" w:rsidRDefault="00DC79B8" w:rsidP="00331BB0">
            <w:pPr>
              <w:jc w:val="both"/>
              <w:rPr>
                <w:rFonts w:ascii="Tahoma" w:hAnsi="Tahoma"/>
                <w:position w:val="-4"/>
              </w:rPr>
            </w:pPr>
            <w:r>
              <w:rPr>
                <w:rFonts w:ascii="Tahoma" w:hAnsi="Tahoma" w:cs="Tahoma"/>
              </w:rPr>
              <w:lastRenderedPageBreak/>
              <w:t>Ubezpieczyciel wyraża zgodę na wprowadzenie następujących postanowień dodatkowych do umów ubezpieczenia komunikacyjnego. W przypadku kiedy wskaźnik szkodowości (</w:t>
            </w:r>
            <w:r>
              <w:rPr>
                <w:rFonts w:ascii="Tahoma" w:hAnsi="Tahoma" w:cs="Tahoma"/>
                <w:b/>
              </w:rPr>
              <w:t>W</w:t>
            </w:r>
            <w:r>
              <w:rPr>
                <w:rFonts w:ascii="Tahoma" w:hAnsi="Tahoma" w:cs="Tahoma"/>
                <w:b/>
                <w:vertAlign w:val="subscript"/>
              </w:rPr>
              <w:t>s</w:t>
            </w:r>
            <w:r>
              <w:rPr>
                <w:rFonts w:ascii="Tahoma" w:hAnsi="Tahoma" w:cs="Tahoma"/>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15.11.2020 do 14.11.2021r. Dotyczy ubezpieczenia OC posiadaczy pojazdów mechanicznych.</w:t>
            </w:r>
          </w:p>
        </w:tc>
        <w:tc>
          <w:tcPr>
            <w:tcW w:w="1247" w:type="dxa"/>
            <w:tcBorders>
              <w:top w:val="single" w:sz="4" w:space="0" w:color="auto"/>
              <w:left w:val="single" w:sz="4" w:space="0" w:color="auto"/>
              <w:bottom w:val="single" w:sz="4" w:space="0" w:color="auto"/>
              <w:right w:val="single" w:sz="4" w:space="0" w:color="auto"/>
            </w:tcBorders>
          </w:tcPr>
          <w:p w14:paraId="151D8F37" w14:textId="77777777" w:rsidR="00DC79B8" w:rsidRDefault="00DC79B8" w:rsidP="00331BB0">
            <w:pPr>
              <w:jc w:val="both"/>
              <w:rPr>
                <w:rFonts w:ascii="Tahoma" w:hAnsi="Tahoma"/>
                <w:position w:val="-4"/>
                <w:highlight w:val="green"/>
              </w:rPr>
            </w:pPr>
          </w:p>
        </w:tc>
      </w:tr>
    </w:tbl>
    <w:p w14:paraId="001FDC0D" w14:textId="77777777" w:rsidR="00DC79B8" w:rsidRPr="00DC79B8" w:rsidRDefault="00DC79B8" w:rsidP="00DC79B8">
      <w:pPr>
        <w:ind w:left="60"/>
        <w:jc w:val="both"/>
        <w:rPr>
          <w:rFonts w:ascii="Tahoma" w:hAnsi="Tahoma"/>
          <w:position w:val="-4"/>
          <w:sz w:val="18"/>
          <w:szCs w:val="18"/>
        </w:rPr>
      </w:pPr>
    </w:p>
    <w:p w14:paraId="614995A5" w14:textId="41A64AF7" w:rsidR="00DC79B8" w:rsidRPr="00DC79B8" w:rsidRDefault="00DC79B8" w:rsidP="00DC79B8">
      <w:pPr>
        <w:ind w:left="60"/>
        <w:jc w:val="both"/>
        <w:rPr>
          <w:rFonts w:ascii="Tahoma" w:hAnsi="Tahoma"/>
          <w:position w:val="-4"/>
          <w:sz w:val="18"/>
          <w:szCs w:val="18"/>
        </w:rPr>
      </w:pPr>
      <w:r w:rsidRPr="00DC79B8">
        <w:rPr>
          <w:rFonts w:ascii="Tahoma" w:hAnsi="Tahoma"/>
          <w:position w:val="-4"/>
          <w:sz w:val="18"/>
          <w:szCs w:val="18"/>
        </w:rPr>
        <w:t>*W przypadku braku zapisu „TAK” lub „NIE” Zamawiający uzna, że z</w:t>
      </w:r>
      <w:r>
        <w:rPr>
          <w:rFonts w:ascii="Tahoma" w:hAnsi="Tahoma"/>
          <w:position w:val="-4"/>
          <w:sz w:val="18"/>
          <w:szCs w:val="18"/>
        </w:rPr>
        <w:t>niżka</w:t>
      </w:r>
      <w:r w:rsidR="009C5E37">
        <w:rPr>
          <w:rFonts w:ascii="Tahoma" w:hAnsi="Tahoma"/>
          <w:position w:val="-4"/>
          <w:sz w:val="18"/>
          <w:szCs w:val="18"/>
        </w:rPr>
        <w:t xml:space="preserve"> za niską szkodowość nie została zaakceptowana.</w:t>
      </w:r>
    </w:p>
    <w:p w14:paraId="62E10B50" w14:textId="77777777" w:rsidR="006E2585" w:rsidRPr="00DC79B8" w:rsidRDefault="006E2585" w:rsidP="00DE2403">
      <w:pPr>
        <w:ind w:left="60"/>
        <w:jc w:val="both"/>
        <w:rPr>
          <w:rFonts w:ascii="Tahoma" w:hAnsi="Tahoma"/>
          <w:b/>
          <w:position w:val="-4"/>
        </w:rPr>
      </w:pPr>
    </w:p>
    <w:p w14:paraId="6E7BE782" w14:textId="77777777" w:rsidR="00DE2403" w:rsidRPr="00DC79B8" w:rsidRDefault="00DE2403" w:rsidP="00DE2403">
      <w:pPr>
        <w:ind w:left="60"/>
        <w:jc w:val="both"/>
        <w:rPr>
          <w:rFonts w:ascii="Tahoma" w:hAnsi="Tahoma"/>
          <w:b/>
          <w:position w:val="-4"/>
        </w:rPr>
      </w:pPr>
      <w:r w:rsidRPr="00DC79B8">
        <w:rPr>
          <w:rFonts w:ascii="Tahoma" w:hAnsi="Tahoma"/>
          <w:b/>
          <w:position w:val="-4"/>
        </w:rPr>
        <w:t xml:space="preserve">Część III Zamówienia </w:t>
      </w:r>
    </w:p>
    <w:p w14:paraId="226D5233" w14:textId="59D3602D" w:rsidR="00DE2403" w:rsidRPr="00DC79B8" w:rsidRDefault="00DE2403" w:rsidP="00DE2403">
      <w:pPr>
        <w:pStyle w:val="Tekstpodstawowywcity"/>
        <w:ind w:left="0"/>
        <w:rPr>
          <w:rFonts w:ascii="Tahoma" w:hAnsi="Tahoma" w:cs="Tahoma"/>
          <w:b w:val="0"/>
          <w:sz w:val="20"/>
          <w:u w:val="none"/>
        </w:rPr>
      </w:pPr>
      <w:r w:rsidRPr="00DC79B8">
        <w:rPr>
          <w:rFonts w:ascii="Tahoma" w:hAnsi="Tahoma" w:cs="Tahoma"/>
          <w:b w:val="0"/>
          <w:sz w:val="20"/>
          <w:u w:val="none"/>
        </w:rPr>
        <w:t>Oferta obejmuje okres ubezpieczenia wskazany w SIWZ to jest:</w:t>
      </w:r>
      <w:r w:rsidR="00E77978" w:rsidRPr="00DC79B8">
        <w:rPr>
          <w:rFonts w:ascii="Tahoma" w:hAnsi="Tahoma" w:cs="Tahoma"/>
          <w:b w:val="0"/>
          <w:sz w:val="20"/>
          <w:u w:val="none"/>
        </w:rPr>
        <w:t xml:space="preserve"> od </w:t>
      </w:r>
      <w:r w:rsidR="00DC79B8" w:rsidRPr="00DC79B8">
        <w:rPr>
          <w:rFonts w:ascii="Tahoma" w:hAnsi="Tahoma" w:cs="Tahoma"/>
          <w:b w:val="0"/>
          <w:sz w:val="20"/>
          <w:u w:val="none"/>
        </w:rPr>
        <w:t>15.11.2020</w:t>
      </w:r>
      <w:r w:rsidR="00E77978" w:rsidRPr="00DC79B8">
        <w:rPr>
          <w:rFonts w:ascii="Tahoma" w:hAnsi="Tahoma" w:cs="Tahoma"/>
          <w:b w:val="0"/>
          <w:sz w:val="20"/>
          <w:u w:val="none"/>
        </w:rPr>
        <w:t xml:space="preserve"> do </w:t>
      </w:r>
      <w:r w:rsidR="00DC79B8" w:rsidRPr="00DC79B8">
        <w:rPr>
          <w:rFonts w:ascii="Tahoma" w:hAnsi="Tahoma" w:cs="Tahoma"/>
          <w:b w:val="0"/>
          <w:sz w:val="20"/>
          <w:u w:val="none"/>
        </w:rPr>
        <w:t>14</w:t>
      </w:r>
      <w:r w:rsidR="00E77978" w:rsidRPr="00DC79B8">
        <w:rPr>
          <w:rFonts w:ascii="Tahoma" w:hAnsi="Tahoma" w:cs="Tahoma"/>
          <w:b w:val="0"/>
          <w:sz w:val="20"/>
          <w:u w:val="none"/>
        </w:rPr>
        <w:t>.</w:t>
      </w:r>
      <w:r w:rsidR="00DC79B8" w:rsidRPr="00DC79B8">
        <w:rPr>
          <w:rFonts w:ascii="Tahoma" w:hAnsi="Tahoma" w:cs="Tahoma"/>
          <w:b w:val="0"/>
          <w:sz w:val="20"/>
          <w:u w:val="none"/>
        </w:rPr>
        <w:t>11.2023</w:t>
      </w:r>
      <w:r w:rsidR="00DC79B8">
        <w:rPr>
          <w:rFonts w:ascii="Tahoma" w:hAnsi="Tahoma" w:cs="Tahoma"/>
          <w:b w:val="0"/>
          <w:sz w:val="20"/>
          <w:u w:val="none"/>
        </w:rPr>
        <w:t xml:space="preserve"> r.</w:t>
      </w:r>
    </w:p>
    <w:p w14:paraId="56F73EA0" w14:textId="77777777" w:rsidR="00DE2403" w:rsidRPr="00DC79B8" w:rsidRDefault="00DE2403" w:rsidP="00DE2403">
      <w:pPr>
        <w:pStyle w:val="Tekstpodstawowywcity"/>
        <w:ind w:left="0"/>
        <w:rPr>
          <w:rFonts w:ascii="Tahoma" w:hAnsi="Tahoma" w:cs="Tahoma"/>
          <w:b w:val="0"/>
          <w:sz w:val="20"/>
          <w:u w:val="none"/>
        </w:rPr>
      </w:pPr>
    </w:p>
    <w:p w14:paraId="662A60A1" w14:textId="77777777" w:rsidR="00DE2403" w:rsidRPr="00DC79B8" w:rsidRDefault="00DE2403" w:rsidP="00DE2403">
      <w:pPr>
        <w:tabs>
          <w:tab w:val="left" w:pos="360"/>
          <w:tab w:val="num" w:pos="928"/>
        </w:tabs>
        <w:ind w:left="349"/>
        <w:jc w:val="both"/>
        <w:rPr>
          <w:rFonts w:ascii="Tahoma" w:hAnsi="Tahoma" w:cs="Tahoma"/>
          <w:b/>
        </w:rPr>
      </w:pPr>
      <w:r w:rsidRPr="00DC79B8">
        <w:rPr>
          <w:rFonts w:ascii="Tahoma" w:hAnsi="Tahoma" w:cs="Tahoma"/>
          <w:b/>
        </w:rPr>
        <w:t xml:space="preserve">Cena łączna: </w:t>
      </w:r>
      <w:r w:rsidRPr="00DC79B8">
        <w:rPr>
          <w:rFonts w:ascii="Tahoma" w:hAnsi="Tahoma" w:cs="Tahoma"/>
          <w:b/>
        </w:rPr>
        <w:tab/>
        <w:t xml:space="preserve">……………………… zł </w:t>
      </w:r>
    </w:p>
    <w:p w14:paraId="02C9FEE5" w14:textId="77777777" w:rsidR="00DE2403" w:rsidRPr="00DC79B8" w:rsidRDefault="00DE2403" w:rsidP="00DE2403">
      <w:pPr>
        <w:tabs>
          <w:tab w:val="left" w:pos="360"/>
        </w:tabs>
        <w:ind w:left="709"/>
        <w:jc w:val="both"/>
        <w:rPr>
          <w:rFonts w:ascii="Tahoma" w:hAnsi="Tahoma" w:cs="Tahoma"/>
        </w:rPr>
      </w:pPr>
    </w:p>
    <w:p w14:paraId="1A445B14" w14:textId="46C77D57" w:rsidR="00DE2403" w:rsidRPr="00DC79B8" w:rsidRDefault="00DE2403" w:rsidP="00DE2403">
      <w:pPr>
        <w:ind w:left="60"/>
        <w:jc w:val="both"/>
        <w:rPr>
          <w:rFonts w:ascii="Tahoma" w:hAnsi="Tahoma" w:cs="Tahoma"/>
          <w:b/>
        </w:rPr>
      </w:pPr>
      <w:r w:rsidRPr="00DC79B8">
        <w:rPr>
          <w:rFonts w:ascii="Tahoma" w:hAnsi="Tahoma" w:cs="Tahoma"/>
          <w:b/>
        </w:rPr>
        <w:t xml:space="preserve">Akceptujemy wszystkie klauzule obligatoryjne od nr 1 do </w:t>
      </w:r>
      <w:r w:rsidR="004C5392" w:rsidRPr="00DC79B8">
        <w:rPr>
          <w:rFonts w:ascii="Tahoma" w:hAnsi="Tahoma" w:cs="Tahoma"/>
          <w:b/>
        </w:rPr>
        <w:t>4</w:t>
      </w:r>
      <w:r w:rsidRPr="00DC79B8">
        <w:rPr>
          <w:rFonts w:ascii="Tahoma" w:hAnsi="Tahoma" w:cs="Tahoma"/>
          <w:b/>
        </w:rPr>
        <w:t xml:space="preserve"> oraz następujące klauzule fakultatywne w części III zamówienia:</w:t>
      </w:r>
    </w:p>
    <w:p w14:paraId="4B66D779" w14:textId="77777777" w:rsidR="00DE2403" w:rsidRPr="00DC79B8"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ED7698" w14:paraId="56203CDE" w14:textId="77777777" w:rsidTr="000456F9">
        <w:trPr>
          <w:trHeight w:val="480"/>
          <w:jc w:val="center"/>
        </w:trPr>
        <w:tc>
          <w:tcPr>
            <w:tcW w:w="1003" w:type="dxa"/>
            <w:vAlign w:val="center"/>
          </w:tcPr>
          <w:p w14:paraId="43651932" w14:textId="77777777" w:rsidR="00DE2403" w:rsidRPr="00ED7698" w:rsidRDefault="00DE2403" w:rsidP="005E6D3F">
            <w:pPr>
              <w:jc w:val="center"/>
              <w:rPr>
                <w:rFonts w:ascii="Tahoma" w:hAnsi="Tahoma" w:cs="Tahoma"/>
                <w:b/>
              </w:rPr>
            </w:pPr>
            <w:r w:rsidRPr="00ED7698">
              <w:rPr>
                <w:rFonts w:ascii="Tahoma" w:hAnsi="Tahoma" w:cs="Tahoma"/>
                <w:b/>
              </w:rPr>
              <w:t>Nr</w:t>
            </w:r>
          </w:p>
          <w:p w14:paraId="18845DA5" w14:textId="77777777" w:rsidR="00DE2403" w:rsidRPr="00ED7698" w:rsidRDefault="00DE2403" w:rsidP="005E6D3F">
            <w:pPr>
              <w:jc w:val="center"/>
              <w:rPr>
                <w:rFonts w:ascii="Tahoma" w:hAnsi="Tahoma" w:cs="Tahoma"/>
                <w:b/>
              </w:rPr>
            </w:pPr>
            <w:r w:rsidRPr="00ED7698">
              <w:rPr>
                <w:rFonts w:ascii="Tahoma" w:hAnsi="Tahoma" w:cs="Tahoma"/>
                <w:b/>
              </w:rPr>
              <w:t>klauzuli</w:t>
            </w:r>
          </w:p>
        </w:tc>
        <w:tc>
          <w:tcPr>
            <w:tcW w:w="5742" w:type="dxa"/>
            <w:vAlign w:val="center"/>
          </w:tcPr>
          <w:p w14:paraId="29094B8C" w14:textId="77777777" w:rsidR="00DE2403" w:rsidRPr="00ED7698" w:rsidRDefault="00DE2403" w:rsidP="005E6D3F">
            <w:pPr>
              <w:jc w:val="center"/>
              <w:rPr>
                <w:rFonts w:ascii="Tahoma" w:hAnsi="Tahoma" w:cs="Tahoma"/>
                <w:b/>
              </w:rPr>
            </w:pPr>
            <w:r w:rsidRPr="00ED7698">
              <w:rPr>
                <w:rFonts w:ascii="Tahoma" w:hAnsi="Tahoma" w:cs="Tahoma"/>
                <w:b/>
              </w:rPr>
              <w:t>Nazwa klauzuli</w:t>
            </w:r>
          </w:p>
        </w:tc>
        <w:tc>
          <w:tcPr>
            <w:tcW w:w="992" w:type="dxa"/>
            <w:vAlign w:val="center"/>
          </w:tcPr>
          <w:p w14:paraId="64A41412" w14:textId="77777777" w:rsidR="00DE2403" w:rsidRPr="00ED7698" w:rsidRDefault="00DE2403" w:rsidP="005E6D3F">
            <w:pPr>
              <w:jc w:val="center"/>
              <w:rPr>
                <w:rFonts w:ascii="Tahoma" w:hAnsi="Tahoma" w:cs="Tahoma"/>
                <w:b/>
                <w:sz w:val="18"/>
                <w:szCs w:val="18"/>
              </w:rPr>
            </w:pPr>
            <w:r w:rsidRPr="00ED7698">
              <w:rPr>
                <w:rFonts w:ascii="Tahoma" w:hAnsi="Tahoma" w:cs="Tahoma"/>
                <w:b/>
                <w:sz w:val="18"/>
                <w:szCs w:val="18"/>
              </w:rPr>
              <w:t>TAK/NIE</w:t>
            </w:r>
            <w:r w:rsidR="00E06B22" w:rsidRPr="00ED7698">
              <w:rPr>
                <w:rFonts w:ascii="Tahoma" w:hAnsi="Tahoma" w:cs="Tahoma"/>
                <w:b/>
                <w:sz w:val="18"/>
                <w:szCs w:val="18"/>
              </w:rPr>
              <w:t>*</w:t>
            </w:r>
          </w:p>
        </w:tc>
        <w:tc>
          <w:tcPr>
            <w:tcW w:w="1559" w:type="dxa"/>
            <w:vAlign w:val="center"/>
          </w:tcPr>
          <w:p w14:paraId="05A2EB0E" w14:textId="77777777" w:rsidR="00DE2403" w:rsidRPr="00ED7698" w:rsidRDefault="00767320" w:rsidP="005E6D3F">
            <w:pPr>
              <w:jc w:val="center"/>
              <w:rPr>
                <w:rFonts w:ascii="Tahoma" w:hAnsi="Tahoma" w:cs="Tahoma"/>
                <w:b/>
              </w:rPr>
            </w:pPr>
            <w:r w:rsidRPr="00ED7698">
              <w:rPr>
                <w:rFonts w:ascii="Tahoma" w:hAnsi="Tahoma" w:cs="Tahoma"/>
                <w:b/>
              </w:rPr>
              <w:t>Liczba punktów</w:t>
            </w:r>
          </w:p>
        </w:tc>
      </w:tr>
      <w:tr w:rsidR="006E2585" w:rsidRPr="00ED7698" w14:paraId="394868B5" w14:textId="77777777" w:rsidTr="000456F9">
        <w:trPr>
          <w:trHeight w:val="386"/>
          <w:jc w:val="center"/>
        </w:trPr>
        <w:tc>
          <w:tcPr>
            <w:tcW w:w="1003" w:type="dxa"/>
            <w:vAlign w:val="center"/>
          </w:tcPr>
          <w:p w14:paraId="2DCC071D" w14:textId="676F4B1A" w:rsidR="006E2585" w:rsidRPr="00ED7698" w:rsidRDefault="004C5392" w:rsidP="006E2585">
            <w:pPr>
              <w:suppressAutoHyphens/>
              <w:jc w:val="center"/>
              <w:rPr>
                <w:rFonts w:ascii="Tahoma" w:hAnsi="Tahoma" w:cs="Tahoma"/>
              </w:rPr>
            </w:pPr>
            <w:r w:rsidRPr="00ED7698">
              <w:rPr>
                <w:rFonts w:ascii="Tahoma" w:hAnsi="Tahoma" w:cs="Tahoma"/>
              </w:rPr>
              <w:t>5</w:t>
            </w:r>
          </w:p>
        </w:tc>
        <w:tc>
          <w:tcPr>
            <w:tcW w:w="5742" w:type="dxa"/>
            <w:vAlign w:val="center"/>
          </w:tcPr>
          <w:p w14:paraId="07399DAF" w14:textId="77777777" w:rsidR="006E2585" w:rsidRPr="00ED7698" w:rsidRDefault="006E2585" w:rsidP="006E2585">
            <w:pPr>
              <w:ind w:left="131"/>
              <w:rPr>
                <w:rFonts w:ascii="Tahoma" w:hAnsi="Tahoma" w:cs="Tahoma"/>
              </w:rPr>
            </w:pPr>
            <w:r w:rsidRPr="00ED7698">
              <w:rPr>
                <w:rFonts w:ascii="Tahoma" w:hAnsi="Tahoma" w:cs="Tahoma"/>
              </w:rPr>
              <w:t>Klauzula zaliczki na poczet odszkodowania</w:t>
            </w:r>
          </w:p>
        </w:tc>
        <w:tc>
          <w:tcPr>
            <w:tcW w:w="992" w:type="dxa"/>
            <w:vAlign w:val="center"/>
          </w:tcPr>
          <w:p w14:paraId="4862F440" w14:textId="77777777" w:rsidR="006E2585" w:rsidRPr="00ED7698" w:rsidRDefault="006E2585" w:rsidP="006E2585">
            <w:pPr>
              <w:jc w:val="center"/>
              <w:rPr>
                <w:rFonts w:ascii="Tahoma" w:hAnsi="Tahoma" w:cs="Tahoma"/>
              </w:rPr>
            </w:pPr>
          </w:p>
        </w:tc>
        <w:tc>
          <w:tcPr>
            <w:tcW w:w="1559" w:type="dxa"/>
            <w:vAlign w:val="center"/>
          </w:tcPr>
          <w:p w14:paraId="17412580" w14:textId="2C895F58" w:rsidR="006E2585" w:rsidRPr="00ED7698" w:rsidRDefault="004C5392" w:rsidP="006E2585">
            <w:pPr>
              <w:jc w:val="center"/>
              <w:rPr>
                <w:rFonts w:ascii="Tahoma" w:hAnsi="Tahoma" w:cs="Tahoma"/>
              </w:rPr>
            </w:pPr>
            <w:r w:rsidRPr="00ED7698">
              <w:rPr>
                <w:rFonts w:ascii="Tahoma" w:hAnsi="Tahoma" w:cs="Tahoma"/>
              </w:rPr>
              <w:t>6</w:t>
            </w:r>
            <w:r w:rsidR="006E2585" w:rsidRPr="00ED7698">
              <w:rPr>
                <w:rFonts w:ascii="Tahoma" w:hAnsi="Tahoma" w:cs="Tahoma"/>
              </w:rPr>
              <w:t xml:space="preserve"> pkt</w:t>
            </w:r>
          </w:p>
        </w:tc>
      </w:tr>
      <w:tr w:rsidR="006E2585" w:rsidRPr="00ED7698" w14:paraId="6609E90F" w14:textId="77777777" w:rsidTr="000456F9">
        <w:trPr>
          <w:trHeight w:val="413"/>
          <w:jc w:val="center"/>
        </w:trPr>
        <w:tc>
          <w:tcPr>
            <w:tcW w:w="1003" w:type="dxa"/>
            <w:vAlign w:val="center"/>
          </w:tcPr>
          <w:p w14:paraId="29E5ACFD" w14:textId="46025D41" w:rsidR="006E2585" w:rsidRPr="00ED7698" w:rsidRDefault="004C5392" w:rsidP="006E2585">
            <w:pPr>
              <w:suppressAutoHyphens/>
              <w:jc w:val="center"/>
              <w:rPr>
                <w:rFonts w:ascii="Tahoma" w:hAnsi="Tahoma" w:cs="Tahoma"/>
              </w:rPr>
            </w:pPr>
            <w:r w:rsidRPr="00ED7698">
              <w:rPr>
                <w:rFonts w:ascii="Tahoma" w:hAnsi="Tahoma" w:cs="Tahoma"/>
              </w:rPr>
              <w:t>6</w:t>
            </w:r>
          </w:p>
        </w:tc>
        <w:tc>
          <w:tcPr>
            <w:tcW w:w="5742" w:type="dxa"/>
            <w:vAlign w:val="center"/>
          </w:tcPr>
          <w:p w14:paraId="6B2A3974" w14:textId="77777777" w:rsidR="006E2585" w:rsidRPr="00ED7698" w:rsidRDefault="006E2585" w:rsidP="006E2585">
            <w:pPr>
              <w:ind w:left="131"/>
              <w:rPr>
                <w:rFonts w:ascii="Tahoma" w:hAnsi="Tahoma" w:cs="Tahoma"/>
              </w:rPr>
            </w:pPr>
            <w:r w:rsidRPr="00ED7698">
              <w:rPr>
                <w:rFonts w:ascii="Tahoma" w:hAnsi="Tahoma" w:cs="Tahoma"/>
              </w:rPr>
              <w:t>Klauzula funduszu prewencyjnego</w:t>
            </w:r>
          </w:p>
        </w:tc>
        <w:tc>
          <w:tcPr>
            <w:tcW w:w="992" w:type="dxa"/>
            <w:vAlign w:val="center"/>
          </w:tcPr>
          <w:p w14:paraId="4DEB0549" w14:textId="77777777" w:rsidR="006E2585" w:rsidRPr="00ED7698" w:rsidRDefault="006E2585" w:rsidP="006E2585">
            <w:pPr>
              <w:jc w:val="center"/>
              <w:rPr>
                <w:rFonts w:ascii="Tahoma" w:hAnsi="Tahoma" w:cs="Tahoma"/>
              </w:rPr>
            </w:pPr>
          </w:p>
        </w:tc>
        <w:tc>
          <w:tcPr>
            <w:tcW w:w="1559" w:type="dxa"/>
            <w:vAlign w:val="center"/>
          </w:tcPr>
          <w:p w14:paraId="4C369BF5" w14:textId="23FC6B75" w:rsidR="006E2585" w:rsidRPr="00ED7698" w:rsidRDefault="000456F9" w:rsidP="006E2585">
            <w:pPr>
              <w:jc w:val="center"/>
              <w:rPr>
                <w:rFonts w:ascii="Tahoma" w:hAnsi="Tahoma" w:cs="Tahoma"/>
              </w:rPr>
            </w:pPr>
            <w:r w:rsidRPr="00ED7698">
              <w:rPr>
                <w:rFonts w:ascii="Tahoma" w:hAnsi="Tahoma" w:cs="Tahoma"/>
              </w:rPr>
              <w:t>15</w:t>
            </w:r>
            <w:r w:rsidR="006E2585" w:rsidRPr="00ED7698">
              <w:rPr>
                <w:rFonts w:ascii="Tahoma" w:hAnsi="Tahoma" w:cs="Tahoma"/>
              </w:rPr>
              <w:t xml:space="preserve"> pkt</w:t>
            </w:r>
          </w:p>
        </w:tc>
      </w:tr>
      <w:tr w:rsidR="006E2585" w:rsidRPr="00ED7698" w14:paraId="5AD7D556" w14:textId="77777777" w:rsidTr="000456F9">
        <w:trPr>
          <w:trHeight w:val="344"/>
          <w:jc w:val="center"/>
        </w:trPr>
        <w:tc>
          <w:tcPr>
            <w:tcW w:w="1003" w:type="dxa"/>
            <w:vAlign w:val="center"/>
          </w:tcPr>
          <w:p w14:paraId="253EC33C" w14:textId="681E3E58" w:rsidR="006E2585" w:rsidRPr="00ED7698" w:rsidRDefault="004C5392" w:rsidP="006E2585">
            <w:pPr>
              <w:suppressAutoHyphens/>
              <w:jc w:val="center"/>
              <w:rPr>
                <w:rFonts w:ascii="Tahoma" w:hAnsi="Tahoma" w:cs="Tahoma"/>
              </w:rPr>
            </w:pPr>
            <w:r w:rsidRPr="00ED7698">
              <w:rPr>
                <w:rFonts w:ascii="Tahoma" w:hAnsi="Tahoma" w:cs="Tahoma"/>
              </w:rPr>
              <w:t>7</w:t>
            </w:r>
          </w:p>
        </w:tc>
        <w:tc>
          <w:tcPr>
            <w:tcW w:w="5742" w:type="dxa"/>
            <w:vAlign w:val="center"/>
          </w:tcPr>
          <w:p w14:paraId="73D4A604" w14:textId="77777777" w:rsidR="006E2585" w:rsidRPr="00ED7698" w:rsidRDefault="006E2585" w:rsidP="006E2585">
            <w:pPr>
              <w:ind w:left="131"/>
              <w:rPr>
                <w:rFonts w:ascii="Tahoma" w:hAnsi="Tahoma" w:cs="Tahoma"/>
              </w:rPr>
            </w:pPr>
            <w:r w:rsidRPr="00ED7698">
              <w:rPr>
                <w:rFonts w:ascii="Tahoma" w:hAnsi="Tahoma" w:cs="Tahoma"/>
              </w:rPr>
              <w:t>Klauzula zasiłku dziennego</w:t>
            </w:r>
          </w:p>
        </w:tc>
        <w:tc>
          <w:tcPr>
            <w:tcW w:w="992" w:type="dxa"/>
            <w:vAlign w:val="center"/>
          </w:tcPr>
          <w:p w14:paraId="3FF1E3C2" w14:textId="77777777" w:rsidR="006E2585" w:rsidRPr="00ED7698" w:rsidRDefault="006E2585" w:rsidP="006E2585">
            <w:pPr>
              <w:jc w:val="center"/>
              <w:rPr>
                <w:rFonts w:ascii="Tahoma" w:hAnsi="Tahoma" w:cs="Tahoma"/>
              </w:rPr>
            </w:pPr>
          </w:p>
        </w:tc>
        <w:tc>
          <w:tcPr>
            <w:tcW w:w="1559" w:type="dxa"/>
            <w:vAlign w:val="center"/>
          </w:tcPr>
          <w:p w14:paraId="3DBB7081" w14:textId="647BF549" w:rsidR="006E2585" w:rsidRPr="00ED7698" w:rsidRDefault="000456F9" w:rsidP="006E2585">
            <w:pPr>
              <w:jc w:val="center"/>
              <w:rPr>
                <w:rFonts w:ascii="Tahoma" w:hAnsi="Tahoma" w:cs="Tahoma"/>
              </w:rPr>
            </w:pPr>
            <w:r w:rsidRPr="00ED7698">
              <w:rPr>
                <w:rFonts w:ascii="Tahoma" w:hAnsi="Tahoma" w:cs="Tahoma"/>
              </w:rPr>
              <w:t>8</w:t>
            </w:r>
            <w:r w:rsidR="006E2585" w:rsidRPr="00ED7698">
              <w:rPr>
                <w:rFonts w:ascii="Tahoma" w:hAnsi="Tahoma" w:cs="Tahoma"/>
              </w:rPr>
              <w:t xml:space="preserve"> pkt</w:t>
            </w:r>
          </w:p>
        </w:tc>
      </w:tr>
      <w:tr w:rsidR="006E2585" w:rsidRPr="00ED7698" w14:paraId="372AA657" w14:textId="77777777" w:rsidTr="000456F9">
        <w:trPr>
          <w:trHeight w:val="405"/>
          <w:jc w:val="center"/>
        </w:trPr>
        <w:tc>
          <w:tcPr>
            <w:tcW w:w="1003" w:type="dxa"/>
            <w:vAlign w:val="center"/>
          </w:tcPr>
          <w:p w14:paraId="2520213B" w14:textId="2761BF87" w:rsidR="006E2585" w:rsidRPr="00ED7698" w:rsidRDefault="004C5392" w:rsidP="006E2585">
            <w:pPr>
              <w:suppressAutoHyphens/>
              <w:jc w:val="center"/>
              <w:rPr>
                <w:rFonts w:ascii="Tahoma" w:hAnsi="Tahoma" w:cs="Tahoma"/>
              </w:rPr>
            </w:pPr>
            <w:r w:rsidRPr="00ED7698">
              <w:rPr>
                <w:rFonts w:ascii="Tahoma" w:hAnsi="Tahoma" w:cs="Tahoma"/>
              </w:rPr>
              <w:t>8</w:t>
            </w:r>
          </w:p>
        </w:tc>
        <w:tc>
          <w:tcPr>
            <w:tcW w:w="5742" w:type="dxa"/>
            <w:vAlign w:val="center"/>
          </w:tcPr>
          <w:p w14:paraId="5CA797DE" w14:textId="77777777" w:rsidR="006E2585" w:rsidRPr="00ED7698" w:rsidRDefault="006E2585" w:rsidP="006E2585">
            <w:pPr>
              <w:ind w:left="131"/>
              <w:rPr>
                <w:rFonts w:ascii="Tahoma" w:hAnsi="Tahoma" w:cs="Tahoma"/>
              </w:rPr>
            </w:pPr>
            <w:r w:rsidRPr="00ED7698">
              <w:rPr>
                <w:rFonts w:ascii="Tahoma" w:hAnsi="Tahoma" w:cs="Tahoma"/>
              </w:rPr>
              <w:t>Klauzula rozszerzenia zakresu o zawał serca i udar mózgu</w:t>
            </w:r>
          </w:p>
        </w:tc>
        <w:tc>
          <w:tcPr>
            <w:tcW w:w="992" w:type="dxa"/>
            <w:vAlign w:val="center"/>
          </w:tcPr>
          <w:p w14:paraId="247A0BC6" w14:textId="77777777" w:rsidR="006E2585" w:rsidRPr="00ED7698" w:rsidRDefault="006E2585" w:rsidP="006E2585">
            <w:pPr>
              <w:jc w:val="center"/>
              <w:rPr>
                <w:rFonts w:ascii="Tahoma" w:hAnsi="Tahoma" w:cs="Tahoma"/>
              </w:rPr>
            </w:pPr>
          </w:p>
        </w:tc>
        <w:tc>
          <w:tcPr>
            <w:tcW w:w="1559" w:type="dxa"/>
            <w:vAlign w:val="center"/>
          </w:tcPr>
          <w:p w14:paraId="79226286" w14:textId="31989B72" w:rsidR="006E2585" w:rsidRPr="00ED7698" w:rsidRDefault="000456F9" w:rsidP="006E2585">
            <w:pPr>
              <w:jc w:val="center"/>
              <w:rPr>
                <w:rFonts w:ascii="Tahoma" w:hAnsi="Tahoma" w:cs="Tahoma"/>
              </w:rPr>
            </w:pPr>
            <w:r w:rsidRPr="00ED7698">
              <w:rPr>
                <w:rFonts w:ascii="Tahoma" w:hAnsi="Tahoma" w:cs="Tahoma"/>
              </w:rPr>
              <w:t>8</w:t>
            </w:r>
            <w:r w:rsidR="004C5392" w:rsidRPr="00ED7698">
              <w:rPr>
                <w:rFonts w:ascii="Tahoma" w:hAnsi="Tahoma" w:cs="Tahoma"/>
              </w:rPr>
              <w:t xml:space="preserve"> </w:t>
            </w:r>
            <w:r w:rsidR="006E2585" w:rsidRPr="00ED7698">
              <w:rPr>
                <w:rFonts w:ascii="Tahoma" w:hAnsi="Tahoma" w:cs="Tahoma"/>
              </w:rPr>
              <w:t>pkt</w:t>
            </w:r>
          </w:p>
        </w:tc>
      </w:tr>
      <w:tr w:rsidR="006E2585" w:rsidRPr="00ED7698" w14:paraId="5103C036" w14:textId="77777777" w:rsidTr="000456F9">
        <w:trPr>
          <w:trHeight w:val="411"/>
          <w:jc w:val="center"/>
        </w:trPr>
        <w:tc>
          <w:tcPr>
            <w:tcW w:w="1003" w:type="dxa"/>
            <w:vAlign w:val="center"/>
          </w:tcPr>
          <w:p w14:paraId="7A3C3497" w14:textId="7277929A" w:rsidR="006E2585" w:rsidRPr="00ED7698" w:rsidRDefault="004C5392" w:rsidP="006E2585">
            <w:pPr>
              <w:suppressAutoHyphens/>
              <w:jc w:val="center"/>
              <w:rPr>
                <w:rFonts w:ascii="Tahoma" w:hAnsi="Tahoma" w:cs="Tahoma"/>
              </w:rPr>
            </w:pPr>
            <w:r w:rsidRPr="00ED7698">
              <w:rPr>
                <w:rFonts w:ascii="Tahoma" w:hAnsi="Tahoma" w:cs="Tahoma"/>
              </w:rPr>
              <w:t>9</w:t>
            </w:r>
          </w:p>
        </w:tc>
        <w:tc>
          <w:tcPr>
            <w:tcW w:w="5742" w:type="dxa"/>
            <w:vAlign w:val="center"/>
          </w:tcPr>
          <w:p w14:paraId="72BA6EA7" w14:textId="77777777" w:rsidR="006E2585" w:rsidRPr="00ED7698" w:rsidRDefault="006E2585" w:rsidP="006E2585">
            <w:pPr>
              <w:ind w:left="131"/>
              <w:rPr>
                <w:rFonts w:ascii="Tahoma" w:hAnsi="Tahoma" w:cs="Tahoma"/>
              </w:rPr>
            </w:pPr>
            <w:r w:rsidRPr="00ED7698">
              <w:rPr>
                <w:rFonts w:ascii="Tahoma" w:hAnsi="Tahoma" w:cs="Tahoma"/>
              </w:rPr>
              <w:t>Klauzula czasowego zakresu ochrony</w:t>
            </w:r>
          </w:p>
        </w:tc>
        <w:tc>
          <w:tcPr>
            <w:tcW w:w="992" w:type="dxa"/>
            <w:vAlign w:val="center"/>
          </w:tcPr>
          <w:p w14:paraId="7533E8C9" w14:textId="77777777" w:rsidR="006E2585" w:rsidRPr="00ED7698" w:rsidRDefault="006E2585" w:rsidP="006E2585">
            <w:pPr>
              <w:jc w:val="center"/>
              <w:rPr>
                <w:rFonts w:ascii="Tahoma" w:hAnsi="Tahoma" w:cs="Tahoma"/>
              </w:rPr>
            </w:pPr>
          </w:p>
        </w:tc>
        <w:tc>
          <w:tcPr>
            <w:tcW w:w="1559" w:type="dxa"/>
            <w:vAlign w:val="center"/>
          </w:tcPr>
          <w:p w14:paraId="63766B6A" w14:textId="77777777" w:rsidR="006E2585" w:rsidRPr="00ED7698" w:rsidRDefault="006E2585" w:rsidP="006E2585">
            <w:pPr>
              <w:jc w:val="center"/>
              <w:rPr>
                <w:rFonts w:ascii="Tahoma" w:hAnsi="Tahoma" w:cs="Tahoma"/>
              </w:rPr>
            </w:pPr>
            <w:r w:rsidRPr="00ED7698">
              <w:rPr>
                <w:rFonts w:ascii="Tahoma" w:hAnsi="Tahoma" w:cs="Tahoma"/>
              </w:rPr>
              <w:t>15 pkt</w:t>
            </w:r>
          </w:p>
        </w:tc>
      </w:tr>
      <w:tr w:rsidR="006E2585" w:rsidRPr="00ED7698" w14:paraId="57CEB85E" w14:textId="77777777" w:rsidTr="000456F9">
        <w:trPr>
          <w:trHeight w:val="411"/>
          <w:jc w:val="center"/>
        </w:trPr>
        <w:tc>
          <w:tcPr>
            <w:tcW w:w="1003" w:type="dxa"/>
            <w:vAlign w:val="center"/>
          </w:tcPr>
          <w:p w14:paraId="17F1B761" w14:textId="67446460" w:rsidR="006E2585" w:rsidRPr="00ED7698" w:rsidRDefault="004C5392" w:rsidP="006E2585">
            <w:pPr>
              <w:suppressAutoHyphens/>
              <w:jc w:val="center"/>
              <w:rPr>
                <w:rFonts w:ascii="Tahoma" w:hAnsi="Tahoma" w:cs="Tahoma"/>
              </w:rPr>
            </w:pPr>
            <w:r w:rsidRPr="00ED7698">
              <w:rPr>
                <w:rFonts w:ascii="Tahoma" w:hAnsi="Tahoma" w:cs="Tahoma"/>
              </w:rPr>
              <w:t>10</w:t>
            </w:r>
          </w:p>
        </w:tc>
        <w:tc>
          <w:tcPr>
            <w:tcW w:w="5742" w:type="dxa"/>
            <w:vAlign w:val="center"/>
          </w:tcPr>
          <w:p w14:paraId="2F14BCF6" w14:textId="77777777" w:rsidR="006E2585" w:rsidRPr="00ED7698" w:rsidRDefault="006E2585" w:rsidP="006E2585">
            <w:pPr>
              <w:ind w:left="131"/>
              <w:rPr>
                <w:rFonts w:ascii="Tahoma" w:hAnsi="Tahoma" w:cs="Tahoma"/>
              </w:rPr>
            </w:pPr>
            <w:r w:rsidRPr="00ED7698">
              <w:rPr>
                <w:rFonts w:ascii="Tahoma" w:hAnsi="Tahoma" w:cs="Tahoma"/>
              </w:rPr>
              <w:t>Klauzula automatycznego pokrycia w NNW OSP</w:t>
            </w:r>
          </w:p>
        </w:tc>
        <w:tc>
          <w:tcPr>
            <w:tcW w:w="992" w:type="dxa"/>
            <w:vAlign w:val="center"/>
          </w:tcPr>
          <w:p w14:paraId="49A1F019" w14:textId="77777777" w:rsidR="006E2585" w:rsidRPr="00ED7698" w:rsidRDefault="006E2585" w:rsidP="006E2585">
            <w:pPr>
              <w:jc w:val="center"/>
              <w:rPr>
                <w:rFonts w:ascii="Tahoma" w:hAnsi="Tahoma" w:cs="Tahoma"/>
              </w:rPr>
            </w:pPr>
          </w:p>
        </w:tc>
        <w:tc>
          <w:tcPr>
            <w:tcW w:w="1559" w:type="dxa"/>
            <w:vAlign w:val="center"/>
          </w:tcPr>
          <w:p w14:paraId="6484DAE7" w14:textId="77777777" w:rsidR="006E2585" w:rsidRPr="00ED7698" w:rsidRDefault="006E2585" w:rsidP="006E2585">
            <w:pPr>
              <w:jc w:val="center"/>
              <w:rPr>
                <w:rFonts w:ascii="Tahoma" w:hAnsi="Tahoma" w:cs="Tahoma"/>
              </w:rPr>
            </w:pPr>
            <w:r w:rsidRPr="00ED7698">
              <w:rPr>
                <w:rFonts w:ascii="Tahoma" w:hAnsi="Tahoma" w:cs="Tahoma"/>
              </w:rPr>
              <w:t>10 pkt</w:t>
            </w:r>
          </w:p>
        </w:tc>
      </w:tr>
      <w:tr w:rsidR="006E2585" w:rsidRPr="00ED7698" w14:paraId="361A8C5D" w14:textId="77777777" w:rsidTr="000456F9">
        <w:trPr>
          <w:trHeight w:val="411"/>
          <w:jc w:val="center"/>
        </w:trPr>
        <w:tc>
          <w:tcPr>
            <w:tcW w:w="1003" w:type="dxa"/>
            <w:vAlign w:val="center"/>
          </w:tcPr>
          <w:p w14:paraId="3083CFEE" w14:textId="32835437" w:rsidR="006E2585" w:rsidRPr="00ED7698" w:rsidRDefault="006E2585" w:rsidP="004C5392">
            <w:pPr>
              <w:suppressAutoHyphens/>
              <w:jc w:val="center"/>
              <w:rPr>
                <w:rFonts w:ascii="Tahoma" w:hAnsi="Tahoma" w:cs="Tahoma"/>
              </w:rPr>
            </w:pPr>
            <w:r w:rsidRPr="00ED7698">
              <w:rPr>
                <w:rFonts w:ascii="Tahoma" w:hAnsi="Tahoma" w:cs="Tahoma"/>
              </w:rPr>
              <w:t>1</w:t>
            </w:r>
            <w:r w:rsidR="004C5392" w:rsidRPr="00ED7698">
              <w:rPr>
                <w:rFonts w:ascii="Tahoma" w:hAnsi="Tahoma" w:cs="Tahoma"/>
              </w:rPr>
              <w:t>1</w:t>
            </w:r>
          </w:p>
        </w:tc>
        <w:tc>
          <w:tcPr>
            <w:tcW w:w="5742" w:type="dxa"/>
            <w:vAlign w:val="center"/>
          </w:tcPr>
          <w:p w14:paraId="4BCCB8E0" w14:textId="77777777" w:rsidR="006E2585" w:rsidRPr="00ED7698" w:rsidRDefault="006E2585" w:rsidP="006E2585">
            <w:pPr>
              <w:ind w:left="131"/>
              <w:rPr>
                <w:rFonts w:ascii="Tahoma" w:hAnsi="Tahoma" w:cs="Tahoma"/>
              </w:rPr>
            </w:pPr>
            <w:r w:rsidRPr="00ED7698">
              <w:rPr>
                <w:rFonts w:ascii="Tahoma" w:hAnsi="Tahoma" w:cs="Tahoma"/>
              </w:rPr>
              <w:t>Klauzula zwrotu kosztów badań lekarskich</w:t>
            </w:r>
          </w:p>
        </w:tc>
        <w:tc>
          <w:tcPr>
            <w:tcW w:w="992" w:type="dxa"/>
            <w:vAlign w:val="center"/>
          </w:tcPr>
          <w:p w14:paraId="07DD33EF" w14:textId="77777777" w:rsidR="006E2585" w:rsidRPr="00ED7698" w:rsidRDefault="006E2585" w:rsidP="006E2585">
            <w:pPr>
              <w:jc w:val="center"/>
              <w:rPr>
                <w:rFonts w:ascii="Tahoma" w:hAnsi="Tahoma" w:cs="Tahoma"/>
              </w:rPr>
            </w:pPr>
          </w:p>
        </w:tc>
        <w:tc>
          <w:tcPr>
            <w:tcW w:w="1559" w:type="dxa"/>
            <w:vAlign w:val="center"/>
          </w:tcPr>
          <w:p w14:paraId="4C1E0109" w14:textId="471A296A" w:rsidR="006E2585" w:rsidRPr="00ED7698" w:rsidRDefault="004C5392" w:rsidP="006E2585">
            <w:pPr>
              <w:jc w:val="center"/>
              <w:rPr>
                <w:rFonts w:ascii="Tahoma" w:hAnsi="Tahoma" w:cs="Tahoma"/>
              </w:rPr>
            </w:pPr>
            <w:r w:rsidRPr="00ED7698">
              <w:rPr>
                <w:rFonts w:ascii="Tahoma" w:hAnsi="Tahoma" w:cs="Tahoma"/>
              </w:rPr>
              <w:t>8</w:t>
            </w:r>
            <w:r w:rsidR="006E2585" w:rsidRPr="00ED7698">
              <w:rPr>
                <w:rFonts w:ascii="Tahoma" w:hAnsi="Tahoma" w:cs="Tahoma"/>
              </w:rPr>
              <w:t xml:space="preserve"> pkt</w:t>
            </w:r>
          </w:p>
        </w:tc>
      </w:tr>
      <w:tr w:rsidR="006E2585" w:rsidRPr="00ED7698" w14:paraId="60DC9D58" w14:textId="77777777" w:rsidTr="000456F9">
        <w:trPr>
          <w:trHeight w:val="411"/>
          <w:jc w:val="center"/>
        </w:trPr>
        <w:tc>
          <w:tcPr>
            <w:tcW w:w="1003" w:type="dxa"/>
            <w:vAlign w:val="center"/>
          </w:tcPr>
          <w:p w14:paraId="33879A50" w14:textId="5C976203" w:rsidR="006E2585" w:rsidRPr="00ED7698" w:rsidRDefault="006E2585" w:rsidP="004C5392">
            <w:pPr>
              <w:suppressAutoHyphens/>
              <w:jc w:val="center"/>
              <w:rPr>
                <w:rFonts w:ascii="Tahoma" w:hAnsi="Tahoma" w:cs="Tahoma"/>
              </w:rPr>
            </w:pPr>
            <w:r w:rsidRPr="00ED7698">
              <w:rPr>
                <w:rFonts w:ascii="Tahoma" w:hAnsi="Tahoma" w:cs="Tahoma"/>
              </w:rPr>
              <w:t>1</w:t>
            </w:r>
            <w:r w:rsidR="004C5392" w:rsidRPr="00ED7698">
              <w:rPr>
                <w:rFonts w:ascii="Tahoma" w:hAnsi="Tahoma" w:cs="Tahoma"/>
              </w:rPr>
              <w:t>2</w:t>
            </w:r>
          </w:p>
        </w:tc>
        <w:tc>
          <w:tcPr>
            <w:tcW w:w="5742" w:type="dxa"/>
            <w:vAlign w:val="center"/>
          </w:tcPr>
          <w:p w14:paraId="7437B052" w14:textId="77777777" w:rsidR="006E2585" w:rsidRPr="00ED7698" w:rsidRDefault="006E2585" w:rsidP="006E2585">
            <w:pPr>
              <w:ind w:left="131"/>
              <w:rPr>
                <w:rFonts w:ascii="Tahoma" w:hAnsi="Tahoma" w:cs="Tahoma"/>
              </w:rPr>
            </w:pPr>
            <w:r w:rsidRPr="00ED7698">
              <w:rPr>
                <w:rFonts w:ascii="Tahoma" w:hAnsi="Tahoma" w:cs="Tahoma"/>
              </w:rPr>
              <w:t>Klauzula zwiększenia sumy ubezpieczenia w ubezpieczeniu bezimiennym</w:t>
            </w:r>
          </w:p>
        </w:tc>
        <w:tc>
          <w:tcPr>
            <w:tcW w:w="992" w:type="dxa"/>
            <w:vAlign w:val="center"/>
          </w:tcPr>
          <w:p w14:paraId="17744203" w14:textId="77777777" w:rsidR="006E2585" w:rsidRPr="00ED7698" w:rsidRDefault="006E2585" w:rsidP="006E2585">
            <w:pPr>
              <w:jc w:val="center"/>
              <w:rPr>
                <w:rFonts w:ascii="Tahoma" w:hAnsi="Tahoma" w:cs="Tahoma"/>
              </w:rPr>
            </w:pPr>
          </w:p>
        </w:tc>
        <w:tc>
          <w:tcPr>
            <w:tcW w:w="1559" w:type="dxa"/>
            <w:vAlign w:val="center"/>
          </w:tcPr>
          <w:p w14:paraId="62152941" w14:textId="66CDB66F" w:rsidR="006E2585" w:rsidRPr="00ED7698" w:rsidRDefault="000456F9" w:rsidP="006E2585">
            <w:pPr>
              <w:jc w:val="center"/>
              <w:rPr>
                <w:rFonts w:ascii="Tahoma" w:hAnsi="Tahoma" w:cs="Tahoma"/>
              </w:rPr>
            </w:pPr>
            <w:r w:rsidRPr="00ED7698">
              <w:rPr>
                <w:rFonts w:ascii="Tahoma" w:hAnsi="Tahoma" w:cs="Tahoma"/>
              </w:rPr>
              <w:t>8</w:t>
            </w:r>
            <w:r w:rsidR="006E2585" w:rsidRPr="00ED7698">
              <w:rPr>
                <w:rFonts w:ascii="Tahoma" w:hAnsi="Tahoma" w:cs="Tahoma"/>
              </w:rPr>
              <w:t xml:space="preserve"> pkt</w:t>
            </w:r>
          </w:p>
        </w:tc>
      </w:tr>
      <w:tr w:rsidR="004C5392" w:rsidRPr="00ED7698" w14:paraId="0FE97673" w14:textId="77777777" w:rsidTr="000456F9">
        <w:trPr>
          <w:trHeight w:val="411"/>
          <w:jc w:val="center"/>
        </w:trPr>
        <w:tc>
          <w:tcPr>
            <w:tcW w:w="1003" w:type="dxa"/>
            <w:vAlign w:val="center"/>
          </w:tcPr>
          <w:p w14:paraId="305F34D0" w14:textId="0A7A8625" w:rsidR="004C5392" w:rsidRPr="00ED7698" w:rsidRDefault="004C5392" w:rsidP="004C5392">
            <w:pPr>
              <w:suppressAutoHyphens/>
              <w:jc w:val="center"/>
              <w:rPr>
                <w:rFonts w:ascii="Tahoma" w:hAnsi="Tahoma" w:cs="Tahoma"/>
              </w:rPr>
            </w:pPr>
            <w:r w:rsidRPr="00ED7698">
              <w:rPr>
                <w:rFonts w:ascii="Tahoma" w:hAnsi="Tahoma" w:cs="Tahoma"/>
              </w:rPr>
              <w:t>13</w:t>
            </w:r>
          </w:p>
        </w:tc>
        <w:tc>
          <w:tcPr>
            <w:tcW w:w="5742" w:type="dxa"/>
            <w:vAlign w:val="center"/>
          </w:tcPr>
          <w:p w14:paraId="4F79E4E8" w14:textId="613B9320" w:rsidR="004C5392" w:rsidRPr="00ED7698" w:rsidRDefault="004C5392" w:rsidP="006E2585">
            <w:pPr>
              <w:ind w:left="131"/>
              <w:rPr>
                <w:rFonts w:ascii="Tahoma" w:hAnsi="Tahoma" w:cs="Tahoma"/>
              </w:rPr>
            </w:pPr>
            <w:r w:rsidRPr="00ED7698">
              <w:rPr>
                <w:rFonts w:ascii="Tahoma" w:hAnsi="Tahoma" w:cs="Tahoma"/>
              </w:rPr>
              <w:t>Klauzula zwiększenia limitu odpowiedzialności dla kosztów leczenia</w:t>
            </w:r>
          </w:p>
        </w:tc>
        <w:tc>
          <w:tcPr>
            <w:tcW w:w="992" w:type="dxa"/>
            <w:vAlign w:val="center"/>
          </w:tcPr>
          <w:p w14:paraId="124F6DDA" w14:textId="77777777" w:rsidR="004C5392" w:rsidRPr="00ED7698" w:rsidRDefault="004C5392" w:rsidP="006E2585">
            <w:pPr>
              <w:jc w:val="center"/>
              <w:rPr>
                <w:rFonts w:ascii="Tahoma" w:hAnsi="Tahoma" w:cs="Tahoma"/>
              </w:rPr>
            </w:pPr>
          </w:p>
        </w:tc>
        <w:tc>
          <w:tcPr>
            <w:tcW w:w="1559" w:type="dxa"/>
            <w:vAlign w:val="center"/>
          </w:tcPr>
          <w:p w14:paraId="0C36084F" w14:textId="31834946" w:rsidR="004C5392" w:rsidRPr="00ED7698" w:rsidRDefault="004C5392" w:rsidP="006E2585">
            <w:pPr>
              <w:jc w:val="center"/>
              <w:rPr>
                <w:rFonts w:ascii="Tahoma" w:hAnsi="Tahoma" w:cs="Tahoma"/>
              </w:rPr>
            </w:pPr>
            <w:r w:rsidRPr="00ED7698">
              <w:rPr>
                <w:rFonts w:ascii="Tahoma" w:hAnsi="Tahoma" w:cs="Tahoma"/>
              </w:rPr>
              <w:t>6 pkt</w:t>
            </w:r>
          </w:p>
        </w:tc>
      </w:tr>
      <w:tr w:rsidR="004C5392" w:rsidRPr="00ED7698" w14:paraId="2EAE9A55" w14:textId="77777777" w:rsidTr="000456F9">
        <w:trPr>
          <w:trHeight w:val="411"/>
          <w:jc w:val="center"/>
        </w:trPr>
        <w:tc>
          <w:tcPr>
            <w:tcW w:w="1003" w:type="dxa"/>
            <w:vAlign w:val="center"/>
          </w:tcPr>
          <w:p w14:paraId="0A71D2A7" w14:textId="1978F6F6" w:rsidR="004C5392" w:rsidRPr="00ED7698" w:rsidRDefault="004C5392" w:rsidP="004C5392">
            <w:pPr>
              <w:suppressAutoHyphens/>
              <w:jc w:val="center"/>
              <w:rPr>
                <w:rFonts w:ascii="Tahoma" w:hAnsi="Tahoma" w:cs="Tahoma"/>
              </w:rPr>
            </w:pPr>
            <w:r w:rsidRPr="00ED7698">
              <w:rPr>
                <w:rFonts w:ascii="Tahoma" w:hAnsi="Tahoma" w:cs="Tahoma"/>
              </w:rPr>
              <w:t>14</w:t>
            </w:r>
          </w:p>
        </w:tc>
        <w:tc>
          <w:tcPr>
            <w:tcW w:w="5742" w:type="dxa"/>
            <w:vAlign w:val="center"/>
          </w:tcPr>
          <w:p w14:paraId="4BAAFEF9" w14:textId="07952437" w:rsidR="004C5392" w:rsidRPr="00ED7698" w:rsidRDefault="004C5392" w:rsidP="006E2585">
            <w:pPr>
              <w:ind w:left="131"/>
              <w:rPr>
                <w:rFonts w:ascii="Tahoma" w:hAnsi="Tahoma" w:cs="Tahoma"/>
              </w:rPr>
            </w:pPr>
            <w:r w:rsidRPr="00ED7698">
              <w:rPr>
                <w:rFonts w:ascii="Tahoma" w:hAnsi="Tahoma" w:cs="Tahoma"/>
              </w:rPr>
              <w:t>Klauzula kosztów leczenia stomatologicznego</w:t>
            </w:r>
          </w:p>
        </w:tc>
        <w:tc>
          <w:tcPr>
            <w:tcW w:w="992" w:type="dxa"/>
            <w:vAlign w:val="center"/>
          </w:tcPr>
          <w:p w14:paraId="7A047A09" w14:textId="77777777" w:rsidR="004C5392" w:rsidRPr="00ED7698" w:rsidRDefault="004C5392" w:rsidP="006E2585">
            <w:pPr>
              <w:jc w:val="center"/>
              <w:rPr>
                <w:rFonts w:ascii="Tahoma" w:hAnsi="Tahoma" w:cs="Tahoma"/>
              </w:rPr>
            </w:pPr>
          </w:p>
        </w:tc>
        <w:tc>
          <w:tcPr>
            <w:tcW w:w="1559" w:type="dxa"/>
            <w:vAlign w:val="center"/>
          </w:tcPr>
          <w:p w14:paraId="18CA9479" w14:textId="280C54C8" w:rsidR="004C5392" w:rsidRPr="00ED7698" w:rsidRDefault="004C5392" w:rsidP="006E2585">
            <w:pPr>
              <w:jc w:val="center"/>
              <w:rPr>
                <w:rFonts w:ascii="Tahoma" w:hAnsi="Tahoma" w:cs="Tahoma"/>
              </w:rPr>
            </w:pPr>
            <w:r w:rsidRPr="00ED7698">
              <w:rPr>
                <w:rFonts w:ascii="Tahoma" w:hAnsi="Tahoma" w:cs="Tahoma"/>
              </w:rPr>
              <w:t>8 pkt</w:t>
            </w:r>
          </w:p>
        </w:tc>
      </w:tr>
      <w:tr w:rsidR="004C5392" w:rsidRPr="00ED7698" w14:paraId="19311189" w14:textId="77777777" w:rsidTr="000456F9">
        <w:trPr>
          <w:trHeight w:val="411"/>
          <w:jc w:val="center"/>
        </w:trPr>
        <w:tc>
          <w:tcPr>
            <w:tcW w:w="1003" w:type="dxa"/>
            <w:vAlign w:val="center"/>
          </w:tcPr>
          <w:p w14:paraId="7B638771" w14:textId="50A6F3B6" w:rsidR="004C5392" w:rsidRPr="00ED7698" w:rsidRDefault="004C5392" w:rsidP="004C5392">
            <w:pPr>
              <w:suppressAutoHyphens/>
              <w:jc w:val="center"/>
              <w:rPr>
                <w:rFonts w:ascii="Tahoma" w:hAnsi="Tahoma" w:cs="Tahoma"/>
              </w:rPr>
            </w:pPr>
            <w:r w:rsidRPr="00ED7698">
              <w:rPr>
                <w:rFonts w:ascii="Tahoma" w:hAnsi="Tahoma" w:cs="Tahoma"/>
              </w:rPr>
              <w:t>15</w:t>
            </w:r>
          </w:p>
        </w:tc>
        <w:tc>
          <w:tcPr>
            <w:tcW w:w="5742" w:type="dxa"/>
            <w:vAlign w:val="center"/>
          </w:tcPr>
          <w:p w14:paraId="344FEEB7" w14:textId="0BA730EB" w:rsidR="004C5392" w:rsidRPr="00ED7698" w:rsidRDefault="004C5392" w:rsidP="006E2585">
            <w:pPr>
              <w:ind w:left="131"/>
              <w:rPr>
                <w:rFonts w:ascii="Tahoma" w:hAnsi="Tahoma" w:cs="Tahoma"/>
              </w:rPr>
            </w:pPr>
            <w:r w:rsidRPr="00ED7698">
              <w:rPr>
                <w:rFonts w:ascii="Tahoma" w:hAnsi="Tahoma" w:cs="Tahoma"/>
              </w:rPr>
              <w:t>Klauzula świadczenia za pobyt w szpitalu</w:t>
            </w:r>
          </w:p>
        </w:tc>
        <w:tc>
          <w:tcPr>
            <w:tcW w:w="992" w:type="dxa"/>
            <w:vAlign w:val="center"/>
          </w:tcPr>
          <w:p w14:paraId="7985B546" w14:textId="77777777" w:rsidR="004C5392" w:rsidRPr="00ED7698" w:rsidRDefault="004C5392" w:rsidP="006E2585">
            <w:pPr>
              <w:jc w:val="center"/>
              <w:rPr>
                <w:rFonts w:ascii="Tahoma" w:hAnsi="Tahoma" w:cs="Tahoma"/>
              </w:rPr>
            </w:pPr>
          </w:p>
        </w:tc>
        <w:tc>
          <w:tcPr>
            <w:tcW w:w="1559" w:type="dxa"/>
            <w:vAlign w:val="center"/>
          </w:tcPr>
          <w:p w14:paraId="1988339F" w14:textId="7C1D32FA" w:rsidR="004C5392" w:rsidRPr="00ED7698" w:rsidRDefault="004C5392" w:rsidP="006E2585">
            <w:pPr>
              <w:jc w:val="center"/>
              <w:rPr>
                <w:rFonts w:ascii="Tahoma" w:hAnsi="Tahoma" w:cs="Tahoma"/>
              </w:rPr>
            </w:pPr>
            <w:r w:rsidRPr="00ED7698">
              <w:rPr>
                <w:rFonts w:ascii="Tahoma" w:hAnsi="Tahoma" w:cs="Tahoma"/>
              </w:rPr>
              <w:t>8 pkt</w:t>
            </w:r>
          </w:p>
        </w:tc>
      </w:tr>
    </w:tbl>
    <w:p w14:paraId="641F7DF4" w14:textId="77777777" w:rsidR="00E06B22" w:rsidRPr="00DC79B8" w:rsidRDefault="00E06B22" w:rsidP="00E06B22">
      <w:pPr>
        <w:ind w:left="60"/>
        <w:jc w:val="both"/>
        <w:rPr>
          <w:rFonts w:ascii="Tahoma" w:hAnsi="Tahoma"/>
          <w:position w:val="-4"/>
          <w:sz w:val="18"/>
          <w:szCs w:val="18"/>
        </w:rPr>
      </w:pPr>
      <w:r w:rsidRPr="00DC79B8">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DC79B8" w:rsidRDefault="00AA6A21" w:rsidP="00E77978">
      <w:pPr>
        <w:ind w:left="60"/>
        <w:jc w:val="both"/>
        <w:rPr>
          <w:rFonts w:ascii="Tahoma" w:hAnsi="Tahoma"/>
          <w:b/>
          <w:position w:val="-4"/>
        </w:rPr>
      </w:pPr>
    </w:p>
    <w:p w14:paraId="70B9E863" w14:textId="77777777" w:rsidR="008061FE" w:rsidRPr="009A4838" w:rsidRDefault="007601BD" w:rsidP="008061FE">
      <w:pPr>
        <w:ind w:left="709" w:hanging="360"/>
        <w:rPr>
          <w:rFonts w:ascii="Tahoma" w:hAnsi="Tahoma" w:cs="Tahoma"/>
        </w:rPr>
      </w:pPr>
      <w:r w:rsidRPr="00DC79B8">
        <w:rPr>
          <w:rFonts w:ascii="Tahoma" w:hAnsi="Tahoma" w:cs="Tahoma"/>
        </w:rPr>
        <w:t>Oświadczenie d</w:t>
      </w:r>
      <w:r w:rsidR="0033543E" w:rsidRPr="00DC79B8">
        <w:rPr>
          <w:rFonts w:ascii="Tahoma" w:hAnsi="Tahoma" w:cs="Tahoma"/>
        </w:rPr>
        <w:t>otycz</w:t>
      </w:r>
      <w:r w:rsidRPr="00DC79B8">
        <w:rPr>
          <w:rFonts w:ascii="Tahoma" w:hAnsi="Tahoma" w:cs="Tahoma"/>
        </w:rPr>
        <w:t>ące</w:t>
      </w:r>
      <w:r w:rsidR="0033543E" w:rsidRPr="00DC79B8">
        <w:rPr>
          <w:rFonts w:ascii="Tahoma" w:hAnsi="Tahoma" w:cs="Tahoma"/>
        </w:rPr>
        <w:t xml:space="preserve"> wszystkich części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(Dz.U. z 2018 r. poz. 2174 z późn.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lastRenderedPageBreak/>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F60725">
        <w:trPr>
          <w:jc w:val="center"/>
        </w:trPr>
        <w:tc>
          <w:tcPr>
            <w:tcW w:w="582"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F60725">
        <w:trPr>
          <w:jc w:val="center"/>
        </w:trPr>
        <w:tc>
          <w:tcPr>
            <w:tcW w:w="582"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F60725">
        <w:trPr>
          <w:jc w:val="center"/>
        </w:trPr>
        <w:tc>
          <w:tcPr>
            <w:tcW w:w="582"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(Dz. U. z 2019 r. poz. 381 z późn. zm).</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BA44E8" w:rsidRPr="00DC79B8" w14:paraId="4B3EA142" w14:textId="77777777" w:rsidTr="000D2EF8">
        <w:tc>
          <w:tcPr>
            <w:tcW w:w="4765" w:type="dxa"/>
            <w:shd w:val="clear" w:color="auto" w:fill="auto"/>
          </w:tcPr>
          <w:p w14:paraId="02FEB823" w14:textId="77777777" w:rsidR="00BA44E8" w:rsidRPr="00DC79B8" w:rsidRDefault="00BA44E8" w:rsidP="000D2EF8">
            <w:pPr>
              <w:jc w:val="center"/>
              <w:rPr>
                <w:rFonts w:ascii="Tahoma" w:hAnsi="Tahoma" w:cs="Tahoma"/>
                <w:b/>
              </w:rPr>
            </w:pPr>
            <w:r w:rsidRPr="00DC79B8">
              <w:rPr>
                <w:rFonts w:ascii="Tahoma" w:hAnsi="Tahoma" w:cs="Tahoma"/>
                <w:b/>
              </w:rPr>
              <w:t>Ryzyko</w:t>
            </w:r>
          </w:p>
        </w:tc>
        <w:tc>
          <w:tcPr>
            <w:tcW w:w="4824" w:type="dxa"/>
            <w:shd w:val="clear" w:color="auto" w:fill="auto"/>
          </w:tcPr>
          <w:p w14:paraId="00EAD01D" w14:textId="77777777" w:rsidR="00BA44E8" w:rsidRPr="00DC79B8" w:rsidRDefault="00BA44E8" w:rsidP="00F9694A">
            <w:pPr>
              <w:jc w:val="center"/>
              <w:rPr>
                <w:rFonts w:ascii="Tahoma" w:hAnsi="Tahoma" w:cs="Tahoma"/>
                <w:b/>
              </w:rPr>
            </w:pPr>
            <w:r w:rsidRPr="00DC79B8">
              <w:rPr>
                <w:rFonts w:ascii="Tahoma" w:hAnsi="Tahoma" w:cs="Tahoma"/>
                <w:b/>
              </w:rPr>
              <w:t xml:space="preserve">Warunki ubezpieczenia mające zastosowanie do danego </w:t>
            </w:r>
            <w:r w:rsidR="00F9694A" w:rsidRPr="00DC79B8">
              <w:rPr>
                <w:rFonts w:ascii="Tahoma" w:hAnsi="Tahoma" w:cs="Tahoma"/>
                <w:b/>
              </w:rPr>
              <w:t>ubezpieczenia</w:t>
            </w:r>
          </w:p>
        </w:tc>
      </w:tr>
      <w:tr w:rsidR="008953C6" w:rsidRPr="00DC79B8" w14:paraId="431B7567" w14:textId="77777777" w:rsidTr="005E6D3F">
        <w:tc>
          <w:tcPr>
            <w:tcW w:w="9589" w:type="dxa"/>
            <w:gridSpan w:val="2"/>
            <w:shd w:val="clear" w:color="auto" w:fill="auto"/>
          </w:tcPr>
          <w:p w14:paraId="3CBD3EB5" w14:textId="77777777" w:rsidR="008953C6" w:rsidRPr="00DC79B8" w:rsidRDefault="008953C6" w:rsidP="008953C6">
            <w:pPr>
              <w:jc w:val="center"/>
              <w:rPr>
                <w:rFonts w:ascii="Tahoma" w:hAnsi="Tahoma" w:cs="Tahoma"/>
                <w:b/>
              </w:rPr>
            </w:pPr>
            <w:r w:rsidRPr="00DC79B8">
              <w:rPr>
                <w:rFonts w:ascii="Tahoma" w:hAnsi="Tahoma" w:cs="Tahoma"/>
                <w:b/>
              </w:rPr>
              <w:t>Część I zamówienia</w:t>
            </w:r>
          </w:p>
        </w:tc>
      </w:tr>
      <w:tr w:rsidR="00BA44E8" w:rsidRPr="00DC79B8" w14:paraId="2B22DDFF" w14:textId="77777777" w:rsidTr="000D2EF8">
        <w:tc>
          <w:tcPr>
            <w:tcW w:w="4765" w:type="dxa"/>
            <w:shd w:val="clear" w:color="auto" w:fill="auto"/>
          </w:tcPr>
          <w:p w14:paraId="0F73CD7B" w14:textId="77777777" w:rsidR="00BA44E8"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689EB216" w14:textId="77777777" w:rsidR="00BA44E8" w:rsidRPr="00DC79B8" w:rsidRDefault="00BA44E8" w:rsidP="000D2EF8">
            <w:pPr>
              <w:jc w:val="both"/>
              <w:rPr>
                <w:rFonts w:ascii="Tahoma" w:hAnsi="Tahoma" w:cs="Tahoma"/>
              </w:rPr>
            </w:pPr>
            <w:r w:rsidRPr="00DC79B8">
              <w:rPr>
                <w:rFonts w:ascii="Tahoma" w:hAnsi="Tahoma" w:cs="Tahoma"/>
              </w:rPr>
              <w:t>OWU …..</w:t>
            </w:r>
          </w:p>
        </w:tc>
      </w:tr>
      <w:tr w:rsidR="00BA44E8" w:rsidRPr="00DC79B8" w14:paraId="181FE93C" w14:textId="77777777" w:rsidTr="000D2EF8">
        <w:tc>
          <w:tcPr>
            <w:tcW w:w="4765" w:type="dxa"/>
            <w:shd w:val="clear" w:color="auto" w:fill="auto"/>
          </w:tcPr>
          <w:p w14:paraId="73AB379B" w14:textId="77777777" w:rsidR="00BA44E8"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0A812973" w14:textId="77777777" w:rsidR="00BA44E8" w:rsidRPr="00DC79B8" w:rsidRDefault="00BA44E8">
            <w:r w:rsidRPr="00DC79B8">
              <w:rPr>
                <w:rFonts w:ascii="Tahoma" w:hAnsi="Tahoma" w:cs="Tahoma"/>
              </w:rPr>
              <w:t>OWU …..</w:t>
            </w:r>
          </w:p>
        </w:tc>
      </w:tr>
      <w:tr w:rsidR="00BA44E8" w:rsidRPr="00DC79B8" w14:paraId="45A9E1A5" w14:textId="77777777" w:rsidTr="000D2EF8">
        <w:tc>
          <w:tcPr>
            <w:tcW w:w="4765" w:type="dxa"/>
            <w:shd w:val="clear" w:color="auto" w:fill="auto"/>
          </w:tcPr>
          <w:p w14:paraId="1B436F14" w14:textId="77777777" w:rsidR="00BA44E8"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0509024C" w14:textId="77777777" w:rsidR="00BA44E8" w:rsidRPr="00DC79B8" w:rsidRDefault="00BA44E8">
            <w:r w:rsidRPr="00DC79B8">
              <w:rPr>
                <w:rFonts w:ascii="Tahoma" w:hAnsi="Tahoma" w:cs="Tahoma"/>
              </w:rPr>
              <w:t>OWU …..</w:t>
            </w:r>
          </w:p>
        </w:tc>
      </w:tr>
      <w:tr w:rsidR="008953C6" w:rsidRPr="00DC79B8" w14:paraId="07BA5EFD" w14:textId="77777777" w:rsidTr="005E6D3F">
        <w:tc>
          <w:tcPr>
            <w:tcW w:w="9589" w:type="dxa"/>
            <w:gridSpan w:val="2"/>
            <w:shd w:val="clear" w:color="auto" w:fill="auto"/>
          </w:tcPr>
          <w:p w14:paraId="21424E16" w14:textId="77777777" w:rsidR="008953C6" w:rsidRPr="00DC79B8" w:rsidRDefault="008953C6" w:rsidP="008953C6">
            <w:pPr>
              <w:jc w:val="center"/>
            </w:pPr>
            <w:r w:rsidRPr="00DC79B8">
              <w:rPr>
                <w:rFonts w:ascii="Tahoma" w:hAnsi="Tahoma" w:cs="Tahoma"/>
                <w:b/>
              </w:rPr>
              <w:t>Część II zamówienia</w:t>
            </w:r>
          </w:p>
        </w:tc>
      </w:tr>
      <w:tr w:rsidR="00BA44E8" w:rsidRPr="00DC79B8" w14:paraId="445A70B2" w14:textId="77777777" w:rsidTr="000D2EF8">
        <w:tc>
          <w:tcPr>
            <w:tcW w:w="4765" w:type="dxa"/>
            <w:shd w:val="clear" w:color="auto" w:fill="auto"/>
          </w:tcPr>
          <w:p w14:paraId="13DABDD8" w14:textId="77777777" w:rsidR="00BA44E8" w:rsidRPr="00DC79B8" w:rsidRDefault="008953C6" w:rsidP="000D2EF8">
            <w:pPr>
              <w:jc w:val="both"/>
              <w:rPr>
                <w:rFonts w:ascii="Tahoma" w:hAnsi="Tahoma" w:cs="Tahoma"/>
              </w:rPr>
            </w:pPr>
            <w:r w:rsidRPr="00DC79B8">
              <w:rPr>
                <w:rFonts w:ascii="Tahoma" w:hAnsi="Tahoma" w:cs="Tahoma"/>
              </w:rPr>
              <w:t>……………………..</w:t>
            </w:r>
            <w:r w:rsidR="00F9694A" w:rsidRPr="00DC79B8">
              <w:rPr>
                <w:rFonts w:ascii="Tahoma" w:hAnsi="Tahoma" w:cs="Tahoma"/>
              </w:rPr>
              <w:t xml:space="preserve"> </w:t>
            </w:r>
          </w:p>
        </w:tc>
        <w:tc>
          <w:tcPr>
            <w:tcW w:w="4824" w:type="dxa"/>
            <w:shd w:val="clear" w:color="auto" w:fill="auto"/>
          </w:tcPr>
          <w:p w14:paraId="49B1C835" w14:textId="77777777" w:rsidR="00BA44E8" w:rsidRPr="00DC79B8" w:rsidRDefault="00BA44E8">
            <w:r w:rsidRPr="00DC79B8">
              <w:rPr>
                <w:rFonts w:ascii="Tahoma" w:hAnsi="Tahoma" w:cs="Tahoma"/>
              </w:rPr>
              <w:t>OWU …..</w:t>
            </w:r>
          </w:p>
        </w:tc>
      </w:tr>
      <w:tr w:rsidR="00F9694A" w:rsidRPr="00DC79B8" w14:paraId="691A3494" w14:textId="77777777" w:rsidTr="000D2EF8">
        <w:tc>
          <w:tcPr>
            <w:tcW w:w="4765" w:type="dxa"/>
            <w:shd w:val="clear" w:color="auto" w:fill="auto"/>
          </w:tcPr>
          <w:p w14:paraId="5CA23587" w14:textId="77777777" w:rsidR="00F9694A"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55EC6637" w14:textId="77777777" w:rsidR="00F9694A" w:rsidRPr="00DC79B8" w:rsidRDefault="00F9694A">
            <w:pPr>
              <w:rPr>
                <w:rFonts w:ascii="Tahoma" w:hAnsi="Tahoma" w:cs="Tahoma"/>
              </w:rPr>
            </w:pPr>
            <w:r w:rsidRPr="00DC79B8">
              <w:rPr>
                <w:rFonts w:ascii="Tahoma" w:hAnsi="Tahoma" w:cs="Tahoma"/>
              </w:rPr>
              <w:t>OWU …..</w:t>
            </w:r>
          </w:p>
        </w:tc>
      </w:tr>
      <w:tr w:rsidR="008953C6" w:rsidRPr="00DC79B8" w14:paraId="5725C537" w14:textId="77777777" w:rsidTr="005E6D3F">
        <w:tc>
          <w:tcPr>
            <w:tcW w:w="9589" w:type="dxa"/>
            <w:gridSpan w:val="2"/>
            <w:shd w:val="clear" w:color="auto" w:fill="auto"/>
          </w:tcPr>
          <w:p w14:paraId="2D60017C" w14:textId="77777777" w:rsidR="008953C6" w:rsidRPr="00DC79B8" w:rsidRDefault="008953C6" w:rsidP="008953C6">
            <w:pPr>
              <w:jc w:val="center"/>
              <w:rPr>
                <w:rFonts w:ascii="Tahoma" w:hAnsi="Tahoma" w:cs="Tahoma"/>
              </w:rPr>
            </w:pPr>
            <w:r w:rsidRPr="00DC79B8">
              <w:rPr>
                <w:rFonts w:ascii="Tahoma" w:hAnsi="Tahoma" w:cs="Tahoma"/>
                <w:b/>
              </w:rPr>
              <w:t>Część III zamówienia</w:t>
            </w:r>
          </w:p>
        </w:tc>
      </w:tr>
      <w:tr w:rsidR="00F9694A" w:rsidRPr="009A4838" w14:paraId="1BC4ACFD" w14:textId="77777777" w:rsidTr="000D2EF8">
        <w:tc>
          <w:tcPr>
            <w:tcW w:w="4765" w:type="dxa"/>
            <w:shd w:val="clear" w:color="auto" w:fill="auto"/>
          </w:tcPr>
          <w:p w14:paraId="5F0BC0A5" w14:textId="77777777" w:rsidR="00F9694A" w:rsidRPr="00DC79B8" w:rsidRDefault="008953C6" w:rsidP="000D2EF8">
            <w:pPr>
              <w:jc w:val="both"/>
              <w:rPr>
                <w:rFonts w:ascii="Tahoma" w:hAnsi="Tahoma" w:cs="Tahoma"/>
              </w:rPr>
            </w:pPr>
            <w:r w:rsidRPr="00DC79B8">
              <w:rPr>
                <w:rFonts w:ascii="Tahoma" w:hAnsi="Tahoma" w:cs="Tahoma"/>
              </w:rPr>
              <w:t>……………………….</w:t>
            </w:r>
          </w:p>
        </w:tc>
        <w:tc>
          <w:tcPr>
            <w:tcW w:w="4824" w:type="dxa"/>
            <w:shd w:val="clear" w:color="auto" w:fill="auto"/>
          </w:tcPr>
          <w:p w14:paraId="60EA68D5" w14:textId="77777777" w:rsidR="00F9694A" w:rsidRPr="00DC79B8" w:rsidRDefault="00F9694A">
            <w:pPr>
              <w:rPr>
                <w:rFonts w:ascii="Tahoma" w:hAnsi="Tahoma" w:cs="Tahoma"/>
              </w:rPr>
            </w:pPr>
            <w:r w:rsidRPr="00DC79B8">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5621FF"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5621FF"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5621FF"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DC79B8" w:rsidRDefault="002C20A4" w:rsidP="000E5CD0">
      <w:pPr>
        <w:ind w:left="5672" w:right="567"/>
        <w:jc w:val="both"/>
        <w:rPr>
          <w:rFonts w:ascii="Tahoma" w:hAnsi="Tahoma" w:cs="Tahoma"/>
        </w:rPr>
      </w:pPr>
      <w:r w:rsidRPr="00DC79B8">
        <w:rPr>
          <w:rFonts w:ascii="Tahoma" w:hAnsi="Tahoma" w:cs="Tahoma"/>
        </w:rPr>
        <w:t>......................................................</w:t>
      </w:r>
    </w:p>
    <w:p w14:paraId="71135F72" w14:textId="7A75C6C1" w:rsidR="006F044A" w:rsidRDefault="00CF54B9" w:rsidP="000E5CD0">
      <w:pPr>
        <w:ind w:left="5387" w:right="567"/>
        <w:jc w:val="center"/>
        <w:rPr>
          <w:rFonts w:ascii="Tahoma" w:hAnsi="Tahoma" w:cs="Tahoma"/>
        </w:rPr>
        <w:sectPr w:rsidR="006F044A" w:rsidSect="00807EE1">
          <w:pgSz w:w="11907" w:h="16840"/>
          <w:pgMar w:top="1077" w:right="907" w:bottom="1134" w:left="907" w:header="709" w:footer="709" w:gutter="0"/>
          <w:paperSrc w:first="7" w:other="7"/>
          <w:cols w:space="708"/>
          <w:titlePg/>
          <w:docGrid w:linePitch="272"/>
        </w:sectPr>
      </w:pPr>
      <w:r w:rsidRPr="00DC79B8">
        <w:rPr>
          <w:rFonts w:ascii="Tahoma" w:hAnsi="Tahoma" w:cs="Tahoma"/>
        </w:rPr>
        <w:t>podpis</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9C5E37" w:rsidRDefault="004600CA" w:rsidP="004600CA">
      <w:pPr>
        <w:spacing w:line="360" w:lineRule="auto"/>
        <w:jc w:val="both"/>
        <w:rPr>
          <w:rFonts w:ascii="Tahoma" w:eastAsia="Arial Narrow" w:hAnsi="Tahoma" w:cs="Tahoma"/>
          <w:bCs/>
        </w:rPr>
      </w:pPr>
      <w:r w:rsidRPr="009C5E37">
        <w:rPr>
          <w:rFonts w:ascii="Tahoma" w:eastAsia="Arial Narrow" w:hAnsi="Tahoma" w:cs="Tahoma"/>
          <w:bCs/>
        </w:rPr>
        <w:t xml:space="preserve">Dotyczy: postępowania prowadzonego w trybie przetargu nieograniczonego na </w:t>
      </w:r>
    </w:p>
    <w:p w14:paraId="2EE267B7" w14:textId="77777777" w:rsidR="004600CA" w:rsidRPr="009C5E37" w:rsidRDefault="004600CA" w:rsidP="004600CA">
      <w:pPr>
        <w:pStyle w:val="Nagwek21"/>
        <w:keepNext/>
        <w:spacing w:line="360" w:lineRule="auto"/>
        <w:rPr>
          <w:rFonts w:ascii="Tahoma" w:hAnsi="Tahoma" w:cs="Tahoma"/>
          <w:b/>
          <w:i/>
          <w:sz w:val="20"/>
          <w:szCs w:val="20"/>
        </w:rPr>
      </w:pPr>
      <w:r w:rsidRPr="009C5E37">
        <w:rPr>
          <w:rFonts w:ascii="Tahoma" w:hAnsi="Tahoma" w:cs="Tahoma"/>
          <w:b/>
          <w:i/>
          <w:sz w:val="20"/>
          <w:szCs w:val="20"/>
        </w:rPr>
        <w:t>OCHRONĘ UBEZPIECZENIOWĄ ZAMAWIAJĄCEGO</w:t>
      </w:r>
    </w:p>
    <w:p w14:paraId="3EB1B60A" w14:textId="77777777" w:rsidR="004600CA" w:rsidRPr="009C5E37" w:rsidRDefault="004600CA" w:rsidP="004600CA">
      <w:pPr>
        <w:jc w:val="both"/>
        <w:rPr>
          <w:rFonts w:ascii="Tahoma" w:hAnsi="Tahoma" w:cs="Tahoma"/>
          <w:b/>
          <w:i/>
        </w:rPr>
      </w:pPr>
      <w:r w:rsidRPr="009C5E37">
        <w:rPr>
          <w:rFonts w:ascii="Tahoma" w:hAnsi="Tahoma" w:cs="Tahoma"/>
          <w:b/>
          <w:i/>
        </w:rPr>
        <w:t>- w części I Zamówienia*</w:t>
      </w:r>
    </w:p>
    <w:p w14:paraId="42A18050" w14:textId="77777777" w:rsidR="004600CA" w:rsidRPr="009C5E37" w:rsidRDefault="004600CA" w:rsidP="004600CA">
      <w:pPr>
        <w:jc w:val="both"/>
        <w:rPr>
          <w:rFonts w:ascii="Tahoma" w:hAnsi="Tahoma" w:cs="Tahoma"/>
          <w:b/>
          <w:i/>
        </w:rPr>
      </w:pPr>
      <w:r w:rsidRPr="009C5E37">
        <w:rPr>
          <w:rFonts w:ascii="Tahoma" w:hAnsi="Tahoma" w:cs="Tahoma"/>
          <w:b/>
          <w:i/>
        </w:rPr>
        <w:t>- w części II Zamówienia*</w:t>
      </w:r>
    </w:p>
    <w:p w14:paraId="48C45F5E" w14:textId="77777777" w:rsidR="004600CA" w:rsidRPr="002C6C99" w:rsidRDefault="00E536F4" w:rsidP="004600CA">
      <w:pPr>
        <w:rPr>
          <w:rFonts w:ascii="Tahoma" w:eastAsia="Arial Narrow" w:hAnsi="Tahoma" w:cs="Tahoma"/>
          <w:lang w:eastAsia="ar-SA"/>
        </w:rPr>
      </w:pPr>
      <w:r w:rsidRPr="009C5E37">
        <w:rPr>
          <w:rFonts w:ascii="Tahoma" w:hAnsi="Tahoma" w:cs="Tahoma"/>
          <w:b/>
          <w:i/>
        </w:rPr>
        <w:t>- w części III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1A73B9EF"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D0F95" w:rsidRPr="00DD0F95">
        <w:t xml:space="preserve"> </w:t>
      </w:r>
      <w:r w:rsidR="00DD0F95">
        <w:rPr>
          <w:rFonts w:ascii="Tahoma" w:hAnsi="Tahoma" w:cs="Tahoma"/>
          <w:b/>
        </w:rPr>
        <w:t>z późn.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181A7529" w14:textId="3F036953" w:rsidR="002028CB" w:rsidRDefault="002028CB" w:rsidP="00C0796F">
      <w:pPr>
        <w:pStyle w:val="Tekstpodstawowywcity2"/>
        <w:spacing w:line="240" w:lineRule="auto"/>
        <w:ind w:left="0" w:firstLine="0"/>
        <w:rPr>
          <w:rFonts w:ascii="Tahoma" w:hAnsi="Tahoma" w:cs="Tahoma"/>
          <w:i/>
          <w:sz w:val="20"/>
          <w:highlight w:val="magenta"/>
        </w:rPr>
      </w:pPr>
    </w:p>
    <w:p w14:paraId="00EC5A9D" w14:textId="77777777" w:rsidR="009C5E37" w:rsidRPr="003438EF" w:rsidRDefault="009C5E37"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9C5E37" w:rsidRDefault="002C20A4" w:rsidP="000E5CD0">
      <w:pPr>
        <w:ind w:left="4963" w:right="567" w:firstLine="709"/>
        <w:jc w:val="both"/>
        <w:rPr>
          <w:rFonts w:ascii="Tahoma" w:hAnsi="Tahoma" w:cs="Tahoma"/>
        </w:rPr>
      </w:pPr>
      <w:r w:rsidRPr="009C5E37">
        <w:rPr>
          <w:rFonts w:ascii="Tahoma" w:hAnsi="Tahoma" w:cs="Tahoma"/>
        </w:rPr>
        <w:t>.........................................................</w:t>
      </w:r>
    </w:p>
    <w:p w14:paraId="6C011330" w14:textId="78E78B7C" w:rsidR="002C20A4" w:rsidRPr="009C5E37" w:rsidRDefault="00CF54B9" w:rsidP="00F83F7C">
      <w:pPr>
        <w:ind w:left="5387" w:right="567"/>
        <w:jc w:val="center"/>
        <w:rPr>
          <w:rFonts w:ascii="Tahoma" w:hAnsi="Tahoma" w:cs="Tahoma"/>
        </w:rPr>
      </w:pPr>
      <w:r w:rsidRPr="009C5E37">
        <w:rPr>
          <w:rFonts w:ascii="Tahoma" w:hAnsi="Tahoma" w:cs="Tahoma"/>
        </w:rPr>
        <w:t>podpis</w:t>
      </w:r>
    </w:p>
    <w:p w14:paraId="5C20FC31" w14:textId="77777777" w:rsidR="00CF54B9" w:rsidRPr="009C5E37" w:rsidRDefault="00CF54B9" w:rsidP="00F83F7C">
      <w:pPr>
        <w:ind w:left="5387" w:right="567"/>
        <w:jc w:val="center"/>
        <w:rPr>
          <w:rFonts w:ascii="Tahoma" w:hAnsi="Tahoma" w:cs="Tahoma"/>
        </w:rPr>
      </w:pPr>
    </w:p>
    <w:p w14:paraId="004A14F9" w14:textId="77777777" w:rsidR="00C439E3" w:rsidRPr="009C5E37" w:rsidRDefault="00C439E3" w:rsidP="00C439E3"/>
    <w:p w14:paraId="351343BD" w14:textId="77777777" w:rsidR="00C439E3" w:rsidRPr="009C5E37" w:rsidRDefault="00C439E3" w:rsidP="00C439E3">
      <w:pPr>
        <w:rPr>
          <w:color w:val="0070C0"/>
        </w:rPr>
      </w:pPr>
    </w:p>
    <w:p w14:paraId="3F1A74BD" w14:textId="77777777" w:rsidR="00053D82" w:rsidRPr="009C5E37" w:rsidRDefault="00053D82" w:rsidP="00C439E3">
      <w:pPr>
        <w:rPr>
          <w:color w:val="0070C0"/>
        </w:rPr>
      </w:pPr>
    </w:p>
    <w:p w14:paraId="74FD5F08" w14:textId="77777777" w:rsidR="00C439E3" w:rsidRPr="009C5E37" w:rsidRDefault="00C439E3" w:rsidP="00C439E3">
      <w:pPr>
        <w:rPr>
          <w:color w:val="0070C0"/>
        </w:rPr>
      </w:pPr>
    </w:p>
    <w:p w14:paraId="3733B715" w14:textId="65DF1DFD" w:rsidR="00C439E3" w:rsidRDefault="00C439E3" w:rsidP="00C439E3">
      <w:pPr>
        <w:rPr>
          <w:rFonts w:ascii="Tahoma" w:hAnsi="Tahoma" w:cs="Tahoma"/>
        </w:rPr>
      </w:pPr>
      <w:r w:rsidRPr="009C5E37">
        <w:rPr>
          <w:rFonts w:ascii="Tahoma" w:hAnsi="Tahoma" w:cs="Tahoma"/>
        </w:rPr>
        <w:t>*niepotrzebne skreślić</w:t>
      </w:r>
    </w:p>
    <w:p w14:paraId="3B8E5C2F" w14:textId="77777777" w:rsidR="00CF54B9" w:rsidRDefault="00CF54B9" w:rsidP="00C439E3">
      <w:pPr>
        <w:rPr>
          <w:rFonts w:ascii="Tahoma" w:hAnsi="Tahoma" w:cs="Tahoma"/>
        </w:rPr>
      </w:pPr>
    </w:p>
    <w:p w14:paraId="381AB60C" w14:textId="77777777" w:rsidR="009C5E37" w:rsidRDefault="009C5E37"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9C5E37" w:rsidSect="00C25D22">
          <w:footerReference w:type="default" r:id="rId12"/>
          <w:pgSz w:w="11907" w:h="16840"/>
          <w:pgMar w:top="1077" w:right="907" w:bottom="1134" w:left="907" w:header="709" w:footer="709" w:gutter="0"/>
          <w:paperSrc w:first="7" w:other="7"/>
          <w:cols w:space="708"/>
          <w:docGrid w:linePitch="272"/>
        </w:sectPr>
      </w:pPr>
    </w:p>
    <w:p w14:paraId="56038029" w14:textId="065CFB20"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74845916" w14:textId="22278872" w:rsidR="007949C5" w:rsidRPr="009A4838" w:rsidRDefault="009C5E37"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Pr>
          <w:rFonts w:ascii="Tahoma" w:hAnsi="Tahoma" w:cs="Tahoma"/>
          <w:b/>
          <w:lang w:val="en-US"/>
        </w:rPr>
        <w:t>Gmina Trzemeszno</w:t>
      </w:r>
      <w:r w:rsidR="007949C5" w:rsidRPr="009A4838">
        <w:rPr>
          <w:rFonts w:ascii="Tahoma" w:hAnsi="Tahoma" w:cs="Tahoma"/>
          <w:b/>
          <w:lang w:val="en-US"/>
        </w:rPr>
        <w:br/>
        <w:t xml:space="preserve">ul. </w:t>
      </w:r>
      <w:r>
        <w:rPr>
          <w:rFonts w:ascii="Tahoma" w:hAnsi="Tahoma" w:cs="Tahoma"/>
          <w:b/>
          <w:lang w:val="en-US"/>
        </w:rPr>
        <w:t>Gen. H. Dąbrowskiego 2</w:t>
      </w:r>
    </w:p>
    <w:p w14:paraId="145A93EF" w14:textId="1B0CCFA5" w:rsidR="007949C5" w:rsidRPr="009A4838" w:rsidRDefault="009C5E37"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62-240 Trzemeszno</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9C5E37" w:rsidRDefault="007949C5" w:rsidP="007949C5">
      <w:pPr>
        <w:spacing w:line="360" w:lineRule="auto"/>
        <w:jc w:val="both"/>
        <w:rPr>
          <w:rFonts w:ascii="Tahoma" w:eastAsia="Arial Narrow" w:hAnsi="Tahoma" w:cs="Tahoma"/>
          <w:bCs/>
        </w:rPr>
      </w:pPr>
      <w:r w:rsidRPr="009C5E37">
        <w:rPr>
          <w:rFonts w:ascii="Tahoma" w:eastAsia="Arial Narrow" w:hAnsi="Tahoma" w:cs="Tahoma"/>
          <w:bCs/>
        </w:rPr>
        <w:t xml:space="preserve">Dotyczy: postępowania prowadzonego w trybie przetargu nieograniczonego na </w:t>
      </w:r>
    </w:p>
    <w:p w14:paraId="60ABB102" w14:textId="77777777" w:rsidR="007949C5" w:rsidRPr="009C5E37" w:rsidRDefault="007949C5" w:rsidP="007949C5">
      <w:pPr>
        <w:pStyle w:val="Nagwek21"/>
        <w:keepNext/>
        <w:spacing w:line="360" w:lineRule="auto"/>
        <w:rPr>
          <w:rFonts w:ascii="Tahoma" w:hAnsi="Tahoma" w:cs="Tahoma"/>
          <w:b/>
          <w:i/>
          <w:sz w:val="20"/>
          <w:szCs w:val="20"/>
        </w:rPr>
      </w:pPr>
      <w:r w:rsidRPr="009C5E37">
        <w:rPr>
          <w:rFonts w:ascii="Tahoma" w:hAnsi="Tahoma" w:cs="Tahoma"/>
          <w:b/>
          <w:i/>
          <w:sz w:val="20"/>
          <w:szCs w:val="20"/>
        </w:rPr>
        <w:t>OCHRONĘ UBEZPIECZENIOWĄ ZAMAWIAJĄCEGO</w:t>
      </w:r>
    </w:p>
    <w:p w14:paraId="35B2742A" w14:textId="77777777" w:rsidR="007949C5" w:rsidRPr="009C5E37" w:rsidRDefault="007949C5" w:rsidP="007949C5">
      <w:pPr>
        <w:jc w:val="both"/>
        <w:rPr>
          <w:rFonts w:ascii="Tahoma" w:hAnsi="Tahoma" w:cs="Tahoma"/>
          <w:b/>
          <w:i/>
        </w:rPr>
      </w:pPr>
      <w:r w:rsidRPr="009C5E37">
        <w:rPr>
          <w:rFonts w:ascii="Tahoma" w:hAnsi="Tahoma" w:cs="Tahoma"/>
          <w:b/>
          <w:i/>
        </w:rPr>
        <w:t>- w części I Zamówienia*</w:t>
      </w:r>
    </w:p>
    <w:p w14:paraId="1A1F5251" w14:textId="77777777" w:rsidR="007949C5" w:rsidRPr="009C5E37" w:rsidRDefault="007949C5" w:rsidP="007949C5">
      <w:pPr>
        <w:jc w:val="both"/>
        <w:rPr>
          <w:rFonts w:ascii="Tahoma" w:hAnsi="Tahoma" w:cs="Tahoma"/>
          <w:b/>
          <w:i/>
        </w:rPr>
      </w:pPr>
      <w:r w:rsidRPr="009C5E37">
        <w:rPr>
          <w:rFonts w:ascii="Tahoma" w:hAnsi="Tahoma" w:cs="Tahoma"/>
          <w:b/>
          <w:i/>
        </w:rPr>
        <w:t>- w części II Zamówienia*</w:t>
      </w:r>
    </w:p>
    <w:p w14:paraId="3EA5A5D9" w14:textId="77777777" w:rsidR="007949C5" w:rsidRPr="007D791F" w:rsidRDefault="007949C5" w:rsidP="007949C5">
      <w:pPr>
        <w:jc w:val="both"/>
        <w:rPr>
          <w:rFonts w:ascii="Tahoma" w:hAnsi="Tahoma" w:cs="Tahoma"/>
          <w:b/>
          <w:i/>
        </w:rPr>
      </w:pPr>
      <w:r w:rsidRPr="009C5E37">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4F5C08DB"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D0F95" w:rsidRPr="00DD0F95">
        <w:rPr>
          <w:rFonts w:ascii="Tahoma" w:hAnsi="Tahoma" w:cs="Tahoma"/>
          <w:color w:val="auto"/>
          <w:sz w:val="20"/>
          <w:szCs w:val="20"/>
        </w:rPr>
        <w:t xml:space="preserve"> </w:t>
      </w:r>
      <w:r w:rsidR="00DD0F95" w:rsidRPr="00DD0F95">
        <w:rPr>
          <w:rFonts w:ascii="Tahoma" w:hAnsi="Tahoma" w:cs="Tahoma"/>
          <w:b/>
          <w:bCs/>
          <w:color w:val="auto"/>
          <w:sz w:val="20"/>
          <w:szCs w:val="20"/>
        </w:rPr>
        <w:t>z późn.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9C5E37" w:rsidRDefault="00C87ADF" w:rsidP="00C87ADF">
      <w:pPr>
        <w:ind w:right="567" w:firstLine="3969"/>
        <w:jc w:val="both"/>
        <w:rPr>
          <w:rFonts w:ascii="Tahoma" w:hAnsi="Tahoma" w:cs="Tahoma"/>
        </w:rPr>
      </w:pPr>
      <w:r w:rsidRPr="007D791F">
        <w:rPr>
          <w:rFonts w:ascii="Tahoma" w:hAnsi="Tahoma" w:cs="Tahoma"/>
        </w:rPr>
        <w:t xml:space="preserve">               </w:t>
      </w:r>
      <w:r w:rsidRPr="009C5E37">
        <w:rPr>
          <w:rFonts w:ascii="Tahoma" w:hAnsi="Tahoma" w:cs="Tahoma"/>
        </w:rPr>
        <w:t>Podpisano:</w:t>
      </w:r>
    </w:p>
    <w:p w14:paraId="5C738526" w14:textId="77777777" w:rsidR="00C87ADF" w:rsidRPr="009C5E37" w:rsidRDefault="00C87ADF" w:rsidP="00C87ADF">
      <w:pPr>
        <w:ind w:left="4963" w:right="567" w:firstLine="709"/>
        <w:jc w:val="both"/>
        <w:rPr>
          <w:rFonts w:ascii="Tahoma" w:hAnsi="Tahoma" w:cs="Tahoma"/>
        </w:rPr>
      </w:pPr>
      <w:r w:rsidRPr="009C5E37">
        <w:rPr>
          <w:rFonts w:ascii="Tahoma" w:hAnsi="Tahoma" w:cs="Tahoma"/>
        </w:rPr>
        <w:t>.........................................................</w:t>
      </w:r>
    </w:p>
    <w:p w14:paraId="56C7EDA7" w14:textId="3AACDD7C" w:rsidR="00C87ADF" w:rsidRPr="009C5E37" w:rsidRDefault="00C87ADF" w:rsidP="00C87ADF">
      <w:pPr>
        <w:ind w:left="5387" w:right="567"/>
        <w:jc w:val="center"/>
        <w:rPr>
          <w:rFonts w:ascii="Tahoma" w:hAnsi="Tahoma" w:cs="Tahoma"/>
        </w:rPr>
      </w:pPr>
      <w:r w:rsidRPr="009C5E37">
        <w:rPr>
          <w:rFonts w:ascii="Tahoma" w:hAnsi="Tahoma" w:cs="Tahoma"/>
        </w:rPr>
        <w:t xml:space="preserve"> </w:t>
      </w:r>
      <w:r w:rsidR="00CF54B9" w:rsidRPr="009C5E37">
        <w:rPr>
          <w:rFonts w:ascii="Tahoma" w:hAnsi="Tahoma" w:cs="Tahoma"/>
        </w:rPr>
        <w:t xml:space="preserve">podpis </w:t>
      </w:r>
    </w:p>
    <w:p w14:paraId="4EF4FA41" w14:textId="14B9B5DE" w:rsidR="00C87ADF" w:rsidRPr="009C5E37" w:rsidRDefault="00C87ADF" w:rsidP="00C87ADF">
      <w:pPr>
        <w:ind w:right="567" w:firstLine="3969"/>
        <w:jc w:val="both"/>
        <w:rPr>
          <w:rFonts w:ascii="Tahoma" w:hAnsi="Tahoma" w:cs="Tahoma"/>
        </w:rPr>
      </w:pPr>
    </w:p>
    <w:p w14:paraId="3382B4A1" w14:textId="38585A0F" w:rsidR="00CF54B9" w:rsidRPr="009C5E37" w:rsidRDefault="00CF54B9" w:rsidP="00C87ADF">
      <w:pPr>
        <w:ind w:right="567" w:firstLine="3969"/>
        <w:jc w:val="both"/>
        <w:rPr>
          <w:rFonts w:ascii="Tahoma" w:hAnsi="Tahoma" w:cs="Tahoma"/>
        </w:rPr>
      </w:pPr>
    </w:p>
    <w:p w14:paraId="3083B58F" w14:textId="77777777" w:rsidR="00CF54B9" w:rsidRPr="009C5E37" w:rsidRDefault="00CF54B9" w:rsidP="00C87ADF">
      <w:pPr>
        <w:ind w:right="567" w:firstLine="3969"/>
        <w:jc w:val="both"/>
        <w:rPr>
          <w:rFonts w:ascii="Tahoma" w:hAnsi="Tahoma" w:cs="Tahoma"/>
        </w:rPr>
      </w:pPr>
    </w:p>
    <w:p w14:paraId="2731809B" w14:textId="77777777" w:rsidR="00FF61C5" w:rsidRPr="009C5E37" w:rsidRDefault="00FF61C5" w:rsidP="00855595">
      <w:pPr>
        <w:ind w:right="567"/>
        <w:rPr>
          <w:rFonts w:ascii="Tahoma" w:hAnsi="Tahoma" w:cs="Tahoma"/>
          <w:i/>
          <w:u w:val="single"/>
        </w:rPr>
      </w:pPr>
    </w:p>
    <w:p w14:paraId="311F90DA" w14:textId="77777777" w:rsidR="00FF61C5" w:rsidRPr="007D791F" w:rsidRDefault="00FF61C5" w:rsidP="00FF61C5">
      <w:pPr>
        <w:rPr>
          <w:rFonts w:ascii="Tahoma" w:hAnsi="Tahoma" w:cs="Tahoma"/>
        </w:rPr>
      </w:pPr>
      <w:r w:rsidRPr="009C5E37">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2926B626" w14:textId="77777777" w:rsidR="009C5E37" w:rsidRDefault="009C5E37"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9C5E37" w:rsidSect="00C25D22">
          <w:pgSz w:w="11907" w:h="16840"/>
          <w:pgMar w:top="1077" w:right="907" w:bottom="1134" w:left="907" w:header="709" w:footer="709" w:gutter="0"/>
          <w:paperSrc w:first="7" w:other="7"/>
          <w:cols w:space="708"/>
          <w:docGrid w:linePitch="272"/>
        </w:sectPr>
      </w:pPr>
    </w:p>
    <w:p w14:paraId="6EA4844C" w14:textId="5586A2F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08050714"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D0F95" w:rsidRPr="00DD0F95">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9C5E3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w:t>
      </w:r>
      <w:r w:rsidRPr="009C5E37">
        <w:rPr>
          <w:rFonts w:ascii="Tahoma" w:hAnsi="Tahoma" w:cs="Tahoma"/>
        </w:rPr>
        <w:t xml:space="preserve">ramach następujących ubezpieczeń: </w:t>
      </w:r>
    </w:p>
    <w:p w14:paraId="69F9FFF8" w14:textId="77777777" w:rsidR="00F26A0F" w:rsidRPr="00F44BD0" w:rsidRDefault="0051594D" w:rsidP="00540942">
      <w:pPr>
        <w:numPr>
          <w:ilvl w:val="0"/>
          <w:numId w:val="14"/>
        </w:numPr>
        <w:tabs>
          <w:tab w:val="clear" w:pos="2136"/>
        </w:tabs>
        <w:ind w:left="426"/>
        <w:jc w:val="both"/>
        <w:rPr>
          <w:rFonts w:ascii="Tahoma" w:hAnsi="Tahoma" w:cs="Tahoma"/>
        </w:rPr>
      </w:pPr>
      <w:r w:rsidRPr="00F44BD0">
        <w:rPr>
          <w:rFonts w:ascii="Tahoma" w:hAnsi="Tahoma" w:cs="Tahoma"/>
        </w:rPr>
        <w:t xml:space="preserve">mienia </w:t>
      </w:r>
      <w:r w:rsidR="00F26A0F" w:rsidRPr="00F44BD0">
        <w:rPr>
          <w:rFonts w:ascii="Tahoma" w:hAnsi="Tahoma" w:cs="Tahoma"/>
        </w:rPr>
        <w:t xml:space="preserve">od </w:t>
      </w:r>
      <w:r w:rsidRPr="00F44BD0">
        <w:rPr>
          <w:rFonts w:ascii="Tahoma" w:hAnsi="Tahoma" w:cs="Tahoma"/>
        </w:rPr>
        <w:t>wszystkich ryzyk</w:t>
      </w:r>
      <w:r w:rsidR="00F26A0F" w:rsidRPr="00F44BD0">
        <w:rPr>
          <w:rFonts w:ascii="Tahoma" w:hAnsi="Tahoma" w:cs="Tahoma"/>
        </w:rPr>
        <w:t xml:space="preserve">, </w:t>
      </w:r>
    </w:p>
    <w:p w14:paraId="36DDBEC3" w14:textId="77777777" w:rsidR="00F26A0F" w:rsidRPr="00F44BD0" w:rsidRDefault="00F26A0F" w:rsidP="00540942">
      <w:pPr>
        <w:numPr>
          <w:ilvl w:val="0"/>
          <w:numId w:val="14"/>
        </w:numPr>
        <w:tabs>
          <w:tab w:val="clear" w:pos="2136"/>
        </w:tabs>
        <w:ind w:left="426"/>
        <w:jc w:val="both"/>
        <w:rPr>
          <w:rFonts w:ascii="Tahoma" w:hAnsi="Tahoma" w:cs="Tahoma"/>
        </w:rPr>
      </w:pPr>
      <w:r w:rsidRPr="00F44BD0">
        <w:rPr>
          <w:rFonts w:ascii="Tahoma" w:hAnsi="Tahoma" w:cs="Tahoma"/>
        </w:rPr>
        <w:t xml:space="preserve">sprzętu elektronicznego od wszystkich ryzyk, </w:t>
      </w:r>
    </w:p>
    <w:p w14:paraId="73EC075E" w14:textId="77777777" w:rsidR="00F26A0F" w:rsidRPr="00F44BD0" w:rsidRDefault="00F26A0F" w:rsidP="00540942">
      <w:pPr>
        <w:numPr>
          <w:ilvl w:val="0"/>
          <w:numId w:val="14"/>
        </w:numPr>
        <w:tabs>
          <w:tab w:val="clear" w:pos="2136"/>
        </w:tabs>
        <w:ind w:left="426"/>
        <w:jc w:val="both"/>
        <w:rPr>
          <w:rFonts w:ascii="Tahoma" w:hAnsi="Tahoma" w:cs="Tahoma"/>
        </w:rPr>
      </w:pPr>
      <w:r w:rsidRPr="00F44BD0">
        <w:rPr>
          <w:rFonts w:ascii="Tahoma" w:hAnsi="Tahoma" w:cs="Tahoma"/>
        </w:rPr>
        <w:t xml:space="preserve">odpowiedzialności cywilnej, </w:t>
      </w:r>
    </w:p>
    <w:p w14:paraId="40E39AC2" w14:textId="77777777" w:rsidR="00F26A0F" w:rsidRPr="00F44BD0" w:rsidRDefault="00F26A0F" w:rsidP="00540942">
      <w:pPr>
        <w:numPr>
          <w:ilvl w:val="0"/>
          <w:numId w:val="14"/>
        </w:numPr>
        <w:tabs>
          <w:tab w:val="clear" w:pos="2136"/>
        </w:tabs>
        <w:ind w:left="426"/>
        <w:jc w:val="both"/>
        <w:rPr>
          <w:rFonts w:ascii="Tahoma" w:hAnsi="Tahoma" w:cs="Tahoma"/>
        </w:rPr>
      </w:pPr>
      <w:r w:rsidRPr="00F44BD0">
        <w:rPr>
          <w:rFonts w:ascii="Tahoma" w:hAnsi="Tahoma" w:cs="Tahoma"/>
        </w:rPr>
        <w:t xml:space="preserve">następstw nieszczęśliwych wypadków, </w:t>
      </w:r>
    </w:p>
    <w:p w14:paraId="76B4D6D2" w14:textId="73C0965D" w:rsidR="00EA3E86" w:rsidRPr="00F44BD0" w:rsidRDefault="00EA3E86" w:rsidP="00540942">
      <w:pPr>
        <w:numPr>
          <w:ilvl w:val="0"/>
          <w:numId w:val="14"/>
        </w:numPr>
        <w:tabs>
          <w:tab w:val="clear" w:pos="2136"/>
        </w:tabs>
        <w:ind w:left="426"/>
        <w:jc w:val="both"/>
        <w:rPr>
          <w:rFonts w:ascii="Tahoma" w:hAnsi="Tahoma" w:cs="Tahoma"/>
        </w:rPr>
      </w:pPr>
      <w:r w:rsidRPr="00F44BD0">
        <w:rPr>
          <w:rFonts w:ascii="Tahoma" w:hAnsi="Tahoma" w:cs="Tahoma"/>
        </w:rPr>
        <w:t>maszyn od uszkodzeń od wszystkich ryzyk</w:t>
      </w:r>
      <w:r w:rsidR="009C5E37" w:rsidRPr="00F44BD0">
        <w:rPr>
          <w:rFonts w:ascii="Tahoma" w:hAnsi="Tahoma" w:cs="Tahoma"/>
        </w:rPr>
        <w:t>.</w:t>
      </w: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362CFBC9"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534FAB">
        <w:rPr>
          <w:rFonts w:ascii="Tahoma" w:hAnsi="Tahoma" w:cs="Tahoma"/>
          <w:b w:val="0"/>
          <w:sz w:val="20"/>
          <w:u w:val="none"/>
        </w:rPr>
        <w:t>15.11.2020 – 14.11.2023 r.</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4E2702F6" w14:textId="77777777" w:rsidR="00F26A0F" w:rsidRPr="00F44BD0" w:rsidRDefault="00F26A0F" w:rsidP="00F26A0F">
      <w:pPr>
        <w:jc w:val="center"/>
        <w:rPr>
          <w:rFonts w:ascii="Tahoma" w:hAnsi="Tahoma" w:cs="Tahoma"/>
        </w:rPr>
      </w:pPr>
      <w:r w:rsidRPr="00F44BD0">
        <w:rPr>
          <w:rFonts w:ascii="Tahoma" w:hAnsi="Tahoma" w:cs="Tahoma"/>
        </w:rPr>
        <w:t>§ 4</w:t>
      </w:r>
    </w:p>
    <w:p w14:paraId="49A96422" w14:textId="77777777" w:rsidR="00F26A0F" w:rsidRPr="00F44BD0" w:rsidRDefault="00F26A0F" w:rsidP="00540942">
      <w:pPr>
        <w:numPr>
          <w:ilvl w:val="0"/>
          <w:numId w:val="11"/>
        </w:numPr>
        <w:tabs>
          <w:tab w:val="clear" w:pos="720"/>
          <w:tab w:val="num" w:pos="142"/>
        </w:tabs>
        <w:ind w:left="284" w:hanging="284"/>
        <w:jc w:val="both"/>
        <w:rPr>
          <w:rFonts w:ascii="Tahoma" w:hAnsi="Tahoma" w:cs="Tahoma"/>
        </w:rPr>
      </w:pPr>
      <w:r w:rsidRPr="00F44BD0">
        <w:rPr>
          <w:rFonts w:ascii="Tahoma" w:hAnsi="Tahoma" w:cs="Tahoma"/>
        </w:rPr>
        <w:t xml:space="preserve">Wykonawca zobowiązany jest do wystawienia polis ubezpieczenia nie później niż w terminie do 14 dni od początku okresu ubezpieczenia, określonego w </w:t>
      </w:r>
      <w:r w:rsidR="005C0CFF" w:rsidRPr="00F44BD0">
        <w:rPr>
          <w:rFonts w:ascii="Tahoma" w:hAnsi="Tahoma" w:cs="Tahoma"/>
        </w:rPr>
        <w:t>SIWZ</w:t>
      </w:r>
      <w:r w:rsidRPr="00F44BD0">
        <w:rPr>
          <w:rFonts w:ascii="Tahoma" w:hAnsi="Tahoma" w:cs="Tahoma"/>
        </w:rPr>
        <w:t xml:space="preserve"> – dotyczy ubezpieczeń: </w:t>
      </w:r>
      <w:r w:rsidR="0051594D" w:rsidRPr="00F44BD0">
        <w:rPr>
          <w:rFonts w:ascii="Tahoma" w:hAnsi="Tahoma" w:cs="Tahoma"/>
        </w:rPr>
        <w:t xml:space="preserve">mienia </w:t>
      </w:r>
      <w:r w:rsidRPr="00F44BD0">
        <w:rPr>
          <w:rFonts w:ascii="Tahoma" w:hAnsi="Tahoma" w:cs="Tahoma"/>
        </w:rPr>
        <w:t xml:space="preserve">od </w:t>
      </w:r>
      <w:r w:rsidR="0051594D" w:rsidRPr="00F44BD0">
        <w:rPr>
          <w:rFonts w:ascii="Tahoma" w:hAnsi="Tahoma" w:cs="Tahoma"/>
        </w:rPr>
        <w:t>wszystkich ryzyk</w:t>
      </w:r>
      <w:r w:rsidRPr="00F44BD0">
        <w:rPr>
          <w:rFonts w:ascii="Tahoma" w:hAnsi="Tahoma" w:cs="Tahoma"/>
        </w:rPr>
        <w:t xml:space="preserve">, sprzętu elektronicznego od wszystkich ryzyk, odpowiedzialności cywilnej, </w:t>
      </w:r>
      <w:r w:rsidR="00687278" w:rsidRPr="00F44BD0">
        <w:rPr>
          <w:rFonts w:ascii="Tahoma" w:hAnsi="Tahoma" w:cs="Tahoma"/>
        </w:rPr>
        <w:t xml:space="preserve">maszyn od uszkodzeń od wszystkich ryzyk, </w:t>
      </w:r>
      <w:r w:rsidRPr="00F44BD0">
        <w:rPr>
          <w:rFonts w:ascii="Tahoma" w:hAnsi="Tahoma" w:cs="Tahoma"/>
        </w:rPr>
        <w:t>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F44BD0">
        <w:rPr>
          <w:rFonts w:ascii="Tahoma" w:hAnsi="Tahoma" w:cs="Tahoma"/>
        </w:rPr>
        <w:t xml:space="preserve">Do czasu wystawienia polis ubezpieczeniowych, Wykonawca </w:t>
      </w:r>
      <w:r w:rsidRPr="007D791F">
        <w:rPr>
          <w:rFonts w:ascii="Tahoma" w:hAnsi="Tahoma" w:cs="Tahoma"/>
        </w:rPr>
        <w:t>potwierdza fakt udzielania ochrony poprzez wystawienie dokumentu tymczasowego – noty pokrycia ubezpieczeniowego</w:t>
      </w: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w:t>
      </w:r>
      <w:r w:rsidRPr="007D791F">
        <w:rPr>
          <w:rFonts w:ascii="Tahoma" w:hAnsi="Tahoma" w:cs="Tahoma"/>
        </w:rPr>
        <w:lastRenderedPageBreak/>
        <w:t>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14:paraId="1858DB2C" w14:textId="632C1721"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34A48D92"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05003D" w:rsidRDefault="00F26A0F" w:rsidP="00F26A0F">
      <w:pPr>
        <w:pStyle w:val="Tekstpodstawowywcity"/>
        <w:ind w:left="0"/>
        <w:jc w:val="center"/>
        <w:rPr>
          <w:rFonts w:ascii="Tahoma" w:hAnsi="Tahoma" w:cs="Tahoma"/>
          <w:b w:val="0"/>
          <w:sz w:val="20"/>
          <w:u w:val="none"/>
        </w:rPr>
      </w:pPr>
      <w:r w:rsidRPr="0005003D">
        <w:rPr>
          <w:rFonts w:ascii="Tahoma" w:hAnsi="Tahoma" w:cs="Tahoma"/>
          <w:b w:val="0"/>
          <w:sz w:val="20"/>
          <w:u w:val="none"/>
        </w:rPr>
        <w:sym w:font="Times New Roman" w:char="00A7"/>
      </w:r>
      <w:r w:rsidRPr="0005003D">
        <w:rPr>
          <w:rFonts w:ascii="Tahoma" w:hAnsi="Tahoma" w:cs="Tahoma"/>
          <w:b w:val="0"/>
          <w:sz w:val="20"/>
          <w:u w:val="none"/>
        </w:rPr>
        <w:t xml:space="preserve"> </w:t>
      </w:r>
      <w:r w:rsidR="009F2ED3" w:rsidRPr="0005003D">
        <w:rPr>
          <w:rFonts w:ascii="Tahoma" w:hAnsi="Tahoma" w:cs="Tahoma"/>
          <w:b w:val="0"/>
          <w:sz w:val="20"/>
          <w:u w:val="none"/>
        </w:rPr>
        <w:t>7</w:t>
      </w:r>
    </w:p>
    <w:p w14:paraId="101504AC" w14:textId="77777777" w:rsidR="00F26A0F" w:rsidRPr="0005003D" w:rsidRDefault="00F26A0F" w:rsidP="00F26A0F">
      <w:pPr>
        <w:jc w:val="both"/>
        <w:rPr>
          <w:rFonts w:ascii="Tahoma" w:hAnsi="Tahoma" w:cs="Tahoma"/>
        </w:rPr>
      </w:pPr>
      <w:r w:rsidRPr="0005003D">
        <w:rPr>
          <w:rFonts w:ascii="Tahoma" w:hAnsi="Tahoma" w:cs="Tahoma"/>
        </w:rPr>
        <w:t>Zamawiający zapłaci składkę ubezpieczeniową zgodnie z poniższym harmonogramem:</w:t>
      </w:r>
    </w:p>
    <w:p w14:paraId="0434DBFF" w14:textId="77777777" w:rsidR="0005003D" w:rsidRDefault="0005003D" w:rsidP="0005003D">
      <w:pPr>
        <w:jc w:val="both"/>
        <w:rPr>
          <w:rFonts w:ascii="Tahoma" w:hAnsi="Tahoma" w:cs="Tahoma"/>
        </w:rPr>
      </w:pPr>
      <w:r>
        <w:rPr>
          <w:rFonts w:ascii="Tahoma" w:hAnsi="Tahoma" w:cs="Tahoma"/>
        </w:rPr>
        <w:t>Za I rok (15.11.2020 – 14.11.2021)-do 15.02.2021r.</w:t>
      </w:r>
    </w:p>
    <w:p w14:paraId="7AE87FA1" w14:textId="77777777" w:rsidR="0005003D" w:rsidRPr="00F44BD0" w:rsidRDefault="0005003D" w:rsidP="0005003D">
      <w:pPr>
        <w:jc w:val="both"/>
        <w:rPr>
          <w:rFonts w:ascii="Tahoma" w:hAnsi="Tahoma" w:cs="Tahoma"/>
        </w:rPr>
      </w:pPr>
      <w:r>
        <w:rPr>
          <w:rFonts w:ascii="Tahoma" w:hAnsi="Tahoma" w:cs="Tahoma"/>
        </w:rPr>
        <w:t>Za II rok (15.11.2011 – 14.11.2012)-do 15.02</w:t>
      </w:r>
      <w:r w:rsidRPr="00F44BD0">
        <w:rPr>
          <w:rFonts w:ascii="Tahoma" w:hAnsi="Tahoma" w:cs="Tahoma"/>
        </w:rPr>
        <w:t>.2022r.</w:t>
      </w:r>
    </w:p>
    <w:p w14:paraId="4E8768AF" w14:textId="7FFBA40F" w:rsidR="00F26A0F" w:rsidRPr="00F44BD0" w:rsidRDefault="0005003D" w:rsidP="0005003D">
      <w:pPr>
        <w:jc w:val="both"/>
        <w:rPr>
          <w:rFonts w:ascii="Tahoma" w:hAnsi="Tahoma" w:cs="Tahoma"/>
        </w:rPr>
      </w:pPr>
      <w:r w:rsidRPr="00F44BD0">
        <w:rPr>
          <w:rFonts w:ascii="Tahoma" w:hAnsi="Tahoma" w:cs="Tahoma"/>
        </w:rPr>
        <w:t>Za III rok (15.11.2012 – 14.11.2023)-do 15.02.2023r.</w:t>
      </w: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14:paraId="529633EA"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ubezpieczenie  sprzętu  elektronicznego od wszystkich ryzyk – ……………………………</w:t>
      </w:r>
    </w:p>
    <w:p w14:paraId="67527870"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 xml:space="preserve">ubezpieczenie odpowiedzialności cywilnej – ………………………….. </w:t>
      </w:r>
    </w:p>
    <w:p w14:paraId="61E3581F"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ubezpieczenie NNW - ……………………..</w:t>
      </w:r>
    </w:p>
    <w:p w14:paraId="69B88BA1" w14:textId="77777777" w:rsidR="00574ADF" w:rsidRPr="00F44BD0" w:rsidRDefault="00574ADF" w:rsidP="000C309D">
      <w:pPr>
        <w:numPr>
          <w:ilvl w:val="0"/>
          <w:numId w:val="4"/>
        </w:numPr>
        <w:jc w:val="both"/>
        <w:rPr>
          <w:rFonts w:ascii="Tahoma" w:hAnsi="Tahoma" w:cs="Tahoma"/>
        </w:rPr>
      </w:pPr>
      <w:r w:rsidRPr="00F44BD0">
        <w:rPr>
          <w:rFonts w:ascii="Tahoma" w:hAnsi="Tahoma" w:cs="Tahoma"/>
        </w:rPr>
        <w:t>ubezpieczenie maszyn od uszkodzeń od wszystkich ryzyk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55EDD776" w:rsidR="00A51F81" w:rsidRPr="009C5E37" w:rsidRDefault="003E5CA3" w:rsidP="00A51F81">
      <w:pPr>
        <w:jc w:val="both"/>
        <w:rPr>
          <w:rFonts w:ascii="Tahoma" w:hAnsi="Tahoma" w:cs="Tahoma"/>
        </w:rPr>
      </w:pPr>
      <w:r w:rsidRPr="009C5E37">
        <w:rPr>
          <w:rFonts w:ascii="Tahoma" w:hAnsi="Tahoma" w:cs="Tahoma"/>
        </w:rPr>
        <w:t xml:space="preserve">1. </w:t>
      </w:r>
      <w:r w:rsidR="003024E8" w:rsidRPr="009C5E37">
        <w:rPr>
          <w:rFonts w:ascii="Tahoma" w:hAnsi="Tahoma" w:cs="Tahoma"/>
        </w:rPr>
        <w:t>W sprawach nieuregulowanych niniejszą umową, SIWZ i ofertą Wykonawcy, zastosowanie mają przepisy Ustawy z dnia 23 kwietnia 1964 r. - Kodeks cywilny (</w:t>
      </w:r>
      <w:r w:rsidR="003C38B9" w:rsidRPr="009C5E37">
        <w:rPr>
          <w:rFonts w:ascii="Tahoma" w:hAnsi="Tahoma" w:cs="Tahoma"/>
        </w:rPr>
        <w:t xml:space="preserve">Dz.U. z 2019, poz. 1145) </w:t>
      </w:r>
      <w:r w:rsidR="003024E8" w:rsidRPr="009C5E37">
        <w:rPr>
          <w:rFonts w:ascii="Tahoma" w:hAnsi="Tahoma" w:cs="Tahoma"/>
        </w:rPr>
        <w:t>zwany dale</w:t>
      </w:r>
      <w:r w:rsidR="00230153" w:rsidRPr="009C5E37">
        <w:rPr>
          <w:rFonts w:ascii="Tahoma" w:hAnsi="Tahoma" w:cs="Tahoma"/>
        </w:rPr>
        <w:t>j</w:t>
      </w:r>
      <w:r w:rsidR="003024E8" w:rsidRPr="009C5E37">
        <w:rPr>
          <w:rFonts w:ascii="Tahoma" w:hAnsi="Tahoma" w:cs="Tahoma"/>
        </w:rPr>
        <w:t xml:space="preserve"> Kodeksem cywilnym, Ustawy z dnia 11 września 2015 r. o działalności ubezpieczeniowej i reasekuracyjnej </w:t>
      </w:r>
      <w:r w:rsidR="00512D9C" w:rsidRPr="009C5E37">
        <w:rPr>
          <w:rFonts w:ascii="Tahoma" w:hAnsi="Tahoma" w:cs="Tahoma"/>
        </w:rPr>
        <w:t xml:space="preserve">(Dz. U. z 2019 r. poz. 381 z późn. zm), </w:t>
      </w:r>
      <w:r w:rsidR="001F47E4" w:rsidRPr="009C5E37">
        <w:rPr>
          <w:rFonts w:ascii="Tahoma" w:hAnsi="Tahoma" w:cs="Tahoma"/>
        </w:rPr>
        <w:t xml:space="preserve">Ustawy z dnia 15 grudnia 2017 r. o dystrybucji ubezpieczeń </w:t>
      </w:r>
      <w:r w:rsidR="00367206" w:rsidRPr="009C5E37">
        <w:rPr>
          <w:rFonts w:ascii="Tahoma" w:hAnsi="Tahoma" w:cs="Tahoma"/>
        </w:rPr>
        <w:t>(Dz.U.</w:t>
      </w:r>
      <w:r w:rsidR="00B93BC5" w:rsidRPr="009C5E37">
        <w:rPr>
          <w:rFonts w:ascii="Tahoma" w:hAnsi="Tahoma" w:cs="Tahoma"/>
        </w:rPr>
        <w:t xml:space="preserve"> z 2019 r. poz. </w:t>
      </w:r>
      <w:r w:rsidR="00367206" w:rsidRPr="009C5E37">
        <w:rPr>
          <w:rFonts w:ascii="Tahoma" w:hAnsi="Tahoma" w:cs="Tahoma"/>
        </w:rPr>
        <w:t>1881)</w:t>
      </w:r>
      <w:r w:rsidR="003024E8" w:rsidRPr="009C5E37">
        <w:rPr>
          <w:rFonts w:ascii="Tahoma" w:hAnsi="Tahoma" w:cs="Tahoma"/>
        </w:rPr>
        <w:t xml:space="preserve"> </w:t>
      </w:r>
      <w:r w:rsidR="00A51F81" w:rsidRPr="009C5E37">
        <w:rPr>
          <w:rFonts w:ascii="Tahoma" w:hAnsi="Tahoma" w:cs="Tahoma"/>
        </w:rPr>
        <w:t>oraz postanowienia OWU tj.:</w:t>
      </w:r>
    </w:p>
    <w:p w14:paraId="3FBEAC42" w14:textId="77777777" w:rsidR="0044436C" w:rsidRPr="009C5E37" w:rsidRDefault="0044436C" w:rsidP="0044436C">
      <w:pPr>
        <w:jc w:val="both"/>
        <w:rPr>
          <w:rFonts w:ascii="Tahoma" w:hAnsi="Tahoma" w:cs="Tahoma"/>
        </w:rPr>
      </w:pPr>
      <w:r w:rsidRPr="009C5E37">
        <w:rPr>
          <w:rFonts w:ascii="Tahoma" w:hAnsi="Tahoma" w:cs="Tahoma"/>
        </w:rPr>
        <w:t>1)  ..............................................................................................................</w:t>
      </w:r>
    </w:p>
    <w:p w14:paraId="10E327C3" w14:textId="77777777" w:rsidR="0044436C" w:rsidRPr="009C5E37" w:rsidRDefault="0044436C" w:rsidP="0044436C">
      <w:pPr>
        <w:jc w:val="both"/>
        <w:rPr>
          <w:rFonts w:ascii="Tahoma" w:hAnsi="Tahoma" w:cs="Tahoma"/>
        </w:rPr>
      </w:pPr>
      <w:r w:rsidRPr="009C5E37">
        <w:rPr>
          <w:rFonts w:ascii="Tahoma" w:hAnsi="Tahoma" w:cs="Tahoma"/>
        </w:rPr>
        <w:t>2)  ..............................................................................................................</w:t>
      </w:r>
    </w:p>
    <w:p w14:paraId="757917C3" w14:textId="77777777" w:rsidR="0044436C" w:rsidRPr="009C5E37" w:rsidRDefault="0044436C" w:rsidP="0044436C">
      <w:pPr>
        <w:jc w:val="both"/>
        <w:rPr>
          <w:rFonts w:ascii="Tahoma" w:hAnsi="Tahoma" w:cs="Tahoma"/>
        </w:rPr>
      </w:pPr>
      <w:r w:rsidRPr="009C5E37">
        <w:rPr>
          <w:rFonts w:ascii="Tahoma" w:hAnsi="Tahoma" w:cs="Tahoma"/>
        </w:rPr>
        <w:t>3)  ..............................................................................................................</w:t>
      </w:r>
    </w:p>
    <w:p w14:paraId="41918F52" w14:textId="77777777" w:rsidR="0044436C" w:rsidRPr="009C5E37" w:rsidRDefault="0044436C" w:rsidP="0044436C">
      <w:pPr>
        <w:jc w:val="both"/>
        <w:rPr>
          <w:rFonts w:ascii="Tahoma" w:hAnsi="Tahoma" w:cs="Tahoma"/>
        </w:rPr>
      </w:pPr>
      <w:r w:rsidRPr="009C5E37">
        <w:rPr>
          <w:rFonts w:ascii="Tahoma" w:hAnsi="Tahoma" w:cs="Tahoma"/>
        </w:rPr>
        <w:t>4)  ..............................................................................................................</w:t>
      </w:r>
    </w:p>
    <w:p w14:paraId="083423D2" w14:textId="77777777" w:rsidR="0044436C" w:rsidRPr="009C5E37" w:rsidRDefault="0044436C" w:rsidP="0044436C">
      <w:pPr>
        <w:jc w:val="both"/>
        <w:rPr>
          <w:rFonts w:ascii="Tahoma" w:hAnsi="Tahoma" w:cs="Tahoma"/>
        </w:rPr>
      </w:pPr>
      <w:r w:rsidRPr="009C5E37">
        <w:rPr>
          <w:rFonts w:ascii="Tahoma" w:hAnsi="Tahoma" w:cs="Tahoma"/>
        </w:rPr>
        <w:t>5)  ..............................................................................................................</w:t>
      </w:r>
    </w:p>
    <w:p w14:paraId="534ED966" w14:textId="77777777" w:rsidR="0044436C" w:rsidRPr="009C5E37" w:rsidRDefault="0044436C" w:rsidP="0044436C">
      <w:pPr>
        <w:rPr>
          <w:rFonts w:ascii="Tahoma" w:hAnsi="Tahoma" w:cs="Tahoma"/>
        </w:rPr>
      </w:pPr>
    </w:p>
    <w:p w14:paraId="12F6FB0B" w14:textId="77777777" w:rsidR="0044436C" w:rsidRPr="009C5E37" w:rsidRDefault="003E5CA3" w:rsidP="0044436C">
      <w:pPr>
        <w:rPr>
          <w:rFonts w:ascii="Tahoma" w:hAnsi="Tahoma" w:cs="Tahoma"/>
        </w:rPr>
      </w:pPr>
      <w:r w:rsidRPr="009C5E37">
        <w:rPr>
          <w:rFonts w:ascii="Tahoma" w:hAnsi="Tahoma" w:cs="Tahoma"/>
        </w:rPr>
        <w:t>2</w:t>
      </w:r>
      <w:r w:rsidR="0044436C" w:rsidRPr="009C5E37">
        <w:rPr>
          <w:rFonts w:ascii="Tahoma" w:hAnsi="Tahoma" w:cs="Tahoma"/>
        </w:rPr>
        <w:t xml:space="preserve">. Zapisy ww. OWU mają zastosowanie, o ile nie są sprzeczne z zapisami </w:t>
      </w:r>
      <w:r w:rsidR="005C0CFF" w:rsidRPr="009C5E37">
        <w:rPr>
          <w:rFonts w:ascii="Tahoma" w:hAnsi="Tahoma" w:cs="Tahoma"/>
        </w:rPr>
        <w:t>SIWZ</w:t>
      </w:r>
      <w:r w:rsidR="0044436C" w:rsidRPr="009C5E37">
        <w:rPr>
          <w:rFonts w:ascii="Tahoma" w:hAnsi="Tahoma" w:cs="Tahoma"/>
        </w:rPr>
        <w:t xml:space="preserve"> oraz przepisów przywołanych </w:t>
      </w:r>
      <w:r w:rsidR="005C0CFF" w:rsidRPr="009C5E37">
        <w:rPr>
          <w:rFonts w:ascii="Tahoma" w:hAnsi="Tahoma" w:cs="Tahoma"/>
        </w:rPr>
        <w:br/>
      </w:r>
      <w:r w:rsidR="0044436C" w:rsidRPr="009C5E37">
        <w:rPr>
          <w:rFonts w:ascii="Tahoma" w:hAnsi="Tahoma" w:cs="Tahoma"/>
        </w:rPr>
        <w:t>w ust. 1.</w:t>
      </w:r>
    </w:p>
    <w:p w14:paraId="2809986F" w14:textId="77777777" w:rsidR="00F26A0F" w:rsidRPr="009C5E37" w:rsidRDefault="00F26A0F" w:rsidP="00F26A0F">
      <w:pPr>
        <w:rPr>
          <w:rFonts w:ascii="Tahoma" w:hAnsi="Tahoma" w:cs="Tahoma"/>
        </w:rPr>
      </w:pPr>
    </w:p>
    <w:p w14:paraId="01C319CE" w14:textId="77777777" w:rsidR="00B93BC5" w:rsidRPr="009C5E37" w:rsidRDefault="00B93BC5" w:rsidP="00B93BC5">
      <w:pPr>
        <w:jc w:val="center"/>
        <w:rPr>
          <w:rFonts w:ascii="Tahoma" w:hAnsi="Tahoma" w:cs="Tahoma"/>
        </w:rPr>
      </w:pPr>
      <w:r w:rsidRPr="009C5E37">
        <w:rPr>
          <w:rFonts w:ascii="Tahoma" w:hAnsi="Tahoma" w:cs="Tahoma"/>
        </w:rPr>
        <w:sym w:font="Times New Roman" w:char="00A7"/>
      </w:r>
      <w:r w:rsidRPr="009C5E37">
        <w:rPr>
          <w:rFonts w:ascii="Tahoma" w:hAnsi="Tahoma" w:cs="Tahoma"/>
        </w:rPr>
        <w:t xml:space="preserve"> 11</w:t>
      </w:r>
    </w:p>
    <w:p w14:paraId="34C1AA29" w14:textId="77777777" w:rsidR="00B93BC5" w:rsidRPr="009C5E37" w:rsidRDefault="00B93BC5" w:rsidP="00B93BC5">
      <w:pPr>
        <w:ind w:left="426" w:right="10" w:hanging="426"/>
        <w:jc w:val="both"/>
        <w:rPr>
          <w:rFonts w:ascii="Tahoma" w:hAnsi="Tahoma" w:cs="Tahoma"/>
          <w:lang w:eastAsia="ja-JP"/>
        </w:rPr>
      </w:pPr>
      <w:r w:rsidRPr="009C5E37">
        <w:rPr>
          <w:rFonts w:ascii="Tahoma" w:hAnsi="Tahoma" w:cs="Tahoma"/>
          <w:lang w:eastAsia="ja-JP"/>
        </w:rPr>
        <w:t xml:space="preserve">1. Zamawiającemu przysługuje prawo wypowiedzenia Umowy w trybie natychmiastowym </w:t>
      </w:r>
      <w:r w:rsidRPr="009C5E37">
        <w:rPr>
          <w:rFonts w:ascii="Tahoma" w:hAnsi="Tahoma" w:cs="Tahoma"/>
          <w:lang w:eastAsia="ja-JP"/>
        </w:rPr>
        <w:br/>
        <w:t>w następujących okolicznościach:</w:t>
      </w:r>
    </w:p>
    <w:p w14:paraId="04A9B4D4" w14:textId="77777777" w:rsidR="00B93BC5" w:rsidRPr="009C5E37" w:rsidRDefault="00B93BC5" w:rsidP="00B93BC5">
      <w:pPr>
        <w:ind w:left="454" w:right="10"/>
        <w:jc w:val="both"/>
        <w:rPr>
          <w:rFonts w:ascii="Tahoma" w:hAnsi="Tahoma" w:cs="Tahoma"/>
          <w:lang w:eastAsia="ja-JP"/>
        </w:rPr>
      </w:pPr>
      <w:r w:rsidRPr="009C5E37">
        <w:rPr>
          <w:rFonts w:ascii="Tahoma" w:hAnsi="Tahoma" w:cs="Tahoma"/>
          <w:lang w:eastAsia="ja-JP"/>
        </w:rPr>
        <w:t>1) zostanie ogłoszona upadłość Wykonawcy lub zostanie otwarta likwidacja przedsiębiorstwa Wykonawcy;</w:t>
      </w:r>
    </w:p>
    <w:p w14:paraId="7D8AC988" w14:textId="77777777" w:rsidR="00B93BC5" w:rsidRPr="009C5E37" w:rsidRDefault="00B93BC5" w:rsidP="00B93BC5">
      <w:pPr>
        <w:ind w:left="454" w:right="10"/>
        <w:jc w:val="both"/>
        <w:rPr>
          <w:rFonts w:ascii="Tahoma" w:hAnsi="Tahoma" w:cs="Tahoma"/>
          <w:lang w:eastAsia="ja-JP"/>
        </w:rPr>
      </w:pPr>
      <w:r w:rsidRPr="009C5E37">
        <w:rPr>
          <w:rFonts w:ascii="Tahoma" w:hAnsi="Tahoma" w:cs="Tahoma"/>
          <w:lang w:eastAsia="ja-JP"/>
        </w:rPr>
        <w:t>2) zostanie wydany nakaz zajęcia całości lub istotnej części majątku Wykonawcy;</w:t>
      </w:r>
    </w:p>
    <w:p w14:paraId="5062602A" w14:textId="77777777" w:rsidR="00B93BC5" w:rsidRPr="009C5E37" w:rsidRDefault="00B93BC5" w:rsidP="00B93BC5">
      <w:pPr>
        <w:ind w:left="454" w:right="10"/>
        <w:jc w:val="both"/>
        <w:rPr>
          <w:rFonts w:ascii="Tahoma" w:hAnsi="Tahoma" w:cs="Tahoma"/>
          <w:lang w:eastAsia="ja-JP"/>
        </w:rPr>
      </w:pPr>
      <w:r w:rsidRPr="009C5E37">
        <w:rPr>
          <w:rFonts w:ascii="Tahoma" w:hAnsi="Tahoma" w:cs="Tahoma"/>
          <w:lang w:eastAsia="ja-JP"/>
        </w:rPr>
        <w:t>3) Wykonawca przerwał realizację zamówienia, nie informując o tym pisemnie Zamawiającego, i przerwa ta trwa dłużej niż 30 dni.</w:t>
      </w:r>
    </w:p>
    <w:p w14:paraId="69100B8A" w14:textId="77777777" w:rsidR="00B93BC5" w:rsidRPr="009C5E37" w:rsidRDefault="00B93BC5" w:rsidP="00F50B5D">
      <w:pPr>
        <w:pStyle w:val="Akapitzlist"/>
        <w:numPr>
          <w:ilvl w:val="0"/>
          <w:numId w:val="77"/>
        </w:numPr>
        <w:ind w:right="10"/>
        <w:contextualSpacing/>
        <w:jc w:val="both"/>
        <w:rPr>
          <w:rFonts w:ascii="Tahoma" w:eastAsia="Times New Roman" w:hAnsi="Tahoma" w:cs="Tahoma"/>
          <w:sz w:val="20"/>
          <w:szCs w:val="20"/>
          <w:lang w:eastAsia="ja-JP"/>
        </w:rPr>
      </w:pPr>
      <w:r w:rsidRPr="009C5E37">
        <w:rPr>
          <w:rFonts w:ascii="Tahoma" w:eastAsia="Times New Roman" w:hAnsi="Tahoma" w:cs="Tahoma"/>
          <w:sz w:val="20"/>
          <w:szCs w:val="20"/>
          <w:lang w:eastAsia="ja-JP"/>
        </w:rPr>
        <w:t xml:space="preserve">W przypadkach opisanych w ust. 1 Wykonawca może żądać od Zamawiającego wyłącznie wynagrodzenia </w:t>
      </w:r>
      <w:r w:rsidRPr="009C5E37">
        <w:rPr>
          <w:rFonts w:ascii="Tahoma" w:eastAsia="Times New Roman" w:hAnsi="Tahoma" w:cs="Tahoma"/>
          <w:sz w:val="20"/>
          <w:szCs w:val="20"/>
          <w:lang w:eastAsia="ja-JP"/>
        </w:rPr>
        <w:br/>
        <w:t>z tytułu wykonania części Umowy (proporcjonalnie do okresu udzielanej ochrony ubezpieczeniowej).</w:t>
      </w:r>
    </w:p>
    <w:p w14:paraId="279796A2" w14:textId="77777777" w:rsidR="00B93BC5" w:rsidRPr="009C5E37" w:rsidRDefault="00B93BC5" w:rsidP="00F50B5D">
      <w:pPr>
        <w:numPr>
          <w:ilvl w:val="0"/>
          <w:numId w:val="77"/>
        </w:numPr>
        <w:ind w:right="10"/>
        <w:jc w:val="both"/>
        <w:rPr>
          <w:rFonts w:ascii="Tahoma" w:hAnsi="Tahoma" w:cs="Tahoma"/>
          <w:lang w:eastAsia="ja-JP"/>
        </w:rPr>
      </w:pPr>
      <w:r w:rsidRPr="009C5E37">
        <w:rPr>
          <w:rFonts w:ascii="Tahoma" w:hAnsi="Tahoma" w:cs="Tahoma"/>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9C5E37" w:rsidRDefault="00B93BC5" w:rsidP="00F50B5D">
      <w:pPr>
        <w:numPr>
          <w:ilvl w:val="0"/>
          <w:numId w:val="77"/>
        </w:numPr>
        <w:ind w:right="10"/>
        <w:jc w:val="both"/>
        <w:rPr>
          <w:rFonts w:ascii="Tahoma" w:hAnsi="Tahoma" w:cs="Tahoma"/>
          <w:lang w:eastAsia="ja-JP"/>
        </w:rPr>
      </w:pPr>
      <w:r w:rsidRPr="009C5E37">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Pr="009C5E37" w:rsidRDefault="00F26A0F" w:rsidP="00DB2EBA">
      <w:pPr>
        <w:ind w:left="426" w:hanging="426"/>
        <w:jc w:val="both"/>
        <w:rPr>
          <w:rFonts w:ascii="Tahoma" w:hAnsi="Tahoma" w:cs="Tahoma"/>
        </w:rPr>
      </w:pPr>
    </w:p>
    <w:p w14:paraId="62A1F105" w14:textId="77777777" w:rsidR="00574ADF" w:rsidRPr="009C5E37" w:rsidRDefault="00345FF7" w:rsidP="00574ADF">
      <w:pPr>
        <w:jc w:val="center"/>
        <w:rPr>
          <w:rFonts w:ascii="Tahoma" w:hAnsi="Tahoma" w:cs="Tahoma"/>
        </w:rPr>
      </w:pPr>
      <w:r w:rsidRPr="009C5E37">
        <w:rPr>
          <w:rFonts w:ascii="Tahoma" w:hAnsi="Tahoma" w:cs="Tahoma"/>
        </w:rPr>
        <w:fldChar w:fldCharType="begin"/>
      </w:r>
      <w:r w:rsidR="00574ADF" w:rsidRPr="009C5E37">
        <w:rPr>
          <w:rFonts w:ascii="Tahoma" w:hAnsi="Tahoma" w:cs="Tahoma"/>
        </w:rPr>
        <w:instrText>\SYMBOL 167 \f "Times New Roman CE"</w:instrText>
      </w:r>
      <w:r w:rsidRPr="009C5E37">
        <w:rPr>
          <w:rFonts w:ascii="Tahoma" w:hAnsi="Tahoma" w:cs="Tahoma"/>
        </w:rPr>
        <w:fldChar w:fldCharType="end"/>
      </w:r>
      <w:r w:rsidR="00574ADF" w:rsidRPr="009C5E37">
        <w:rPr>
          <w:rFonts w:ascii="Tahoma" w:hAnsi="Tahoma" w:cs="Tahoma"/>
        </w:rPr>
        <w:t xml:space="preserve"> 1</w:t>
      </w:r>
      <w:r w:rsidR="00A91586" w:rsidRPr="009C5E37">
        <w:rPr>
          <w:rFonts w:ascii="Tahoma" w:hAnsi="Tahoma" w:cs="Tahoma"/>
        </w:rPr>
        <w:t>2</w:t>
      </w:r>
    </w:p>
    <w:p w14:paraId="79A82DC5" w14:textId="77777777" w:rsidR="00574ADF" w:rsidRPr="009C5E37" w:rsidRDefault="00574ADF" w:rsidP="00540942">
      <w:pPr>
        <w:numPr>
          <w:ilvl w:val="0"/>
          <w:numId w:val="10"/>
        </w:numPr>
        <w:ind w:right="-1"/>
        <w:jc w:val="both"/>
        <w:rPr>
          <w:rFonts w:ascii="Tahoma" w:hAnsi="Tahoma" w:cs="Tahoma"/>
        </w:rPr>
      </w:pPr>
      <w:r w:rsidRPr="009C5E37">
        <w:rPr>
          <w:rFonts w:ascii="Tahoma" w:hAnsi="Tahoma" w:cs="Tahoma"/>
        </w:rPr>
        <w:t xml:space="preserve">Zakazuje się zmian postanowień niniejszej umowy w stosunku do treści oferty, na podstawie której dokonano wyboru </w:t>
      </w:r>
      <w:r w:rsidR="00860966" w:rsidRPr="009C5E37">
        <w:rPr>
          <w:rFonts w:ascii="Tahoma" w:hAnsi="Tahoma" w:cs="Tahoma"/>
        </w:rPr>
        <w:t>Wykonaw</w:t>
      </w:r>
      <w:r w:rsidRPr="009C5E37">
        <w:rPr>
          <w:rFonts w:ascii="Tahoma" w:hAnsi="Tahoma" w:cs="Tahoma"/>
        </w:rPr>
        <w:t xml:space="preserve">cy, chyba że </w:t>
      </w:r>
      <w:r w:rsidR="00A01E13" w:rsidRPr="009C5E37">
        <w:rPr>
          <w:rFonts w:ascii="Tahoma" w:hAnsi="Tahoma" w:cs="Tahoma"/>
        </w:rPr>
        <w:t xml:space="preserve">zachodzi co najmniej jedna z okoliczności określonych w art. 144 ust. 1 Ustawy </w:t>
      </w:r>
      <w:r w:rsidR="00D861DB" w:rsidRPr="009C5E37">
        <w:rPr>
          <w:rFonts w:ascii="Tahoma" w:hAnsi="Tahoma" w:cs="Tahoma"/>
        </w:rPr>
        <w:t>PZP</w:t>
      </w:r>
      <w:r w:rsidR="00A01E13" w:rsidRPr="009C5E37">
        <w:rPr>
          <w:rFonts w:ascii="Tahoma" w:hAnsi="Tahoma" w:cs="Tahoma"/>
        </w:rPr>
        <w:t>.</w:t>
      </w:r>
    </w:p>
    <w:p w14:paraId="43F0E06B" w14:textId="77777777" w:rsidR="00574ADF" w:rsidRPr="009C5E37" w:rsidRDefault="00574ADF" w:rsidP="00540942">
      <w:pPr>
        <w:numPr>
          <w:ilvl w:val="0"/>
          <w:numId w:val="10"/>
        </w:numPr>
        <w:ind w:right="-1"/>
        <w:jc w:val="both"/>
        <w:rPr>
          <w:rFonts w:ascii="Tahoma" w:hAnsi="Tahoma" w:cs="Tahoma"/>
        </w:rPr>
      </w:pPr>
      <w:r w:rsidRPr="009C5E37">
        <w:rPr>
          <w:rFonts w:ascii="Tahoma" w:hAnsi="Tahoma" w:cs="Tahoma"/>
        </w:rPr>
        <w:t>Zmiana postanowień niniejszej umowy może być dokonana przez obie strony w formie pisemnej w drodze aneksu do niniejszej umowy, pod rygorem nieważności takiej zmiany.</w:t>
      </w:r>
    </w:p>
    <w:p w14:paraId="0A75E005" w14:textId="77777777" w:rsidR="00A01E13" w:rsidRPr="009C5E37" w:rsidRDefault="00A01E13" w:rsidP="009F2ED3">
      <w:pPr>
        <w:jc w:val="center"/>
        <w:rPr>
          <w:rFonts w:ascii="Tahoma" w:hAnsi="Tahoma" w:cs="Tahoma"/>
        </w:rPr>
      </w:pPr>
    </w:p>
    <w:p w14:paraId="671FCBCC" w14:textId="77777777" w:rsidR="009F2ED3" w:rsidRPr="009C5E37" w:rsidRDefault="009F2ED3" w:rsidP="009F2ED3">
      <w:pPr>
        <w:jc w:val="center"/>
        <w:rPr>
          <w:rFonts w:ascii="Tahoma" w:hAnsi="Tahoma" w:cs="Tahoma"/>
        </w:rPr>
      </w:pPr>
      <w:r w:rsidRPr="009C5E37">
        <w:rPr>
          <w:rFonts w:ascii="Tahoma" w:hAnsi="Tahoma" w:cs="Tahoma"/>
        </w:rPr>
        <w:sym w:font="Times New Roman" w:char="00A7"/>
      </w:r>
      <w:r w:rsidRPr="009C5E37">
        <w:rPr>
          <w:rFonts w:ascii="Tahoma" w:hAnsi="Tahoma" w:cs="Tahoma"/>
        </w:rPr>
        <w:t xml:space="preserve"> 1</w:t>
      </w:r>
      <w:r w:rsidR="00A91586" w:rsidRPr="009C5E37">
        <w:rPr>
          <w:rFonts w:ascii="Tahoma" w:hAnsi="Tahoma" w:cs="Tahoma"/>
        </w:rPr>
        <w:t>3</w:t>
      </w:r>
    </w:p>
    <w:p w14:paraId="49DA42DA" w14:textId="68698D27" w:rsidR="009F2ED3" w:rsidRPr="007E7EE0" w:rsidRDefault="00A01E13" w:rsidP="00F50B5D">
      <w:pPr>
        <w:pStyle w:val="Akapitzlist"/>
        <w:numPr>
          <w:ilvl w:val="3"/>
          <w:numId w:val="77"/>
        </w:numPr>
        <w:ind w:left="426" w:right="-1" w:hanging="284"/>
        <w:jc w:val="both"/>
        <w:rPr>
          <w:rFonts w:ascii="Tahoma" w:hAnsi="Tahoma" w:cs="Tahoma"/>
          <w:sz w:val="20"/>
          <w:szCs w:val="20"/>
        </w:rPr>
      </w:pPr>
      <w:r w:rsidRPr="009C5E37">
        <w:rPr>
          <w:rFonts w:ascii="Tahoma" w:hAnsi="Tahoma" w:cs="Tahoma"/>
          <w:sz w:val="20"/>
          <w:szCs w:val="20"/>
        </w:rPr>
        <w:t xml:space="preserve">Zgodnie z art. 144 ust. 1 pkt. 1 Ustawy </w:t>
      </w:r>
      <w:r w:rsidR="00D861DB" w:rsidRPr="009C5E37">
        <w:rPr>
          <w:rFonts w:ascii="Tahoma" w:hAnsi="Tahoma" w:cs="Tahoma"/>
          <w:sz w:val="20"/>
          <w:szCs w:val="20"/>
        </w:rPr>
        <w:t>PZP</w:t>
      </w:r>
      <w:r w:rsidRPr="009C5E37">
        <w:rPr>
          <w:rFonts w:ascii="Tahoma" w:hAnsi="Tahoma" w:cs="Tahoma"/>
          <w:sz w:val="20"/>
          <w:szCs w:val="20"/>
        </w:rPr>
        <w:t xml:space="preserve"> </w:t>
      </w:r>
      <w:r w:rsidR="009F2ED3" w:rsidRPr="009C5E37">
        <w:rPr>
          <w:rFonts w:ascii="Tahoma" w:hAnsi="Tahoma" w:cs="Tahoma"/>
          <w:sz w:val="20"/>
          <w:szCs w:val="20"/>
        </w:rPr>
        <w:t xml:space="preserve">Zamawiający przewiduje możliwość wprowadzenia niżej </w:t>
      </w:r>
      <w:r w:rsidR="009F2ED3" w:rsidRPr="007E7EE0">
        <w:rPr>
          <w:rFonts w:ascii="Tahoma" w:hAnsi="Tahoma" w:cs="Tahoma"/>
          <w:sz w:val="20"/>
          <w:szCs w:val="20"/>
        </w:rPr>
        <w:t>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9C5E37"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xml:space="preserve">, zapisami klauzuli warunków i taryf </w:t>
      </w:r>
      <w:r w:rsidRPr="009C5E37">
        <w:rPr>
          <w:rFonts w:ascii="Tahoma" w:hAnsi="Tahoma" w:cs="Tahoma"/>
        </w:rPr>
        <w:t>oraz klauzul automatycznego pokrycia;</w:t>
      </w:r>
    </w:p>
    <w:p w14:paraId="1CADF735" w14:textId="77777777" w:rsidR="00B93BC5" w:rsidRPr="009C5E37" w:rsidRDefault="00420D7B" w:rsidP="00D43EC6">
      <w:pPr>
        <w:numPr>
          <w:ilvl w:val="0"/>
          <w:numId w:val="24"/>
        </w:numPr>
        <w:ind w:right="-1"/>
        <w:jc w:val="both"/>
        <w:rPr>
          <w:rFonts w:ascii="Tahoma" w:hAnsi="Tahoma" w:cs="Tahoma"/>
        </w:rPr>
      </w:pPr>
      <w:r w:rsidRPr="009C5E37">
        <w:rPr>
          <w:rFonts w:ascii="Tahoma" w:hAnsi="Tahoma" w:cs="Tahoma"/>
        </w:rPr>
        <w:lastRenderedPageBreak/>
        <w:t>zmiany wysokości składki lub raty składki w ubezpieczeniu odpowiedzialności cywilnej i ubezpieczeniach zawartych w systemie na pierwsze ryzyko w wyniku podwyższenia wysokości sumy gwarancyjnej i zmiany limitów odpowiedzialności</w:t>
      </w:r>
      <w:r w:rsidR="00B93BC5" w:rsidRPr="009C5E37">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9C5E37" w:rsidRDefault="00E50739" w:rsidP="00D43EC6">
      <w:pPr>
        <w:numPr>
          <w:ilvl w:val="0"/>
          <w:numId w:val="24"/>
        </w:numPr>
        <w:ind w:right="-1"/>
        <w:jc w:val="both"/>
        <w:rPr>
          <w:rFonts w:ascii="Tahoma" w:hAnsi="Tahoma" w:cs="Tahoma"/>
        </w:rPr>
      </w:pPr>
      <w:r w:rsidRPr="009C5E37">
        <w:rPr>
          <w:rFonts w:ascii="Tahoma" w:hAnsi="Tahoma" w:cs="Tahoma"/>
        </w:rPr>
        <w:t xml:space="preserve">zmiany wysokości składki w ubezpieczeniu mienia od </w:t>
      </w:r>
      <w:r w:rsidR="0051594D" w:rsidRPr="009C5E37">
        <w:rPr>
          <w:rFonts w:ascii="Tahoma" w:hAnsi="Tahoma" w:cs="Tahoma"/>
        </w:rPr>
        <w:t>wszystkich ryzyk</w:t>
      </w:r>
      <w:r w:rsidRPr="009C5E37">
        <w:rPr>
          <w:rFonts w:ascii="Tahoma" w:hAnsi="Tahoma" w:cs="Tahoma"/>
        </w:rPr>
        <w:t xml:space="preserve"> w przypadku zmiany sumy ubezpieczenia budynków i budowli – w przypadku</w:t>
      </w:r>
      <w:r w:rsidRPr="00B93BC5">
        <w:rPr>
          <w:rFonts w:ascii="Tahoma" w:hAnsi="Tahoma" w:cs="Tahoma"/>
        </w:rPr>
        <w:t xml:space="preserve">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t>
      </w:r>
      <w:r w:rsidRPr="009C5E37">
        <w:rPr>
          <w:rFonts w:ascii="Tahoma" w:hAnsi="Tahoma" w:cs="Tahoma"/>
        </w:rPr>
        <w:t xml:space="preserve">w </w:t>
      </w:r>
      <w:r w:rsidR="005C0CFF" w:rsidRPr="009C5E37">
        <w:rPr>
          <w:rFonts w:ascii="Tahoma" w:hAnsi="Tahoma" w:cs="Tahoma"/>
        </w:rPr>
        <w:t>SIWZ</w:t>
      </w:r>
      <w:r w:rsidRPr="009C5E37">
        <w:rPr>
          <w:rFonts w:ascii="Tahoma" w:hAnsi="Tahoma" w:cs="Tahoma"/>
        </w:rPr>
        <w:t>, zapisami klauzuli warunków i taryf;</w:t>
      </w:r>
    </w:p>
    <w:p w14:paraId="0F778B21" w14:textId="44E419AF" w:rsidR="003C280F" w:rsidRPr="009C5E37" w:rsidRDefault="003C280F" w:rsidP="00540942">
      <w:pPr>
        <w:numPr>
          <w:ilvl w:val="0"/>
          <w:numId w:val="24"/>
        </w:numPr>
        <w:ind w:right="-1"/>
        <w:jc w:val="both"/>
        <w:rPr>
          <w:rFonts w:ascii="Tahoma" w:hAnsi="Tahoma" w:cs="Tahoma"/>
        </w:rPr>
      </w:pPr>
      <w:r w:rsidRPr="009C5E37">
        <w:rPr>
          <w:rFonts w:ascii="Tahoma" w:hAnsi="Tahoma" w:cs="Tahoma"/>
        </w:rPr>
        <w:t>zmiany wysokości składki lub raty składki w ubezpieczeniu następ</w:t>
      </w:r>
      <w:r w:rsidR="00235F0E" w:rsidRPr="009C5E37">
        <w:rPr>
          <w:rFonts w:ascii="Tahoma" w:hAnsi="Tahoma" w:cs="Tahoma"/>
        </w:rPr>
        <w:t xml:space="preserve">stw nieszczęśliwych wypadków </w:t>
      </w:r>
      <w:r w:rsidRPr="009C5E37">
        <w:rPr>
          <w:rFonts w:ascii="Tahoma" w:hAnsi="Tahoma" w:cs="Tahoma"/>
        </w:rPr>
        <w:t xml:space="preserve">– w przypadku zmiany liczby osób ubezpieczonych oraz wysokości sumy ubezpieczenia na osobę w okresie ubezpieczenia. Składka będzie rozliczana zgodnie z, określonymi w </w:t>
      </w:r>
      <w:r w:rsidR="005C0CFF" w:rsidRPr="009C5E37">
        <w:rPr>
          <w:rFonts w:ascii="Tahoma" w:hAnsi="Tahoma" w:cs="Tahoma"/>
        </w:rPr>
        <w:t>SIWZ</w:t>
      </w:r>
      <w:r w:rsidRPr="009C5E37">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Pr="009C5E37" w:rsidRDefault="00E50739" w:rsidP="00540942">
      <w:pPr>
        <w:numPr>
          <w:ilvl w:val="0"/>
          <w:numId w:val="24"/>
        </w:numPr>
        <w:ind w:left="709" w:right="-1"/>
        <w:jc w:val="both"/>
        <w:rPr>
          <w:rFonts w:ascii="Tahoma" w:hAnsi="Tahoma" w:cs="Tahoma"/>
        </w:rPr>
      </w:pPr>
      <w:r w:rsidRPr="009C5E37">
        <w:rPr>
          <w:rFonts w:ascii="Tahoma" w:hAnsi="Tahoma" w:cs="Tahoma"/>
        </w:rPr>
        <w:t>zmiany zakresu ubezpieczenia wynikająca ze zmian przepisów prawnych.</w:t>
      </w:r>
    </w:p>
    <w:p w14:paraId="70F050D3" w14:textId="77777777" w:rsidR="00B93BC5" w:rsidRPr="009C5E37" w:rsidRDefault="00B93BC5" w:rsidP="00B93BC5">
      <w:pPr>
        <w:ind w:right="-1"/>
        <w:jc w:val="both"/>
        <w:rPr>
          <w:rFonts w:ascii="Tahoma" w:hAnsi="Tahoma" w:cs="Tahoma"/>
        </w:rPr>
      </w:pPr>
      <w:r w:rsidRPr="009C5E37">
        <w:rPr>
          <w:rFonts w:ascii="Tahoma" w:hAnsi="Tahoma" w:cs="Tahoma"/>
        </w:rPr>
        <w:t>2. Zgodnie z art. 142 ust. 5 Ustawy PZP, wynagrodzenie wykonawcy (składka ubezpieczeniowa) może ulec zmianie w przypadku:</w:t>
      </w:r>
    </w:p>
    <w:p w14:paraId="4E59A869" w14:textId="77777777" w:rsidR="00B93BC5" w:rsidRPr="009C5E37" w:rsidRDefault="00B93BC5" w:rsidP="00B93BC5">
      <w:pPr>
        <w:ind w:left="426" w:right="-1"/>
        <w:jc w:val="both"/>
        <w:rPr>
          <w:rFonts w:ascii="Tahoma" w:hAnsi="Tahoma" w:cs="Tahoma"/>
        </w:rPr>
      </w:pPr>
      <w:r w:rsidRPr="009C5E37">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9C5E37" w:rsidRDefault="00B93BC5" w:rsidP="00B93BC5">
      <w:pPr>
        <w:ind w:right="-1" w:firstLine="426"/>
        <w:jc w:val="both"/>
        <w:rPr>
          <w:rFonts w:ascii="Tahoma" w:hAnsi="Tahoma" w:cs="Tahoma"/>
        </w:rPr>
      </w:pPr>
      <w:r w:rsidRPr="009C5E37">
        <w:rPr>
          <w:rFonts w:ascii="Tahoma" w:hAnsi="Tahoma" w:cs="Tahoma"/>
        </w:rPr>
        <w:t>2) zmiany:</w:t>
      </w:r>
    </w:p>
    <w:p w14:paraId="4116D319" w14:textId="77777777" w:rsidR="00B93BC5" w:rsidRPr="009C5E37" w:rsidRDefault="00B93BC5" w:rsidP="00B93BC5">
      <w:pPr>
        <w:pStyle w:val="Akapitzlist"/>
        <w:numPr>
          <w:ilvl w:val="3"/>
          <w:numId w:val="11"/>
        </w:numPr>
        <w:ind w:left="1134" w:hanging="425"/>
        <w:jc w:val="both"/>
        <w:rPr>
          <w:rFonts w:ascii="Tahoma" w:hAnsi="Tahoma" w:cs="Tahoma"/>
          <w:sz w:val="20"/>
          <w:szCs w:val="20"/>
        </w:rPr>
      </w:pPr>
      <w:r w:rsidRPr="009C5E37">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9C5E37" w:rsidRDefault="00B93BC5" w:rsidP="00B93BC5">
      <w:pPr>
        <w:pStyle w:val="Akapitzlist"/>
        <w:numPr>
          <w:ilvl w:val="3"/>
          <w:numId w:val="11"/>
        </w:numPr>
        <w:ind w:left="1134" w:hanging="425"/>
        <w:jc w:val="both"/>
        <w:rPr>
          <w:rFonts w:ascii="Tahoma" w:hAnsi="Tahoma" w:cs="Tahoma"/>
          <w:sz w:val="20"/>
          <w:szCs w:val="20"/>
        </w:rPr>
      </w:pPr>
      <w:r w:rsidRPr="009C5E37">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9C5E37" w:rsidRDefault="00B93BC5" w:rsidP="00B93BC5">
      <w:pPr>
        <w:pStyle w:val="Akapitzlist"/>
        <w:numPr>
          <w:ilvl w:val="3"/>
          <w:numId w:val="11"/>
        </w:numPr>
        <w:ind w:left="1134" w:hanging="425"/>
        <w:jc w:val="both"/>
        <w:rPr>
          <w:rFonts w:ascii="Tahoma" w:hAnsi="Tahoma" w:cs="Tahoma"/>
          <w:sz w:val="20"/>
          <w:szCs w:val="20"/>
        </w:rPr>
      </w:pPr>
      <w:r w:rsidRPr="009C5E37">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9C5E37" w:rsidRDefault="00B93BC5" w:rsidP="00B93BC5">
      <w:pPr>
        <w:ind w:left="426" w:right="-1"/>
        <w:jc w:val="both"/>
        <w:rPr>
          <w:rFonts w:ascii="Tahoma" w:hAnsi="Tahoma" w:cs="Tahoma"/>
        </w:rPr>
      </w:pPr>
      <w:r w:rsidRPr="009C5E37">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7D791F" w:rsidRDefault="00B93BC5" w:rsidP="00B93BC5">
      <w:pPr>
        <w:ind w:right="-1"/>
        <w:jc w:val="both"/>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 xml:space="preserve">2. Dane osoby/osób wyznaczonej/ych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lastRenderedPageBreak/>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65472DB3" w:rsidR="001F47E4" w:rsidRDefault="001F47E4" w:rsidP="001F47E4">
      <w:pPr>
        <w:rPr>
          <w:rFonts w:ascii="Tahoma" w:hAnsi="Tahoma" w:cs="Tahoma"/>
        </w:rPr>
      </w:pPr>
    </w:p>
    <w:p w14:paraId="76B10CE8" w14:textId="01491B2B" w:rsidR="009C5E37" w:rsidRDefault="009C5E37" w:rsidP="001F47E4">
      <w:pPr>
        <w:rPr>
          <w:rFonts w:ascii="Tahoma" w:hAnsi="Tahoma" w:cs="Tahoma"/>
        </w:rPr>
      </w:pPr>
    </w:p>
    <w:p w14:paraId="6CA3EFE6" w14:textId="68373BFF" w:rsidR="009C5E37" w:rsidRDefault="009C5E37" w:rsidP="001F47E4">
      <w:pPr>
        <w:rPr>
          <w:rFonts w:ascii="Tahoma" w:hAnsi="Tahoma" w:cs="Tahoma"/>
        </w:rPr>
      </w:pPr>
    </w:p>
    <w:p w14:paraId="2A058B2B" w14:textId="1C6EBBD1" w:rsidR="009C5E37" w:rsidRDefault="009C5E37" w:rsidP="001F47E4">
      <w:pPr>
        <w:rPr>
          <w:rFonts w:ascii="Tahoma" w:hAnsi="Tahoma" w:cs="Tahoma"/>
        </w:rPr>
      </w:pPr>
    </w:p>
    <w:p w14:paraId="5F28112C" w14:textId="1F27B36E" w:rsidR="00F60725" w:rsidRDefault="00F60725" w:rsidP="001F47E4">
      <w:pPr>
        <w:rPr>
          <w:rFonts w:ascii="Tahoma" w:hAnsi="Tahoma" w:cs="Tahoma"/>
        </w:rPr>
      </w:pPr>
    </w:p>
    <w:p w14:paraId="511B52C2" w14:textId="2042C77A" w:rsidR="00F60725" w:rsidRDefault="00F60725" w:rsidP="001F47E4">
      <w:pPr>
        <w:rPr>
          <w:rFonts w:ascii="Tahoma" w:hAnsi="Tahoma" w:cs="Tahoma"/>
        </w:rPr>
      </w:pPr>
    </w:p>
    <w:p w14:paraId="3CEB557C" w14:textId="77777777" w:rsidR="00F60725" w:rsidRDefault="00F60725"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14313C9C" w14:textId="77777777" w:rsidR="009C5E37" w:rsidRDefault="009C5E37" w:rsidP="000B7484">
      <w:pPr>
        <w:pStyle w:val="Nagwek1"/>
        <w:pBdr>
          <w:top w:val="single" w:sz="4" w:space="0" w:color="auto"/>
          <w:bottom w:val="single" w:sz="4" w:space="1" w:color="auto"/>
        </w:pBdr>
        <w:shd w:val="clear" w:color="auto" w:fill="F3F3F3"/>
        <w:jc w:val="both"/>
        <w:rPr>
          <w:rFonts w:ascii="Tahoma" w:hAnsi="Tahoma"/>
          <w:bCs/>
          <w:sz w:val="20"/>
          <w:u w:val="none"/>
        </w:rPr>
        <w:sectPr w:rsidR="009C5E37" w:rsidSect="00C25D22">
          <w:pgSz w:w="11907" w:h="16840"/>
          <w:pgMar w:top="1077" w:right="907" w:bottom="1134" w:left="907" w:header="709" w:footer="709" w:gutter="0"/>
          <w:paperSrc w:first="7" w:other="7"/>
          <w:cols w:space="708"/>
          <w:docGrid w:linePitch="272"/>
        </w:sectPr>
      </w:pPr>
    </w:p>
    <w:p w14:paraId="1E0C6B9B" w14:textId="31B8A8D2"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78D53BBD"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D0F95" w:rsidRPr="00DD0F95">
        <w:t xml:space="preserve"> </w:t>
      </w:r>
      <w:r w:rsidR="00DD0F95">
        <w:rPr>
          <w:rFonts w:ascii="Tahoma" w:hAnsi="Tahoma" w:cs="Tahoma"/>
        </w:rPr>
        <w:t>z późn.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6CC42B08" w14:textId="3EE1C1D8" w:rsidR="000B7484" w:rsidRPr="007D791F" w:rsidRDefault="000B7484" w:rsidP="000B7484">
      <w:pPr>
        <w:jc w:val="center"/>
        <w:rPr>
          <w:rFonts w:ascii="Tahoma" w:hAnsi="Tahoma" w:cs="Tahoma"/>
        </w:rPr>
      </w:pPr>
      <w:r w:rsidRPr="007D791F">
        <w:rPr>
          <w:rFonts w:ascii="Tahoma" w:hAnsi="Tahoma" w:cs="Tahoma"/>
        </w:rPr>
        <w:t xml:space="preserve"> 2</w:t>
      </w:r>
    </w:p>
    <w:p w14:paraId="3CB3B5DC" w14:textId="62D0467B"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E24D30">
        <w:rPr>
          <w:rFonts w:ascii="Tahoma" w:hAnsi="Tahoma" w:cs="Tahoma"/>
          <w:b w:val="0"/>
          <w:sz w:val="20"/>
          <w:u w:val="none"/>
        </w:rPr>
        <w:t>15.11.2020 – 14.11.2023 r.</w:t>
      </w:r>
    </w:p>
    <w:p w14:paraId="55549EC0" w14:textId="77777777" w:rsidR="000B7484" w:rsidRPr="007D791F" w:rsidRDefault="000B7484" w:rsidP="000B7484">
      <w:pPr>
        <w:jc w:val="center"/>
        <w:rPr>
          <w:rFonts w:ascii="Tahoma" w:hAnsi="Tahoma" w:cs="Tahoma"/>
        </w:rPr>
      </w:pP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1198DD31" w:rsidR="000B7484" w:rsidRPr="007D791F" w:rsidRDefault="000B7484" w:rsidP="00A55A40">
      <w:pPr>
        <w:jc w:val="both"/>
        <w:rPr>
          <w:rFonts w:ascii="Tahoma" w:hAnsi="Tahoma" w:cs="Tahoma"/>
        </w:rPr>
      </w:pPr>
      <w:r w:rsidRPr="007D791F">
        <w:rPr>
          <w:rFonts w:ascii="Tahoma" w:hAnsi="Tahoma" w:cs="Tahoma"/>
        </w:rPr>
        <w:t>Polisy ubezpieczeń komunikacyjnych (OC, NNW</w:t>
      </w:r>
      <w:r w:rsidR="00E86FC5">
        <w:rPr>
          <w:rFonts w:ascii="Tahoma" w:hAnsi="Tahoma" w:cs="Tahoma"/>
        </w:rPr>
        <w:t>,AC</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E24D30">
        <w:rPr>
          <w:rFonts w:ascii="Tahoma" w:hAnsi="Tahoma" w:cs="Tahoma"/>
        </w:rPr>
        <w:t>15.11.</w:t>
      </w:r>
      <w:r w:rsidR="00AB029A" w:rsidRPr="007D791F">
        <w:rPr>
          <w:rFonts w:ascii="Tahoma" w:hAnsi="Tahoma" w:cs="Tahoma"/>
        </w:rPr>
        <w:t xml:space="preserve"> każdego roku</w:t>
      </w:r>
      <w:r w:rsidRPr="007D791F">
        <w:rPr>
          <w:rFonts w:ascii="Tahoma" w:hAnsi="Tahoma" w:cs="Tahoma"/>
        </w:rPr>
        <w:t>, winny być wystawione nie późn</w:t>
      </w:r>
      <w:r w:rsidRPr="00E24D30">
        <w:rPr>
          <w:rFonts w:ascii="Tahoma" w:hAnsi="Tahoma" w:cs="Tahoma"/>
        </w:rPr>
        <w:t xml:space="preserve">iej niż </w:t>
      </w:r>
      <w:r w:rsidR="003F2B32" w:rsidRPr="00E24D30">
        <w:rPr>
          <w:rFonts w:ascii="Tahoma" w:hAnsi="Tahoma" w:cs="Tahoma"/>
        </w:rPr>
        <w:t>do</w:t>
      </w:r>
      <w:r w:rsidR="00AB029A" w:rsidRPr="00E24D30">
        <w:rPr>
          <w:rFonts w:ascii="Tahoma" w:hAnsi="Tahoma" w:cs="Tahoma"/>
        </w:rPr>
        <w:t xml:space="preserve"> </w:t>
      </w:r>
      <w:r w:rsidR="00E24D30" w:rsidRPr="00E24D30">
        <w:rPr>
          <w:rFonts w:ascii="Tahoma" w:hAnsi="Tahoma" w:cs="Tahoma"/>
        </w:rPr>
        <w:t>14 dni</w:t>
      </w:r>
      <w:r w:rsidR="00AB029A" w:rsidRPr="00E24D30">
        <w:rPr>
          <w:rFonts w:ascii="Tahoma" w:hAnsi="Tahoma" w:cs="Tahoma"/>
        </w:rPr>
        <w:t xml:space="preserve"> od początku okresu ubezpieczenia w ubezpieczeniach majątkowych)</w:t>
      </w:r>
      <w:r w:rsidR="003F2B32" w:rsidRPr="00E24D30">
        <w:rPr>
          <w:rFonts w:ascii="Tahoma" w:hAnsi="Tahoma" w:cs="Tahoma"/>
        </w:rPr>
        <w:t xml:space="preserve"> </w:t>
      </w:r>
      <w:r w:rsidR="0055381F" w:rsidRPr="00E24D30">
        <w:rPr>
          <w:rFonts w:ascii="Tahoma" w:hAnsi="Tahoma" w:cs="Tahoma"/>
        </w:rPr>
        <w:t>k</w:t>
      </w:r>
      <w:r w:rsidR="003F2B32" w:rsidRPr="00E24D30">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w:t>
      </w:r>
      <w:r w:rsidRPr="007D791F">
        <w:rPr>
          <w:rFonts w:ascii="Tahoma" w:hAnsi="Tahoma" w:cs="Tahoma"/>
        </w:rPr>
        <w:lastRenderedPageBreak/>
        <w:t>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14:paraId="2F7A71C5"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76F8F2EB"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6E298EA4"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FF2CDEA" w14:textId="1FE6CB3E" w:rsidR="000B7484" w:rsidRDefault="000B7484" w:rsidP="000B7484">
      <w:pPr>
        <w:jc w:val="both"/>
        <w:rPr>
          <w:rFonts w:ascii="Tahoma" w:hAnsi="Tahoma" w:cs="Tahoma"/>
        </w:rPr>
      </w:pPr>
      <w:r w:rsidRPr="007D791F">
        <w:rPr>
          <w:rFonts w:ascii="Tahoma" w:hAnsi="Tahoma" w:cs="Tahoma"/>
        </w:rPr>
        <w:t>Zamawiający zapłaci składkę ubezpieczeniową</w:t>
      </w:r>
      <w:r w:rsidR="0005003D">
        <w:rPr>
          <w:rFonts w:ascii="Tahoma" w:hAnsi="Tahoma" w:cs="Tahoma"/>
        </w:rPr>
        <w:t>:</w:t>
      </w:r>
      <w:r w:rsidRPr="007D791F">
        <w:rPr>
          <w:rFonts w:ascii="Tahoma" w:hAnsi="Tahoma" w:cs="Tahoma"/>
        </w:rPr>
        <w:t xml:space="preserve"> </w:t>
      </w:r>
    </w:p>
    <w:p w14:paraId="6E8F3DB6" w14:textId="77777777" w:rsidR="0005003D" w:rsidRDefault="0005003D" w:rsidP="0005003D">
      <w:pPr>
        <w:jc w:val="both"/>
        <w:rPr>
          <w:rFonts w:ascii="Tahoma" w:hAnsi="Tahoma" w:cs="Tahoma"/>
        </w:rPr>
      </w:pPr>
      <w:r>
        <w:rPr>
          <w:rFonts w:ascii="Tahoma" w:hAnsi="Tahoma" w:cs="Tahoma"/>
        </w:rPr>
        <w:t>Za I rok (15.11.2020 – 14.11.2021)-do 15.02.2021r.</w:t>
      </w:r>
    </w:p>
    <w:p w14:paraId="083F656F" w14:textId="77777777" w:rsidR="0005003D" w:rsidRDefault="0005003D" w:rsidP="0005003D">
      <w:pPr>
        <w:jc w:val="both"/>
        <w:rPr>
          <w:rFonts w:ascii="Tahoma" w:hAnsi="Tahoma" w:cs="Tahoma"/>
        </w:rPr>
      </w:pPr>
      <w:r>
        <w:rPr>
          <w:rFonts w:ascii="Tahoma" w:hAnsi="Tahoma" w:cs="Tahoma"/>
        </w:rPr>
        <w:t>Za II rok (15.11.2011 – 14.11.2012)-do 15.02.2022r.</w:t>
      </w:r>
    </w:p>
    <w:p w14:paraId="540A2F61" w14:textId="77777777" w:rsidR="00ED7698" w:rsidRDefault="0005003D" w:rsidP="0005003D">
      <w:pPr>
        <w:rPr>
          <w:rFonts w:ascii="Tahoma" w:hAnsi="Tahoma" w:cs="Tahoma"/>
        </w:rPr>
      </w:pPr>
      <w:r>
        <w:rPr>
          <w:rFonts w:ascii="Tahoma" w:hAnsi="Tahoma" w:cs="Tahoma"/>
        </w:rPr>
        <w:t>Za III rok (15.11.2012 – 14.11.2023)-do 15.02.2023r.</w:t>
      </w:r>
    </w:p>
    <w:p w14:paraId="64ADA9E5" w14:textId="76F5F022" w:rsidR="000B7484" w:rsidRPr="007D791F" w:rsidRDefault="000B7484" w:rsidP="00ED7698">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67525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ubezpieczeni</w:t>
      </w:r>
      <w:r w:rsidR="00357BDF" w:rsidRPr="00A663B9">
        <w:rPr>
          <w:rFonts w:ascii="Tahoma" w:hAnsi="Tahoma" w:cs="Tahoma"/>
        </w:rPr>
        <w:t xml:space="preserve">owej i reasekuracyjnej </w:t>
      </w:r>
      <w:r w:rsidR="00512D9C" w:rsidRPr="00A663B9">
        <w:rPr>
          <w:rFonts w:ascii="Tahoma" w:hAnsi="Tahoma" w:cs="Tahoma"/>
        </w:rPr>
        <w:t xml:space="preserve">(Dz. U. z 2019 r. poz. 381 z </w:t>
      </w:r>
      <w:r w:rsidR="00512D9C" w:rsidRPr="00A663B9">
        <w:rPr>
          <w:rFonts w:ascii="Tahoma" w:hAnsi="Tahoma" w:cs="Tahoma"/>
        </w:rPr>
        <w:lastRenderedPageBreak/>
        <w:t>późn. zm)</w:t>
      </w:r>
      <w:r w:rsidR="00AE5A2A" w:rsidRPr="00A663B9">
        <w:rPr>
          <w:rFonts w:ascii="Tahoma" w:hAnsi="Tahoma" w:cs="Tahoma"/>
        </w:rPr>
        <w:t>,</w:t>
      </w:r>
      <w:r w:rsidR="00AE5A2A" w:rsidRPr="0067525B">
        <w:rPr>
          <w:rFonts w:ascii="Tahoma" w:hAnsi="Tahoma" w:cs="Tahoma"/>
        </w:rPr>
        <w:t xml:space="preserve"> </w:t>
      </w:r>
      <w:r w:rsidR="001F47E4" w:rsidRPr="0067525B">
        <w:rPr>
          <w:rFonts w:ascii="Tahoma" w:hAnsi="Tahoma" w:cs="Tahoma"/>
        </w:rPr>
        <w:t xml:space="preserve">Ustawy z dnia 15 grudnia 2017 r. o </w:t>
      </w:r>
      <w:r w:rsidR="001F47E4" w:rsidRPr="00E24D30">
        <w:rPr>
          <w:rFonts w:ascii="Tahoma" w:hAnsi="Tahoma" w:cs="Tahoma"/>
        </w:rPr>
        <w:t xml:space="preserve">dystrybucji ubezpieczeń </w:t>
      </w:r>
      <w:r w:rsidR="00367206" w:rsidRPr="00E24D30">
        <w:rPr>
          <w:rFonts w:ascii="Tahoma" w:hAnsi="Tahoma" w:cs="Tahoma"/>
        </w:rPr>
        <w:t>(Dz.U.</w:t>
      </w:r>
      <w:r w:rsidR="00A663B9" w:rsidRPr="00E24D30">
        <w:rPr>
          <w:rFonts w:ascii="Tahoma" w:hAnsi="Tahoma" w:cs="Tahoma"/>
        </w:rPr>
        <w:t xml:space="preserve"> z </w:t>
      </w:r>
      <w:r w:rsidR="00367206" w:rsidRPr="00E24D30">
        <w:rPr>
          <w:rFonts w:ascii="Tahoma" w:hAnsi="Tahoma" w:cs="Tahoma"/>
        </w:rPr>
        <w:t>2019</w:t>
      </w:r>
      <w:r w:rsidR="00A663B9" w:rsidRPr="00E24D30">
        <w:rPr>
          <w:rFonts w:ascii="Tahoma" w:hAnsi="Tahoma" w:cs="Tahoma"/>
        </w:rPr>
        <w:t xml:space="preserve"> r</w:t>
      </w:r>
      <w:r w:rsidR="00367206" w:rsidRPr="00E24D30">
        <w:rPr>
          <w:rFonts w:ascii="Tahoma" w:hAnsi="Tahoma" w:cs="Tahoma"/>
        </w:rPr>
        <w:t>.</w:t>
      </w:r>
      <w:r w:rsidR="00A663B9" w:rsidRPr="00E24D30">
        <w:rPr>
          <w:rFonts w:ascii="Tahoma" w:hAnsi="Tahoma" w:cs="Tahoma"/>
        </w:rPr>
        <w:t xml:space="preserve"> poz. </w:t>
      </w:r>
      <w:r w:rsidR="00367206" w:rsidRPr="00E24D30">
        <w:rPr>
          <w:rFonts w:ascii="Tahoma" w:hAnsi="Tahoma" w:cs="Tahoma"/>
        </w:rPr>
        <w:t xml:space="preserve">1881), </w:t>
      </w:r>
      <w:r w:rsidR="00AE5A2A" w:rsidRPr="00E24D30">
        <w:rPr>
          <w:rFonts w:ascii="Tahoma" w:hAnsi="Tahoma" w:cs="Tahoma"/>
        </w:rPr>
        <w:t>Ustawy z dnia 22 maja 2003 r. o ubezpieczeniach obowiązkowych, Ubezpieczeniowym Funduszu Gwarancyjnym i Polskim Biurze Ubezpieczeń Komunikacyjnych (Dz.U. z 201</w:t>
      </w:r>
      <w:r w:rsidR="00A663B9" w:rsidRPr="00E24D30">
        <w:rPr>
          <w:rFonts w:ascii="Tahoma" w:hAnsi="Tahoma" w:cs="Tahoma"/>
        </w:rPr>
        <w:t>9 r.</w:t>
      </w:r>
      <w:r w:rsidR="00AE5A2A" w:rsidRPr="00E24D30">
        <w:rPr>
          <w:rFonts w:ascii="Tahoma" w:hAnsi="Tahoma" w:cs="Tahoma"/>
        </w:rPr>
        <w:t xml:space="preserve"> poz. </w:t>
      </w:r>
      <w:r w:rsidR="00A663B9" w:rsidRPr="00E24D30">
        <w:rPr>
          <w:rFonts w:ascii="Tahoma" w:hAnsi="Tahoma" w:cs="Tahoma"/>
        </w:rPr>
        <w:t>2214</w:t>
      </w:r>
      <w:r w:rsidR="001F6185" w:rsidRPr="00E24D30">
        <w:rPr>
          <w:rFonts w:ascii="Tahoma" w:hAnsi="Tahoma" w:cs="Tahoma"/>
        </w:rPr>
        <w:t>)</w:t>
      </w:r>
      <w:r w:rsidR="00AE5A2A" w:rsidRPr="00E24D30">
        <w:rPr>
          <w:rFonts w:ascii="Tahoma" w:hAnsi="Tahoma" w:cs="Tahoma"/>
        </w:rPr>
        <w:t xml:space="preserve"> </w:t>
      </w:r>
      <w:r w:rsidR="00FA347D" w:rsidRPr="00E24D30">
        <w:rPr>
          <w:rFonts w:ascii="Tahoma" w:hAnsi="Tahoma" w:cs="Tahoma"/>
        </w:rPr>
        <w:t>oraz</w:t>
      </w:r>
      <w:r w:rsidR="00FA347D" w:rsidRPr="0067525B">
        <w:rPr>
          <w:rFonts w:ascii="Tahoma" w:hAnsi="Tahoma" w:cs="Tahoma"/>
        </w:rPr>
        <w:t xml:space="preserve"> postanowienia OWU tj.:</w:t>
      </w:r>
    </w:p>
    <w:p w14:paraId="2A52039B" w14:textId="77777777" w:rsidR="000B7484" w:rsidRPr="007D791F" w:rsidRDefault="000B7484" w:rsidP="000B7484">
      <w:pPr>
        <w:jc w:val="both"/>
        <w:rPr>
          <w:rFonts w:ascii="Tahoma" w:hAnsi="Tahoma" w:cs="Tahoma"/>
        </w:rPr>
      </w:pPr>
      <w:r w:rsidRPr="0067525B">
        <w:rPr>
          <w:rFonts w:ascii="Tahoma" w:hAnsi="Tahoma" w:cs="Tahoma"/>
        </w:rPr>
        <w:t>1)  ..............................................................................................................</w:t>
      </w:r>
    </w:p>
    <w:p w14:paraId="27611DAA" w14:textId="77777777" w:rsidR="000B7484" w:rsidRPr="007D791F" w:rsidRDefault="000B7484" w:rsidP="000B7484">
      <w:pPr>
        <w:jc w:val="both"/>
        <w:rPr>
          <w:rFonts w:ascii="Tahoma" w:hAnsi="Tahoma" w:cs="Tahoma"/>
        </w:rPr>
      </w:pPr>
      <w:r w:rsidRPr="007D791F">
        <w:rPr>
          <w:rFonts w:ascii="Tahoma" w:hAnsi="Tahoma" w:cs="Tahoma"/>
        </w:rPr>
        <w:t>2)  ..............................................................................................................</w:t>
      </w:r>
    </w:p>
    <w:p w14:paraId="53BBB9C1" w14:textId="77777777" w:rsidR="000B7484" w:rsidRPr="007D791F" w:rsidRDefault="000B7484" w:rsidP="000B7484">
      <w:pPr>
        <w:jc w:val="both"/>
        <w:rPr>
          <w:rFonts w:ascii="Tahoma" w:hAnsi="Tahoma" w:cs="Tahoma"/>
        </w:rPr>
      </w:pPr>
      <w:r w:rsidRPr="007D791F">
        <w:rPr>
          <w:rFonts w:ascii="Tahoma" w:hAnsi="Tahoma" w:cs="Tahoma"/>
        </w:rPr>
        <w:t>3)  ..............................................................................................................</w:t>
      </w:r>
    </w:p>
    <w:p w14:paraId="63D20763"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5F0F8E02" w14:textId="77777777" w:rsidR="00A663B9" w:rsidRPr="00E24D30" w:rsidRDefault="00A663B9" w:rsidP="00A663B9">
      <w:pPr>
        <w:jc w:val="center"/>
        <w:rPr>
          <w:rFonts w:ascii="Tahoma" w:hAnsi="Tahoma" w:cs="Tahoma"/>
        </w:rPr>
      </w:pPr>
      <w:r w:rsidRPr="00E24D30">
        <w:rPr>
          <w:rFonts w:ascii="Tahoma" w:hAnsi="Tahoma" w:cs="Tahoma"/>
        </w:rPr>
        <w:sym w:font="Times New Roman" w:char="00A7"/>
      </w:r>
      <w:r w:rsidRPr="00E24D30">
        <w:rPr>
          <w:rFonts w:ascii="Tahoma" w:hAnsi="Tahoma" w:cs="Tahoma"/>
        </w:rPr>
        <w:t xml:space="preserve"> 10</w:t>
      </w:r>
    </w:p>
    <w:p w14:paraId="72C7C27B" w14:textId="77777777" w:rsidR="00A663B9" w:rsidRPr="00E24D30" w:rsidRDefault="00A663B9" w:rsidP="00A663B9">
      <w:pPr>
        <w:ind w:left="426" w:right="10" w:hanging="426"/>
        <w:jc w:val="both"/>
        <w:rPr>
          <w:rFonts w:ascii="Tahoma" w:hAnsi="Tahoma" w:cs="Tahoma"/>
          <w:color w:val="000000"/>
          <w:lang w:eastAsia="ja-JP"/>
        </w:rPr>
      </w:pPr>
      <w:r w:rsidRPr="00E24D30">
        <w:rPr>
          <w:rFonts w:ascii="Tahoma" w:hAnsi="Tahoma" w:cs="Tahoma"/>
          <w:color w:val="000000"/>
          <w:lang w:eastAsia="ja-JP"/>
        </w:rPr>
        <w:t xml:space="preserve">1. Zamawiającemu przysługuje prawo wypowiedzenia Umowy w trybie natychmiastowym </w:t>
      </w:r>
      <w:r w:rsidRPr="00E24D30">
        <w:rPr>
          <w:rFonts w:ascii="Tahoma" w:hAnsi="Tahoma" w:cs="Tahoma"/>
          <w:color w:val="000000"/>
          <w:lang w:eastAsia="ja-JP"/>
        </w:rPr>
        <w:br/>
        <w:t>w następujących okolicznościach:</w:t>
      </w:r>
    </w:p>
    <w:p w14:paraId="747CEE21" w14:textId="77777777" w:rsidR="00A663B9" w:rsidRPr="00E24D30" w:rsidRDefault="00A663B9" w:rsidP="00A663B9">
      <w:pPr>
        <w:ind w:left="454" w:right="10"/>
        <w:jc w:val="both"/>
        <w:rPr>
          <w:rFonts w:ascii="Tahoma" w:hAnsi="Tahoma" w:cs="Tahoma"/>
          <w:color w:val="000000"/>
          <w:lang w:eastAsia="ja-JP"/>
        </w:rPr>
      </w:pPr>
      <w:r w:rsidRPr="00E24D30">
        <w:rPr>
          <w:rFonts w:ascii="Tahoma" w:hAnsi="Tahoma" w:cs="Tahoma"/>
          <w:color w:val="000000"/>
          <w:lang w:eastAsia="ja-JP"/>
        </w:rPr>
        <w:t>1) zostanie ogłoszona upadłość Wykonawcy lub zostanie otwarta likwidacja przedsiębiorstwa Wykonawcy;</w:t>
      </w:r>
    </w:p>
    <w:p w14:paraId="77C85528" w14:textId="094545CE" w:rsidR="00A663B9" w:rsidRPr="00E24D30" w:rsidRDefault="00A663B9" w:rsidP="00A663B9">
      <w:pPr>
        <w:ind w:left="454" w:right="10"/>
        <w:jc w:val="both"/>
        <w:rPr>
          <w:rFonts w:ascii="Tahoma" w:hAnsi="Tahoma" w:cs="Tahoma"/>
          <w:color w:val="000000"/>
          <w:lang w:eastAsia="ja-JP"/>
        </w:rPr>
      </w:pPr>
      <w:r w:rsidRPr="00E24D30">
        <w:rPr>
          <w:rFonts w:ascii="Tahoma" w:hAnsi="Tahoma" w:cs="Tahoma"/>
          <w:color w:val="000000"/>
          <w:lang w:eastAsia="ja-JP"/>
        </w:rPr>
        <w:t xml:space="preserve">2) zostanie wydany nakaz zajęcia </w:t>
      </w:r>
      <w:r w:rsidR="000E3088" w:rsidRPr="00E24D30">
        <w:rPr>
          <w:rFonts w:ascii="Tahoma" w:hAnsi="Tahoma" w:cs="Tahoma"/>
          <w:color w:val="000000"/>
          <w:lang w:eastAsia="ja-JP"/>
        </w:rPr>
        <w:t>całości lub isto</w:t>
      </w:r>
      <w:r w:rsidRPr="00E24D30">
        <w:rPr>
          <w:rFonts w:ascii="Tahoma" w:hAnsi="Tahoma" w:cs="Tahoma"/>
          <w:color w:val="000000"/>
          <w:lang w:eastAsia="ja-JP"/>
        </w:rPr>
        <w:t>tnej części majątku Wykonawcy;</w:t>
      </w:r>
    </w:p>
    <w:p w14:paraId="5B77D265" w14:textId="77777777" w:rsidR="00A663B9" w:rsidRPr="00E24D30" w:rsidRDefault="00A663B9" w:rsidP="00A663B9">
      <w:pPr>
        <w:ind w:left="454" w:right="10"/>
        <w:jc w:val="both"/>
        <w:rPr>
          <w:rFonts w:ascii="Tahoma" w:hAnsi="Tahoma" w:cs="Tahoma"/>
          <w:color w:val="000000"/>
          <w:lang w:eastAsia="ja-JP"/>
        </w:rPr>
      </w:pPr>
      <w:r w:rsidRPr="00E24D30">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E24D30" w:rsidRDefault="00A663B9" w:rsidP="00F50B5D">
      <w:pPr>
        <w:pStyle w:val="Akapitzlist"/>
        <w:numPr>
          <w:ilvl w:val="0"/>
          <w:numId w:val="78"/>
        </w:numPr>
        <w:ind w:right="10"/>
        <w:contextualSpacing/>
        <w:jc w:val="both"/>
        <w:rPr>
          <w:rFonts w:ascii="Tahoma" w:eastAsia="Times New Roman" w:hAnsi="Tahoma" w:cs="Tahoma"/>
          <w:color w:val="000000"/>
          <w:sz w:val="20"/>
          <w:szCs w:val="20"/>
          <w:lang w:eastAsia="ja-JP"/>
        </w:rPr>
      </w:pPr>
      <w:r w:rsidRPr="00E24D3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E24D30">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E24D30" w:rsidRDefault="00A663B9" w:rsidP="00F50B5D">
      <w:pPr>
        <w:numPr>
          <w:ilvl w:val="0"/>
          <w:numId w:val="78"/>
        </w:numPr>
        <w:ind w:right="10"/>
        <w:jc w:val="both"/>
        <w:rPr>
          <w:rFonts w:ascii="Tahoma" w:hAnsi="Tahoma" w:cs="Tahoma"/>
          <w:color w:val="000000"/>
          <w:lang w:eastAsia="ja-JP"/>
        </w:rPr>
      </w:pPr>
      <w:r w:rsidRPr="00E24D3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E24D30" w:rsidRDefault="00A663B9" w:rsidP="00F50B5D">
      <w:pPr>
        <w:numPr>
          <w:ilvl w:val="0"/>
          <w:numId w:val="78"/>
        </w:numPr>
        <w:ind w:right="10"/>
        <w:jc w:val="both"/>
        <w:rPr>
          <w:rFonts w:ascii="Tahoma" w:hAnsi="Tahoma" w:cs="Tahoma"/>
          <w:color w:val="000000"/>
          <w:lang w:eastAsia="ja-JP"/>
        </w:rPr>
      </w:pPr>
      <w:r w:rsidRPr="00E24D30">
        <w:rPr>
          <w:rFonts w:ascii="Tahoma" w:hAnsi="Tahoma" w:cs="Tahoma"/>
        </w:rPr>
        <w:t>Odstąpienie od umowy lub wypowiedzenie umowy powinno nastąpić w formie pisemnej pod rygorem nieważności takiego oświadczenia i powinno zawierać uzasadnienie.</w:t>
      </w: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0B10BCB1"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E24D30">
        <w:rPr>
          <w:rFonts w:ascii="Tahoma" w:hAnsi="Tahoma" w:cs="Tahoma"/>
        </w:rPr>
        <w:t xml:space="preserve">14.11.2023 </w:t>
      </w:r>
      <w:r w:rsidRPr="00B6255C">
        <w:rPr>
          <w:rFonts w:ascii="Tahoma" w:hAnsi="Tahoma" w:cs="Tahoma"/>
        </w:rPr>
        <w:t>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E24D30">
        <w:rPr>
          <w:rFonts w:ascii="Tahoma" w:hAnsi="Tahoma" w:cs="Tahoma"/>
        </w:rPr>
        <w:t>13.11.2024</w:t>
      </w:r>
      <w:r w:rsidRPr="007D791F">
        <w:rPr>
          <w:rFonts w:ascii="Tahoma" w:hAnsi="Tahoma" w:cs="Tahoma"/>
        </w:rPr>
        <w:t xml:space="preserve">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F50B5D">
      <w:pPr>
        <w:numPr>
          <w:ilvl w:val="0"/>
          <w:numId w:val="74"/>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F50B5D">
      <w:pPr>
        <w:numPr>
          <w:ilvl w:val="0"/>
          <w:numId w:val="74"/>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F50B5D">
      <w:pPr>
        <w:numPr>
          <w:ilvl w:val="0"/>
          <w:numId w:val="74"/>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F50B5D">
      <w:pPr>
        <w:numPr>
          <w:ilvl w:val="0"/>
          <w:numId w:val="74"/>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E24D30" w:rsidRDefault="000B7484" w:rsidP="00934CE2">
      <w:pPr>
        <w:numPr>
          <w:ilvl w:val="0"/>
          <w:numId w:val="39"/>
        </w:numPr>
        <w:tabs>
          <w:tab w:val="num" w:pos="1134"/>
        </w:tabs>
        <w:ind w:right="-1"/>
        <w:jc w:val="both"/>
        <w:rPr>
          <w:rFonts w:ascii="Tahoma" w:hAnsi="Tahoma" w:cs="Tahoma"/>
        </w:rPr>
      </w:pPr>
      <w:r w:rsidRPr="00E24D30">
        <w:rPr>
          <w:rFonts w:ascii="Tahoma" w:hAnsi="Tahoma" w:cs="Tahoma"/>
        </w:rPr>
        <w:lastRenderedPageBreak/>
        <w:t>korzystnej dla Zamawiającego zmiany zakresu ubezpieczenia wynikające ze zmian OWU Wykonawcy oraz wprowadzenia nowych klauzul za zgodą Zamawiającego i Wykonawcy bez dodatkowej zwyżki składki;</w:t>
      </w:r>
    </w:p>
    <w:p w14:paraId="56162F93" w14:textId="77777777" w:rsidR="000B7484" w:rsidRPr="00E24D30" w:rsidRDefault="000B7484" w:rsidP="00934CE2">
      <w:pPr>
        <w:numPr>
          <w:ilvl w:val="0"/>
          <w:numId w:val="39"/>
        </w:numPr>
        <w:ind w:left="709" w:right="-1"/>
        <w:jc w:val="both"/>
        <w:rPr>
          <w:rFonts w:ascii="Tahoma" w:hAnsi="Tahoma" w:cs="Tahoma"/>
        </w:rPr>
      </w:pPr>
      <w:r w:rsidRPr="00E24D30">
        <w:rPr>
          <w:rFonts w:ascii="Tahoma" w:hAnsi="Tahoma" w:cs="Tahoma"/>
        </w:rPr>
        <w:t>zmiany zakresu ubezpieczenia wynikająca ze zmian przepisów prawnych.</w:t>
      </w:r>
    </w:p>
    <w:p w14:paraId="0DDE6468" w14:textId="77777777" w:rsidR="00962D81" w:rsidRPr="00E24D30" w:rsidRDefault="00962D81" w:rsidP="00962D81">
      <w:pPr>
        <w:ind w:right="-1"/>
        <w:jc w:val="both"/>
        <w:rPr>
          <w:rFonts w:ascii="Tahoma" w:hAnsi="Tahoma" w:cs="Tahoma"/>
        </w:rPr>
      </w:pPr>
      <w:r w:rsidRPr="00E24D30">
        <w:rPr>
          <w:rFonts w:ascii="Tahoma" w:hAnsi="Tahoma" w:cs="Tahoma"/>
        </w:rPr>
        <w:t>2. Zgodnie z art. 142 ust. 5 Ustawy PZP, wynagrodzenie wykonawcy (składka ubezpieczeniowa) może ulec zmianie w przypadku:</w:t>
      </w:r>
    </w:p>
    <w:p w14:paraId="27BE93BE" w14:textId="77777777" w:rsidR="00962D81" w:rsidRPr="00E24D30" w:rsidRDefault="00962D81" w:rsidP="00962D81">
      <w:pPr>
        <w:ind w:left="426" w:right="-1"/>
        <w:jc w:val="both"/>
        <w:rPr>
          <w:rFonts w:ascii="Tahoma" w:hAnsi="Tahoma" w:cs="Tahoma"/>
        </w:rPr>
      </w:pPr>
      <w:r w:rsidRPr="00E24D3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E24D30" w:rsidRDefault="00962D81" w:rsidP="00962D81">
      <w:pPr>
        <w:ind w:right="-1" w:firstLine="426"/>
        <w:jc w:val="both"/>
        <w:rPr>
          <w:rFonts w:ascii="Tahoma" w:hAnsi="Tahoma" w:cs="Tahoma"/>
        </w:rPr>
      </w:pPr>
      <w:r w:rsidRPr="00E24D30">
        <w:rPr>
          <w:rFonts w:ascii="Tahoma" w:hAnsi="Tahoma" w:cs="Tahoma"/>
        </w:rPr>
        <w:t>2) zmiany:</w:t>
      </w:r>
    </w:p>
    <w:p w14:paraId="2DE73795" w14:textId="77777777" w:rsidR="00962D81" w:rsidRPr="00E24D30" w:rsidRDefault="00962D81" w:rsidP="00F50B5D">
      <w:pPr>
        <w:pStyle w:val="Akapitzlist"/>
        <w:numPr>
          <w:ilvl w:val="0"/>
          <w:numId w:val="79"/>
        </w:numPr>
        <w:ind w:left="851" w:hanging="284"/>
        <w:jc w:val="both"/>
        <w:rPr>
          <w:rFonts w:ascii="Tahoma" w:hAnsi="Tahoma" w:cs="Tahoma"/>
          <w:sz w:val="20"/>
          <w:szCs w:val="20"/>
        </w:rPr>
      </w:pPr>
      <w:r w:rsidRPr="00E24D30">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E24D30" w:rsidRDefault="00962D81" w:rsidP="00F50B5D">
      <w:pPr>
        <w:pStyle w:val="Akapitzlist"/>
        <w:numPr>
          <w:ilvl w:val="0"/>
          <w:numId w:val="79"/>
        </w:numPr>
        <w:ind w:left="851" w:hanging="284"/>
        <w:jc w:val="both"/>
        <w:rPr>
          <w:rFonts w:ascii="Tahoma" w:hAnsi="Tahoma" w:cs="Tahoma"/>
          <w:sz w:val="20"/>
          <w:szCs w:val="20"/>
        </w:rPr>
      </w:pPr>
      <w:r w:rsidRPr="00E24D30">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E24D30" w:rsidRDefault="00962D81" w:rsidP="00F50B5D">
      <w:pPr>
        <w:pStyle w:val="Akapitzlist"/>
        <w:numPr>
          <w:ilvl w:val="0"/>
          <w:numId w:val="79"/>
        </w:numPr>
        <w:ind w:left="851" w:hanging="284"/>
        <w:jc w:val="both"/>
        <w:rPr>
          <w:rFonts w:ascii="Tahoma" w:hAnsi="Tahoma" w:cs="Tahoma"/>
          <w:sz w:val="20"/>
          <w:szCs w:val="20"/>
        </w:rPr>
      </w:pPr>
      <w:r w:rsidRPr="00E24D30">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E24D30" w:rsidRDefault="00962D81" w:rsidP="00962D81">
      <w:pPr>
        <w:ind w:left="426" w:right="-1"/>
        <w:jc w:val="both"/>
        <w:rPr>
          <w:rFonts w:ascii="Tahoma" w:hAnsi="Tahoma" w:cs="Tahoma"/>
        </w:rPr>
      </w:pPr>
      <w:r w:rsidRPr="00E24D3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5CAEB871" w:rsidR="000B7484"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35E6B486" w14:textId="130EF72F" w:rsidR="00E24D30" w:rsidRDefault="00E24D30" w:rsidP="00E24D30">
      <w:pPr>
        <w:rPr>
          <w:rFonts w:ascii="Tahoma" w:hAnsi="Tahoma" w:cs="Tahoma"/>
        </w:rPr>
      </w:pPr>
    </w:p>
    <w:p w14:paraId="402D8D55" w14:textId="2E93C5C1" w:rsidR="00E24D30" w:rsidRDefault="00E24D30" w:rsidP="00E24D30">
      <w:pPr>
        <w:rPr>
          <w:rFonts w:ascii="Tahoma" w:hAnsi="Tahoma" w:cs="Tahoma"/>
        </w:rPr>
      </w:pPr>
    </w:p>
    <w:p w14:paraId="761648B7" w14:textId="4FF078E2" w:rsidR="00E24D30" w:rsidRDefault="00E24D30" w:rsidP="00E24D30">
      <w:pPr>
        <w:rPr>
          <w:rFonts w:ascii="Tahoma" w:hAnsi="Tahoma" w:cs="Tahoma"/>
        </w:rPr>
      </w:pPr>
    </w:p>
    <w:p w14:paraId="575A5F3A" w14:textId="410407D7" w:rsidR="00E24D30" w:rsidRDefault="00E24D30" w:rsidP="00E24D30">
      <w:pPr>
        <w:rPr>
          <w:rFonts w:ascii="Tahoma" w:hAnsi="Tahoma" w:cs="Tahoma"/>
        </w:rPr>
      </w:pPr>
    </w:p>
    <w:p w14:paraId="52AD9FCA" w14:textId="77777777" w:rsidR="00E24D30" w:rsidRPr="00E24D30" w:rsidRDefault="00E24D30" w:rsidP="00E24D30">
      <w:pPr>
        <w:rPr>
          <w:rFonts w:ascii="Tahoma" w:hAnsi="Tahoma" w:cs="Tahoma"/>
        </w:rPr>
      </w:pP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3070637F" w14:textId="77777777" w:rsidR="00E24D30" w:rsidRDefault="00E24D30"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E24D30" w:rsidSect="00C25D22">
          <w:pgSz w:w="11907" w:h="16840"/>
          <w:pgMar w:top="1077" w:right="907" w:bottom="1134" w:left="907" w:header="709" w:footer="709" w:gutter="0"/>
          <w:paperSrc w:first="7" w:other="7"/>
          <w:cols w:space="708"/>
          <w:docGrid w:linePitch="272"/>
        </w:sectPr>
      </w:pPr>
    </w:p>
    <w:p w14:paraId="0939BF39" w14:textId="470BF2DA" w:rsidR="00394571" w:rsidRPr="007D791F" w:rsidRDefault="00E24D30"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Pr>
          <w:rFonts w:ascii="Tahoma" w:hAnsi="Tahoma"/>
          <w:bCs/>
          <w:sz w:val="20"/>
          <w:u w:val="none"/>
        </w:rPr>
        <w:lastRenderedPageBreak/>
        <w:t>z</w:t>
      </w:r>
      <w:r w:rsidR="00394571" w:rsidRPr="007D791F">
        <w:rPr>
          <w:rFonts w:ascii="Tahoma" w:hAnsi="Tahoma"/>
          <w:bCs/>
          <w:sz w:val="20"/>
          <w:u w:val="none"/>
        </w:rPr>
        <w:t xml:space="preserve">ałącznik Nr </w:t>
      </w:r>
      <w:r w:rsidR="00AA6A21">
        <w:rPr>
          <w:rFonts w:ascii="Tahoma" w:hAnsi="Tahoma"/>
          <w:bCs/>
          <w:sz w:val="20"/>
          <w:u w:val="none"/>
        </w:rPr>
        <w:t>4</w:t>
      </w:r>
      <w:r w:rsidR="00EF5767" w:rsidRPr="007D791F">
        <w:rPr>
          <w:rFonts w:ascii="Tahoma" w:hAnsi="Tahoma"/>
          <w:bCs/>
          <w:sz w:val="20"/>
          <w:u w:val="none"/>
        </w:rPr>
        <w:t>b</w:t>
      </w:r>
      <w:r w:rsidR="00394571"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614B86AE" w14:textId="121140CC" w:rsidR="00394571" w:rsidRPr="00E24D30" w:rsidRDefault="00394571" w:rsidP="00E24D30">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33E0DA1A"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DD0F95">
        <w:rPr>
          <w:rFonts w:ascii="Tahoma" w:hAnsi="Tahoma" w:cs="Tahoma"/>
        </w:rPr>
        <w:t>(Dz. U. 2019 poz. 1843</w:t>
      </w:r>
      <w:r w:rsidR="00DD0F95" w:rsidRPr="00DD0F95">
        <w:t xml:space="preserve"> </w:t>
      </w:r>
      <w:r w:rsidR="00DD0F95">
        <w:rPr>
          <w:rFonts w:ascii="Tahoma" w:hAnsi="Tahoma" w:cs="Tahoma"/>
        </w:rPr>
        <w:t>z późn.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0CF77A34"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E24D30">
        <w:rPr>
          <w:rFonts w:ascii="Tahoma" w:hAnsi="Tahoma" w:cs="Tahoma"/>
          <w:b w:val="0"/>
          <w:sz w:val="20"/>
          <w:u w:val="none"/>
        </w:rPr>
        <w:t>15.11.2020 – 14.11.2023 r.</w:t>
      </w: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439DBA6" w14:textId="77777777" w:rsidR="00394571" w:rsidRPr="007D791F" w:rsidRDefault="00394571" w:rsidP="00394571">
      <w:pPr>
        <w:jc w:val="center"/>
        <w:rPr>
          <w:rFonts w:ascii="Tahoma" w:hAnsi="Tahoma" w:cs="Tahoma"/>
        </w:rPr>
      </w:pP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lastRenderedPageBreak/>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3BA83E40" w14:textId="0D17D012"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294A79C0" w14:textId="64E6C862" w:rsidR="0005003D" w:rsidRDefault="0005003D" w:rsidP="0005003D">
      <w:pPr>
        <w:jc w:val="both"/>
        <w:rPr>
          <w:rFonts w:ascii="Tahoma" w:hAnsi="Tahoma" w:cs="Tahoma"/>
        </w:rPr>
      </w:pPr>
      <w:r>
        <w:rPr>
          <w:rFonts w:ascii="Tahoma" w:hAnsi="Tahoma" w:cs="Tahoma"/>
        </w:rPr>
        <w:t>Za I rok (15.11.2020 – 14.11.2021)-do 15.02.2021r.</w:t>
      </w:r>
    </w:p>
    <w:p w14:paraId="292D8C93" w14:textId="668EDBAB" w:rsidR="0005003D" w:rsidRDefault="0005003D" w:rsidP="0005003D">
      <w:pPr>
        <w:jc w:val="both"/>
        <w:rPr>
          <w:rFonts w:ascii="Tahoma" w:hAnsi="Tahoma" w:cs="Tahoma"/>
        </w:rPr>
      </w:pPr>
      <w:r>
        <w:rPr>
          <w:rFonts w:ascii="Tahoma" w:hAnsi="Tahoma" w:cs="Tahoma"/>
        </w:rPr>
        <w:t>Za II rok (15.11.2011 – 14.11.2012)-do 15.02.2022r.</w:t>
      </w:r>
    </w:p>
    <w:p w14:paraId="5376A45D" w14:textId="5DD6DA4C" w:rsidR="0005003D" w:rsidRDefault="0005003D" w:rsidP="0005003D">
      <w:pPr>
        <w:jc w:val="both"/>
        <w:rPr>
          <w:rFonts w:ascii="Tahoma" w:hAnsi="Tahoma" w:cs="Tahoma"/>
        </w:rPr>
      </w:pPr>
      <w:r>
        <w:rPr>
          <w:rFonts w:ascii="Tahoma" w:hAnsi="Tahoma" w:cs="Tahoma"/>
        </w:rPr>
        <w:t>Za III rok (15.11.2012 – 14.11.2023)-do 15.02.2023r.</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7F9BE28" w14:textId="77777777" w:rsidR="00CF5AE7" w:rsidRPr="00E24D30" w:rsidRDefault="00CF5AE7" w:rsidP="00CF5AE7">
      <w:pPr>
        <w:jc w:val="center"/>
        <w:rPr>
          <w:rFonts w:ascii="Tahoma" w:hAnsi="Tahoma" w:cs="Tahoma"/>
        </w:rPr>
      </w:pPr>
      <w:r w:rsidRPr="00E24D30">
        <w:rPr>
          <w:rFonts w:ascii="Tahoma" w:hAnsi="Tahoma" w:cs="Tahoma"/>
        </w:rPr>
        <w:t>§ 9</w:t>
      </w:r>
    </w:p>
    <w:p w14:paraId="5300D561" w14:textId="1A5EB588" w:rsidR="00CF5AE7" w:rsidRPr="00E24D30" w:rsidRDefault="005B3915" w:rsidP="00CF5AE7">
      <w:pPr>
        <w:jc w:val="both"/>
        <w:rPr>
          <w:rFonts w:ascii="Tahoma" w:hAnsi="Tahoma" w:cs="Tahoma"/>
        </w:rPr>
      </w:pPr>
      <w:r w:rsidRPr="00E24D30">
        <w:rPr>
          <w:rFonts w:ascii="Tahoma" w:hAnsi="Tahoma" w:cs="Tahoma"/>
        </w:rPr>
        <w:t xml:space="preserve">1. </w:t>
      </w:r>
      <w:r w:rsidR="003024E8" w:rsidRPr="00E24D30">
        <w:rPr>
          <w:rFonts w:ascii="Tahoma" w:hAnsi="Tahoma" w:cs="Tahoma"/>
        </w:rPr>
        <w:t xml:space="preserve">W sprawach nieuregulowanych niniejszą umową, SIWZ i ofertą Wykonawcy, zastosowanie mają przepisy Ustawy z dnia 23 kwietnia 1964 r. - </w:t>
      </w:r>
      <w:r w:rsidR="00AE5A2A" w:rsidRPr="00E24D30">
        <w:rPr>
          <w:rFonts w:ascii="Tahoma" w:hAnsi="Tahoma" w:cs="Tahoma"/>
        </w:rPr>
        <w:t>Kodeks cywilny (</w:t>
      </w:r>
      <w:r w:rsidR="003C38B9" w:rsidRPr="00E24D30">
        <w:rPr>
          <w:rFonts w:ascii="Tahoma" w:hAnsi="Tahoma" w:cs="Tahoma"/>
        </w:rPr>
        <w:t xml:space="preserve">Dz.U. z 2019, poz. 1145) </w:t>
      </w:r>
      <w:r w:rsidR="00AE5A2A" w:rsidRPr="00E24D30">
        <w:rPr>
          <w:rFonts w:ascii="Tahoma" w:hAnsi="Tahoma" w:cs="Tahoma"/>
        </w:rPr>
        <w:t>zwany dale</w:t>
      </w:r>
      <w:r w:rsidR="00230153" w:rsidRPr="00E24D30">
        <w:rPr>
          <w:rFonts w:ascii="Tahoma" w:hAnsi="Tahoma" w:cs="Tahoma"/>
        </w:rPr>
        <w:t>j</w:t>
      </w:r>
      <w:r w:rsidR="00AE5A2A" w:rsidRPr="00E24D30">
        <w:rPr>
          <w:rFonts w:ascii="Tahoma" w:hAnsi="Tahoma" w:cs="Tahoma"/>
        </w:rPr>
        <w:t xml:space="preserve"> Kodeksem cywilnym, Ustawy z dnia 11 września 2015 r. o działalności ubezpieczeniowej i reasekuracyjnej </w:t>
      </w:r>
      <w:r w:rsidR="00512D9C" w:rsidRPr="00E24D30">
        <w:rPr>
          <w:rFonts w:ascii="Tahoma" w:hAnsi="Tahoma" w:cs="Tahoma"/>
        </w:rPr>
        <w:t xml:space="preserve">(Dz. U. z 2019 r. poz. 381 z późn. zm), </w:t>
      </w:r>
      <w:r w:rsidR="00A875E5" w:rsidRPr="00E24D30">
        <w:rPr>
          <w:rFonts w:ascii="Tahoma" w:hAnsi="Tahoma" w:cs="Tahoma"/>
        </w:rPr>
        <w:t xml:space="preserve">Ustawy z dnia 15 grudnia 2017 r. o dystrybucji ubezpieczeń </w:t>
      </w:r>
      <w:r w:rsidR="00367206" w:rsidRPr="00E24D30">
        <w:rPr>
          <w:rFonts w:ascii="Tahoma" w:hAnsi="Tahoma" w:cs="Tahoma"/>
        </w:rPr>
        <w:t>(Dz.U.</w:t>
      </w:r>
      <w:r w:rsidR="00962D81" w:rsidRPr="00E24D30">
        <w:rPr>
          <w:rFonts w:ascii="Tahoma" w:hAnsi="Tahoma" w:cs="Tahoma"/>
        </w:rPr>
        <w:t xml:space="preserve"> z </w:t>
      </w:r>
      <w:r w:rsidR="00367206" w:rsidRPr="00E24D30">
        <w:rPr>
          <w:rFonts w:ascii="Tahoma" w:hAnsi="Tahoma" w:cs="Tahoma"/>
        </w:rPr>
        <w:t>2019</w:t>
      </w:r>
      <w:r w:rsidR="00962D81" w:rsidRPr="00E24D30">
        <w:rPr>
          <w:rFonts w:ascii="Tahoma" w:hAnsi="Tahoma" w:cs="Tahoma"/>
        </w:rPr>
        <w:t xml:space="preserve"> r. poz. </w:t>
      </w:r>
      <w:r w:rsidR="00367206" w:rsidRPr="00E24D30">
        <w:rPr>
          <w:rFonts w:ascii="Tahoma" w:hAnsi="Tahoma" w:cs="Tahoma"/>
        </w:rPr>
        <w:t>1881)</w:t>
      </w:r>
      <w:r w:rsidR="00A875E5" w:rsidRPr="00E24D30">
        <w:rPr>
          <w:rFonts w:ascii="Tahoma" w:hAnsi="Tahoma" w:cs="Tahoma"/>
        </w:rPr>
        <w:t xml:space="preserve"> </w:t>
      </w:r>
      <w:r w:rsidR="00CF5AE7" w:rsidRPr="00E24D30">
        <w:rPr>
          <w:rFonts w:ascii="Tahoma" w:hAnsi="Tahoma" w:cs="Tahoma"/>
        </w:rPr>
        <w:t>oraz postanowienia OWU tj.:</w:t>
      </w:r>
    </w:p>
    <w:p w14:paraId="6206C3B3" w14:textId="77777777" w:rsidR="00394571" w:rsidRPr="00E24D30" w:rsidRDefault="00394571" w:rsidP="00394571">
      <w:pPr>
        <w:jc w:val="both"/>
        <w:rPr>
          <w:rFonts w:ascii="Tahoma" w:hAnsi="Tahoma" w:cs="Tahoma"/>
        </w:rPr>
      </w:pPr>
      <w:r w:rsidRPr="00E24D30">
        <w:rPr>
          <w:rFonts w:ascii="Tahoma" w:hAnsi="Tahoma" w:cs="Tahoma"/>
        </w:rPr>
        <w:t>1)  ..............................................................................................................</w:t>
      </w:r>
    </w:p>
    <w:p w14:paraId="388EA596" w14:textId="77777777" w:rsidR="00394571" w:rsidRPr="00E24D30" w:rsidRDefault="00394571" w:rsidP="00394571">
      <w:pPr>
        <w:jc w:val="both"/>
        <w:rPr>
          <w:rFonts w:ascii="Tahoma" w:hAnsi="Tahoma" w:cs="Tahoma"/>
        </w:rPr>
      </w:pPr>
      <w:r w:rsidRPr="00E24D30">
        <w:rPr>
          <w:rFonts w:ascii="Tahoma" w:hAnsi="Tahoma" w:cs="Tahoma"/>
        </w:rPr>
        <w:t>2)  ..............................................................................................................</w:t>
      </w:r>
    </w:p>
    <w:p w14:paraId="5373331F" w14:textId="77777777" w:rsidR="00394571" w:rsidRPr="00E24D30" w:rsidRDefault="00394571" w:rsidP="00394571">
      <w:pPr>
        <w:rPr>
          <w:rFonts w:ascii="Tahoma" w:hAnsi="Tahoma" w:cs="Tahoma"/>
        </w:rPr>
      </w:pPr>
    </w:p>
    <w:p w14:paraId="057D1EFB" w14:textId="77777777" w:rsidR="00394571" w:rsidRPr="00E24D30" w:rsidRDefault="00394571" w:rsidP="00394571">
      <w:pPr>
        <w:rPr>
          <w:rFonts w:ascii="Tahoma" w:hAnsi="Tahoma" w:cs="Tahoma"/>
        </w:rPr>
      </w:pPr>
      <w:r w:rsidRPr="00E24D30">
        <w:rPr>
          <w:rFonts w:ascii="Tahoma" w:hAnsi="Tahoma" w:cs="Tahoma"/>
        </w:rPr>
        <w:t xml:space="preserve">2. Zapisy ww. OWU mają zastosowanie, o ile nie są sprzeczne z zapisami </w:t>
      </w:r>
      <w:r w:rsidR="005C0CFF" w:rsidRPr="00E24D30">
        <w:rPr>
          <w:rFonts w:ascii="Tahoma" w:hAnsi="Tahoma" w:cs="Tahoma"/>
        </w:rPr>
        <w:t>SIWZ</w:t>
      </w:r>
      <w:r w:rsidRPr="00E24D30">
        <w:rPr>
          <w:rFonts w:ascii="Tahoma" w:hAnsi="Tahoma" w:cs="Tahoma"/>
        </w:rPr>
        <w:t xml:space="preserve"> oraz przepisów przywołanych </w:t>
      </w:r>
      <w:r w:rsidR="005C0CFF" w:rsidRPr="00E24D30">
        <w:rPr>
          <w:rFonts w:ascii="Tahoma" w:hAnsi="Tahoma" w:cs="Tahoma"/>
        </w:rPr>
        <w:br/>
      </w:r>
      <w:r w:rsidRPr="00E24D30">
        <w:rPr>
          <w:rFonts w:ascii="Tahoma" w:hAnsi="Tahoma" w:cs="Tahoma"/>
        </w:rPr>
        <w:t>w ust. 1.</w:t>
      </w:r>
    </w:p>
    <w:p w14:paraId="0536DCFE" w14:textId="77777777" w:rsidR="00394571" w:rsidRPr="00E24D30" w:rsidRDefault="00394571" w:rsidP="00394571">
      <w:pPr>
        <w:jc w:val="center"/>
        <w:rPr>
          <w:rFonts w:ascii="Tahoma" w:hAnsi="Tahoma" w:cs="Tahoma"/>
        </w:rPr>
      </w:pPr>
      <w:r w:rsidRPr="00E24D30">
        <w:rPr>
          <w:rFonts w:ascii="Tahoma" w:hAnsi="Tahoma" w:cs="Tahoma"/>
        </w:rPr>
        <w:sym w:font="Times New Roman" w:char="00A7"/>
      </w:r>
      <w:r w:rsidRPr="00E24D30">
        <w:rPr>
          <w:rFonts w:ascii="Tahoma" w:hAnsi="Tahoma" w:cs="Tahoma"/>
        </w:rPr>
        <w:t xml:space="preserve"> </w:t>
      </w:r>
      <w:r w:rsidR="006A2B17" w:rsidRPr="00E24D30">
        <w:rPr>
          <w:rFonts w:ascii="Tahoma" w:hAnsi="Tahoma" w:cs="Tahoma"/>
        </w:rPr>
        <w:t>10</w:t>
      </w:r>
    </w:p>
    <w:p w14:paraId="75DADF1D" w14:textId="77777777" w:rsidR="00962D81" w:rsidRPr="00E24D30" w:rsidRDefault="00962D81" w:rsidP="00962D81">
      <w:pPr>
        <w:ind w:left="426" w:right="10" w:hanging="426"/>
        <w:jc w:val="both"/>
        <w:rPr>
          <w:rFonts w:ascii="Tahoma" w:hAnsi="Tahoma" w:cs="Tahoma"/>
          <w:color w:val="000000"/>
          <w:lang w:eastAsia="ja-JP"/>
        </w:rPr>
      </w:pPr>
      <w:r w:rsidRPr="00E24D30">
        <w:rPr>
          <w:rFonts w:ascii="Tahoma" w:hAnsi="Tahoma" w:cs="Tahoma"/>
          <w:color w:val="000000"/>
          <w:lang w:eastAsia="ja-JP"/>
        </w:rPr>
        <w:t xml:space="preserve">1. Zamawiającemu przysługuje prawo wypowiedzenia Umowy w trybie natychmiastowym </w:t>
      </w:r>
      <w:r w:rsidRPr="00E24D30">
        <w:rPr>
          <w:rFonts w:ascii="Tahoma" w:hAnsi="Tahoma" w:cs="Tahoma"/>
          <w:color w:val="000000"/>
          <w:lang w:eastAsia="ja-JP"/>
        </w:rPr>
        <w:br/>
        <w:t>w następujących okolicznościach:</w:t>
      </w:r>
    </w:p>
    <w:p w14:paraId="68AE4A5A" w14:textId="77777777" w:rsidR="00962D81" w:rsidRPr="00E24D30" w:rsidRDefault="00962D81" w:rsidP="00962D81">
      <w:pPr>
        <w:ind w:left="454" w:right="10"/>
        <w:jc w:val="both"/>
        <w:rPr>
          <w:rFonts w:ascii="Tahoma" w:hAnsi="Tahoma" w:cs="Tahoma"/>
          <w:color w:val="000000"/>
          <w:lang w:eastAsia="ja-JP"/>
        </w:rPr>
      </w:pPr>
      <w:r w:rsidRPr="00E24D30">
        <w:rPr>
          <w:rFonts w:ascii="Tahoma" w:hAnsi="Tahoma" w:cs="Tahoma"/>
          <w:color w:val="000000"/>
          <w:lang w:eastAsia="ja-JP"/>
        </w:rPr>
        <w:t>1) zostanie ogłoszona upadłość Wykonawcy lub zostanie otwarta likwidacja przedsiębiorstwa Wykonawcy;</w:t>
      </w:r>
    </w:p>
    <w:p w14:paraId="0167516A" w14:textId="55CADE4E" w:rsidR="00962D81" w:rsidRPr="00E24D30" w:rsidRDefault="00962D81" w:rsidP="00962D81">
      <w:pPr>
        <w:ind w:left="454" w:right="10"/>
        <w:jc w:val="both"/>
        <w:rPr>
          <w:rFonts w:ascii="Tahoma" w:hAnsi="Tahoma" w:cs="Tahoma"/>
          <w:color w:val="000000"/>
          <w:lang w:eastAsia="ja-JP"/>
        </w:rPr>
      </w:pPr>
      <w:r w:rsidRPr="00E24D30">
        <w:rPr>
          <w:rFonts w:ascii="Tahoma" w:hAnsi="Tahoma" w:cs="Tahoma"/>
          <w:color w:val="000000"/>
          <w:lang w:eastAsia="ja-JP"/>
        </w:rPr>
        <w:t xml:space="preserve">2) zostanie wydany nakaz zajęcia </w:t>
      </w:r>
      <w:r w:rsidR="000E3088" w:rsidRPr="00E24D30">
        <w:rPr>
          <w:rFonts w:ascii="Tahoma" w:hAnsi="Tahoma" w:cs="Tahoma"/>
          <w:color w:val="000000"/>
          <w:lang w:eastAsia="ja-JP"/>
        </w:rPr>
        <w:t>całości lub isto</w:t>
      </w:r>
      <w:r w:rsidRPr="00E24D30">
        <w:rPr>
          <w:rFonts w:ascii="Tahoma" w:hAnsi="Tahoma" w:cs="Tahoma"/>
          <w:color w:val="000000"/>
          <w:lang w:eastAsia="ja-JP"/>
        </w:rPr>
        <w:t>tnej części majątku Wykonawcy;</w:t>
      </w:r>
    </w:p>
    <w:p w14:paraId="73AB0681" w14:textId="77777777" w:rsidR="00962D81" w:rsidRPr="00E24D30" w:rsidRDefault="00962D81" w:rsidP="00962D81">
      <w:pPr>
        <w:ind w:left="454" w:right="10"/>
        <w:jc w:val="both"/>
        <w:rPr>
          <w:rFonts w:ascii="Tahoma" w:hAnsi="Tahoma" w:cs="Tahoma"/>
          <w:color w:val="000000"/>
          <w:lang w:eastAsia="ja-JP"/>
        </w:rPr>
      </w:pPr>
      <w:r w:rsidRPr="00E24D30">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E24D30" w:rsidRDefault="00962D81" w:rsidP="00F50B5D">
      <w:pPr>
        <w:pStyle w:val="Akapitzlist"/>
        <w:numPr>
          <w:ilvl w:val="0"/>
          <w:numId w:val="81"/>
        </w:numPr>
        <w:ind w:right="10"/>
        <w:contextualSpacing/>
        <w:jc w:val="both"/>
        <w:rPr>
          <w:rFonts w:ascii="Tahoma" w:eastAsia="Times New Roman" w:hAnsi="Tahoma" w:cs="Tahoma"/>
          <w:color w:val="000000"/>
          <w:sz w:val="20"/>
          <w:szCs w:val="20"/>
          <w:lang w:eastAsia="ja-JP"/>
        </w:rPr>
      </w:pPr>
      <w:r w:rsidRPr="00E24D3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E24D30">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E24D30" w:rsidRDefault="00962D81" w:rsidP="00F50B5D">
      <w:pPr>
        <w:numPr>
          <w:ilvl w:val="0"/>
          <w:numId w:val="81"/>
        </w:numPr>
        <w:ind w:right="10"/>
        <w:jc w:val="both"/>
        <w:rPr>
          <w:rFonts w:ascii="Tahoma" w:hAnsi="Tahoma" w:cs="Tahoma"/>
          <w:color w:val="000000"/>
          <w:lang w:eastAsia="ja-JP"/>
        </w:rPr>
      </w:pPr>
      <w:r w:rsidRPr="00E24D30">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E24D30" w:rsidRDefault="00962D81" w:rsidP="00F50B5D">
      <w:pPr>
        <w:numPr>
          <w:ilvl w:val="0"/>
          <w:numId w:val="81"/>
        </w:numPr>
        <w:ind w:right="10"/>
        <w:jc w:val="both"/>
        <w:rPr>
          <w:rFonts w:ascii="Tahoma" w:hAnsi="Tahoma" w:cs="Tahoma"/>
          <w:color w:val="000000"/>
          <w:lang w:eastAsia="ja-JP"/>
        </w:rPr>
      </w:pPr>
      <w:r w:rsidRPr="00E24D30">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7D791F" w:rsidRDefault="00394571"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E24D30"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E24D30">
        <w:rPr>
          <w:rFonts w:ascii="Tahoma" w:hAnsi="Tahoma" w:cs="Tahoma"/>
        </w:rPr>
        <w:t>klauzuli warunków i taryf;</w:t>
      </w:r>
    </w:p>
    <w:p w14:paraId="27E23F28" w14:textId="77777777" w:rsidR="00A875E5" w:rsidRPr="00E24D30" w:rsidRDefault="00A875E5" w:rsidP="00934CE2">
      <w:pPr>
        <w:numPr>
          <w:ilvl w:val="0"/>
          <w:numId w:val="46"/>
        </w:numPr>
        <w:ind w:right="-1"/>
        <w:jc w:val="both"/>
        <w:rPr>
          <w:rFonts w:ascii="Tahoma" w:hAnsi="Tahoma" w:cs="Tahoma"/>
        </w:rPr>
      </w:pPr>
      <w:r w:rsidRPr="00E24D30">
        <w:rPr>
          <w:rFonts w:ascii="Tahoma" w:hAnsi="Tahoma" w:cs="Tahoma"/>
        </w:rPr>
        <w:t>zmiany dotyczące liczby jednostek OSP/MDP podlegających ubezpieczeniu;</w:t>
      </w:r>
    </w:p>
    <w:p w14:paraId="0B060461" w14:textId="77777777" w:rsidR="00394571" w:rsidRPr="00E24D30" w:rsidRDefault="00394571" w:rsidP="00934CE2">
      <w:pPr>
        <w:numPr>
          <w:ilvl w:val="0"/>
          <w:numId w:val="46"/>
        </w:numPr>
        <w:tabs>
          <w:tab w:val="num" w:pos="1134"/>
        </w:tabs>
        <w:ind w:right="-1"/>
        <w:jc w:val="both"/>
        <w:rPr>
          <w:rFonts w:ascii="Tahoma" w:hAnsi="Tahoma" w:cs="Tahoma"/>
        </w:rPr>
      </w:pPr>
      <w:r w:rsidRPr="00E24D30">
        <w:rPr>
          <w:rFonts w:ascii="Tahoma" w:hAnsi="Tahoma" w:cs="Tahoma"/>
        </w:rPr>
        <w:lastRenderedPageBreak/>
        <w:t>korzystnej dla Zamawiającego zmiany zakresu ubezpieczenia wynikające ze zmian OWU Wykonawcy oraz wprowadzenia nowych klauzul za zgodą Zamawiającego i Wykonawcy bez dodatkowej zwyżki składki;</w:t>
      </w:r>
    </w:p>
    <w:p w14:paraId="00E2C4A6" w14:textId="77777777" w:rsidR="00394571" w:rsidRPr="00E24D30" w:rsidRDefault="00394571" w:rsidP="00934CE2">
      <w:pPr>
        <w:numPr>
          <w:ilvl w:val="0"/>
          <w:numId w:val="46"/>
        </w:numPr>
        <w:ind w:left="709" w:right="-1"/>
        <w:jc w:val="both"/>
        <w:rPr>
          <w:rFonts w:ascii="Tahoma" w:hAnsi="Tahoma" w:cs="Tahoma"/>
        </w:rPr>
      </w:pPr>
      <w:r w:rsidRPr="00E24D30">
        <w:rPr>
          <w:rFonts w:ascii="Tahoma" w:hAnsi="Tahoma" w:cs="Tahoma"/>
        </w:rPr>
        <w:t>zmiany zakresu ubezpieczenia wynikająca ze zmian przepisów prawnych.</w:t>
      </w:r>
    </w:p>
    <w:p w14:paraId="2A39A0EF" w14:textId="77777777" w:rsidR="00962D81" w:rsidRPr="00E24D30" w:rsidRDefault="00962D81" w:rsidP="00962D81">
      <w:pPr>
        <w:ind w:right="-1"/>
        <w:jc w:val="both"/>
        <w:rPr>
          <w:rFonts w:ascii="Tahoma" w:hAnsi="Tahoma" w:cs="Tahoma"/>
        </w:rPr>
      </w:pPr>
      <w:r w:rsidRPr="00E24D30">
        <w:rPr>
          <w:rFonts w:ascii="Tahoma" w:hAnsi="Tahoma" w:cs="Tahoma"/>
        </w:rPr>
        <w:t>2. Zgodnie z art. 142 ust. 5 Ustawy PZP, wynagrodzenie wykonawcy (składka ubezpieczeniowa) może ulec zmianie w przypadku:</w:t>
      </w:r>
    </w:p>
    <w:p w14:paraId="7FDFBC46" w14:textId="77777777" w:rsidR="00962D81" w:rsidRPr="00E24D30" w:rsidRDefault="00962D81" w:rsidP="00962D81">
      <w:pPr>
        <w:ind w:left="426" w:right="-1"/>
        <w:jc w:val="both"/>
        <w:rPr>
          <w:rFonts w:ascii="Tahoma" w:hAnsi="Tahoma" w:cs="Tahoma"/>
        </w:rPr>
      </w:pPr>
      <w:r w:rsidRPr="00E24D30">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E24D30" w:rsidRDefault="00962D81" w:rsidP="00962D81">
      <w:pPr>
        <w:ind w:right="-1" w:firstLine="426"/>
        <w:jc w:val="both"/>
        <w:rPr>
          <w:rFonts w:ascii="Tahoma" w:hAnsi="Tahoma" w:cs="Tahoma"/>
        </w:rPr>
      </w:pPr>
      <w:r w:rsidRPr="00E24D30">
        <w:rPr>
          <w:rFonts w:ascii="Tahoma" w:hAnsi="Tahoma" w:cs="Tahoma"/>
        </w:rPr>
        <w:t>2) zmiany:</w:t>
      </w:r>
    </w:p>
    <w:p w14:paraId="4730C37E" w14:textId="77777777" w:rsidR="00962D81" w:rsidRPr="00E24D30" w:rsidRDefault="00962D81" w:rsidP="00F50B5D">
      <w:pPr>
        <w:pStyle w:val="Akapitzlist"/>
        <w:numPr>
          <w:ilvl w:val="0"/>
          <w:numId w:val="80"/>
        </w:numPr>
        <w:ind w:left="851" w:hanging="284"/>
        <w:jc w:val="both"/>
        <w:rPr>
          <w:rFonts w:ascii="Tahoma" w:hAnsi="Tahoma" w:cs="Tahoma"/>
          <w:sz w:val="20"/>
          <w:szCs w:val="20"/>
        </w:rPr>
      </w:pPr>
      <w:r w:rsidRPr="00E24D30">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E24D30" w:rsidRDefault="00962D81" w:rsidP="00F50B5D">
      <w:pPr>
        <w:pStyle w:val="Akapitzlist"/>
        <w:numPr>
          <w:ilvl w:val="0"/>
          <w:numId w:val="80"/>
        </w:numPr>
        <w:ind w:left="851" w:hanging="284"/>
        <w:jc w:val="both"/>
        <w:rPr>
          <w:rFonts w:ascii="Tahoma" w:hAnsi="Tahoma" w:cs="Tahoma"/>
          <w:sz w:val="20"/>
          <w:szCs w:val="20"/>
        </w:rPr>
      </w:pPr>
      <w:r w:rsidRPr="00E24D30">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E24D30" w:rsidRDefault="00962D81" w:rsidP="00F50B5D">
      <w:pPr>
        <w:pStyle w:val="Akapitzlist"/>
        <w:numPr>
          <w:ilvl w:val="0"/>
          <w:numId w:val="80"/>
        </w:numPr>
        <w:ind w:left="851" w:hanging="284"/>
        <w:jc w:val="both"/>
        <w:rPr>
          <w:rFonts w:ascii="Tahoma" w:hAnsi="Tahoma" w:cs="Tahoma"/>
          <w:sz w:val="20"/>
          <w:szCs w:val="20"/>
        </w:rPr>
      </w:pPr>
      <w:r w:rsidRPr="00E24D30">
        <w:rPr>
          <w:rFonts w:ascii="Tahoma" w:hAnsi="Tahoma" w:cs="Tahoma"/>
          <w:sz w:val="20"/>
          <w:szCs w:val="20"/>
        </w:rPr>
        <w:t>zasad gromadzenia i wysokości wpłat do pracowniczych planów kapitałowych, o których mowa w ustawie z dnia 4 października 2018 r. o pracowniczych planach kapitałowych,</w:t>
      </w:r>
    </w:p>
    <w:p w14:paraId="3E66DD00" w14:textId="4CA07360" w:rsidR="00962D81" w:rsidRPr="007D791F" w:rsidRDefault="00962D81" w:rsidP="00E24D30">
      <w:pPr>
        <w:ind w:left="426" w:right="-1"/>
        <w:jc w:val="both"/>
        <w:rPr>
          <w:rFonts w:ascii="Tahoma" w:hAnsi="Tahoma" w:cs="Tahoma"/>
        </w:rPr>
      </w:pPr>
      <w:r w:rsidRPr="00E24D30">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C005B0F" w14:textId="77777777" w:rsidR="00394571" w:rsidRPr="007D791F" w:rsidRDefault="00394571" w:rsidP="00394571">
      <w:pPr>
        <w:rPr>
          <w:rFonts w:ascii="Tahoma" w:hAnsi="Tahoma" w:cs="Tahoma"/>
          <w:u w:val="single"/>
        </w:rPr>
      </w:pP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0EB28FC1" w:rsidR="00A875E5" w:rsidRDefault="00A875E5" w:rsidP="00A875E5">
      <w:pPr>
        <w:pStyle w:val="Akapitzlist"/>
        <w:rPr>
          <w:rFonts w:ascii="Tahoma" w:hAnsi="Tahoma" w:cs="Tahoma"/>
          <w:sz w:val="20"/>
          <w:szCs w:val="20"/>
        </w:rPr>
      </w:pPr>
    </w:p>
    <w:p w14:paraId="7341AB3D" w14:textId="395331FB" w:rsidR="00E24D30" w:rsidRDefault="00E24D30" w:rsidP="00A875E5">
      <w:pPr>
        <w:pStyle w:val="Akapitzlist"/>
        <w:rPr>
          <w:rFonts w:ascii="Tahoma" w:hAnsi="Tahoma" w:cs="Tahoma"/>
          <w:sz w:val="20"/>
          <w:szCs w:val="20"/>
        </w:rPr>
      </w:pPr>
    </w:p>
    <w:p w14:paraId="47B13689" w14:textId="74860321" w:rsidR="00E24D30" w:rsidRDefault="00E24D30" w:rsidP="00A875E5">
      <w:pPr>
        <w:pStyle w:val="Akapitzlist"/>
        <w:rPr>
          <w:rFonts w:ascii="Tahoma" w:hAnsi="Tahoma" w:cs="Tahoma"/>
          <w:sz w:val="20"/>
          <w:szCs w:val="20"/>
        </w:rPr>
      </w:pPr>
    </w:p>
    <w:p w14:paraId="5432EF44" w14:textId="77777777" w:rsidR="00E24D30" w:rsidRPr="007D791F" w:rsidRDefault="00E24D30"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417DFF0" w14:textId="522C75DD" w:rsidR="00394571" w:rsidRDefault="00394571" w:rsidP="00394571">
      <w:pPr>
        <w:rPr>
          <w:rFonts w:ascii="Tahoma" w:hAnsi="Tahoma" w:cs="Tahoma"/>
        </w:rPr>
      </w:pPr>
      <w:r w:rsidRPr="007D791F">
        <w:rPr>
          <w:rFonts w:ascii="Tahoma" w:hAnsi="Tahoma" w:cs="Tahoma"/>
        </w:rPr>
        <w:t xml:space="preserve">                   Wykonawca                                                              Zamawiający</w:t>
      </w:r>
    </w:p>
    <w:p w14:paraId="237FDD32" w14:textId="77777777" w:rsidR="00962D81" w:rsidRPr="007D791F" w:rsidRDefault="00962D81" w:rsidP="00394571">
      <w:pPr>
        <w:rPr>
          <w:rFonts w:ascii="Tahoma" w:hAnsi="Tahoma" w:cs="Tahoma"/>
        </w:rPr>
      </w:pPr>
    </w:p>
    <w:p w14:paraId="6F635E7B" w14:textId="77777777" w:rsidR="00E24D30" w:rsidRDefault="00E24D30"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E24D30" w:rsidSect="00C25D22">
          <w:pgSz w:w="11907" w:h="16840"/>
          <w:pgMar w:top="1077" w:right="907" w:bottom="1134" w:left="907" w:header="709" w:footer="709" w:gutter="0"/>
          <w:paperSrc w:first="7" w:other="7"/>
          <w:cols w:space="708"/>
          <w:docGrid w:linePitch="272"/>
        </w:sectPr>
      </w:pPr>
    </w:p>
    <w:p w14:paraId="1058C0E8" w14:textId="165C5631"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1C395C2B" w:rsidR="00F639EF" w:rsidRPr="00CF2623" w:rsidRDefault="00F639EF" w:rsidP="00F639EF">
      <w:pPr>
        <w:rPr>
          <w:rFonts w:ascii="Tahoma" w:hAnsi="Tahoma" w:cs="Tahoma"/>
          <w:b/>
        </w:rPr>
      </w:pPr>
      <w:r w:rsidRPr="00CF2623">
        <w:rPr>
          <w:rFonts w:ascii="Tahoma" w:hAnsi="Tahoma" w:cs="Tahoma"/>
          <w:b/>
        </w:rPr>
        <w:t xml:space="preserve">Gmina </w:t>
      </w:r>
      <w:r w:rsidR="00E24D30">
        <w:rPr>
          <w:rFonts w:ascii="Tahoma" w:hAnsi="Tahoma" w:cs="Tahoma"/>
          <w:b/>
        </w:rPr>
        <w:t>Trzemeszno</w:t>
      </w:r>
    </w:p>
    <w:p w14:paraId="45B27ACD" w14:textId="4ECAA237" w:rsidR="00F639EF" w:rsidRPr="00CF2623" w:rsidRDefault="00F639EF" w:rsidP="00F639EF">
      <w:pPr>
        <w:rPr>
          <w:rFonts w:ascii="Tahoma" w:hAnsi="Tahoma" w:cs="Tahoma"/>
        </w:rPr>
      </w:pPr>
      <w:r w:rsidRPr="00CF2623">
        <w:rPr>
          <w:rFonts w:ascii="Tahoma" w:hAnsi="Tahoma" w:cs="Tahoma"/>
        </w:rPr>
        <w:t xml:space="preserve">ul. </w:t>
      </w:r>
      <w:r w:rsidR="00E24D30">
        <w:rPr>
          <w:rFonts w:ascii="Tahoma" w:hAnsi="Tahoma" w:cs="Tahoma"/>
        </w:rPr>
        <w:t>Gen. H. Dąbrowskiego</w:t>
      </w:r>
      <w:r w:rsidR="00AE4B33">
        <w:rPr>
          <w:rFonts w:ascii="Tahoma" w:hAnsi="Tahoma" w:cs="Tahoma"/>
        </w:rPr>
        <w:t xml:space="preserve"> 2</w:t>
      </w:r>
    </w:p>
    <w:p w14:paraId="6B1DE2BC" w14:textId="6B08FA14" w:rsidR="00F639EF" w:rsidRPr="00CF2623" w:rsidRDefault="00AE4B33" w:rsidP="00F639EF">
      <w:pPr>
        <w:rPr>
          <w:rFonts w:ascii="Tahoma" w:hAnsi="Tahoma" w:cs="Tahoma"/>
        </w:rPr>
      </w:pPr>
      <w:r>
        <w:rPr>
          <w:rFonts w:ascii="Tahoma" w:hAnsi="Tahoma" w:cs="Tahoma"/>
        </w:rPr>
        <w:t>62-240 Trzemeszno</w:t>
      </w:r>
    </w:p>
    <w:p w14:paraId="74904573" w14:textId="4E13A829" w:rsidR="00F639EF" w:rsidRPr="00CF2623" w:rsidRDefault="00F639EF" w:rsidP="00F639EF">
      <w:pPr>
        <w:rPr>
          <w:rFonts w:ascii="Tahoma" w:hAnsi="Tahoma" w:cs="Tahoma"/>
        </w:rPr>
      </w:pPr>
      <w:r w:rsidRPr="00CF2623">
        <w:rPr>
          <w:rFonts w:ascii="Tahoma" w:hAnsi="Tahoma" w:cs="Tahoma"/>
        </w:rPr>
        <w:t xml:space="preserve">NIP: </w:t>
      </w:r>
      <w:r w:rsidR="00AE4B33">
        <w:rPr>
          <w:rFonts w:ascii="Tahoma" w:hAnsi="Tahoma" w:cs="Tahoma"/>
        </w:rPr>
        <w:t>7842298676</w:t>
      </w:r>
    </w:p>
    <w:p w14:paraId="5DC5300E" w14:textId="03E5A111" w:rsidR="00F639EF" w:rsidRPr="00DE3698" w:rsidRDefault="00F639EF" w:rsidP="00F639EF">
      <w:pPr>
        <w:rPr>
          <w:rFonts w:ascii="Tahoma" w:hAnsi="Tahoma" w:cs="Tahoma"/>
        </w:rPr>
      </w:pPr>
      <w:r w:rsidRPr="00CF2623">
        <w:rPr>
          <w:rFonts w:ascii="Tahoma" w:hAnsi="Tahoma" w:cs="Tahoma"/>
        </w:rPr>
        <w:t xml:space="preserve">REGON: </w:t>
      </w:r>
      <w:r w:rsidR="00AE4B33">
        <w:rPr>
          <w:rFonts w:ascii="Tahoma" w:hAnsi="Tahoma" w:cs="Tahoma"/>
        </w:rPr>
        <w:t>092351280</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2D8D7332" w14:textId="77777777" w:rsidR="00AE4B33" w:rsidRPr="00CF2623" w:rsidRDefault="00F639EF" w:rsidP="00AE4B33">
      <w:pPr>
        <w:rPr>
          <w:rFonts w:ascii="Tahoma" w:hAnsi="Tahoma" w:cs="Tahoma"/>
          <w:b/>
        </w:rPr>
      </w:pPr>
      <w:r w:rsidRPr="00D5353D">
        <w:rPr>
          <w:rFonts w:ascii="Tahoma" w:hAnsi="Tahoma" w:cs="Tahoma"/>
          <w:b/>
        </w:rPr>
        <w:t xml:space="preserve">1. </w:t>
      </w:r>
      <w:r w:rsidR="00AE4B33" w:rsidRPr="00CF2623">
        <w:rPr>
          <w:rFonts w:ascii="Tahoma" w:hAnsi="Tahoma" w:cs="Tahoma"/>
          <w:b/>
        </w:rPr>
        <w:t xml:space="preserve">Gmina </w:t>
      </w:r>
      <w:r w:rsidR="00AE4B33">
        <w:rPr>
          <w:rFonts w:ascii="Tahoma" w:hAnsi="Tahoma" w:cs="Tahoma"/>
          <w:b/>
        </w:rPr>
        <w:t>Trzemeszno</w:t>
      </w:r>
    </w:p>
    <w:p w14:paraId="26890AA0" w14:textId="77777777" w:rsidR="00AE4B33" w:rsidRPr="00AE4B33" w:rsidRDefault="00AE4B33" w:rsidP="00AE4B33">
      <w:pPr>
        <w:rPr>
          <w:rFonts w:ascii="Tahoma" w:hAnsi="Tahoma" w:cs="Tahoma"/>
        </w:rPr>
      </w:pPr>
      <w:r w:rsidRPr="00AE4B33">
        <w:rPr>
          <w:rFonts w:ascii="Tahoma" w:hAnsi="Tahoma" w:cs="Tahoma"/>
        </w:rPr>
        <w:t>ul. Gen. H. Dąbrowskiego 2</w:t>
      </w:r>
    </w:p>
    <w:p w14:paraId="72695E36" w14:textId="77777777" w:rsidR="00AE4B33" w:rsidRPr="00AE4B33" w:rsidRDefault="00AE4B33" w:rsidP="00AE4B33">
      <w:pPr>
        <w:rPr>
          <w:rFonts w:ascii="Tahoma" w:hAnsi="Tahoma" w:cs="Tahoma"/>
        </w:rPr>
      </w:pPr>
      <w:r w:rsidRPr="00AE4B33">
        <w:rPr>
          <w:rFonts w:ascii="Tahoma" w:hAnsi="Tahoma" w:cs="Tahoma"/>
        </w:rPr>
        <w:t>62-240 Trzemeszno</w:t>
      </w:r>
    </w:p>
    <w:p w14:paraId="582CC3C9" w14:textId="125FB846" w:rsidR="00F639EF" w:rsidRPr="00AE4B33" w:rsidRDefault="00F639EF" w:rsidP="00AE4B33">
      <w:pPr>
        <w:rPr>
          <w:rFonts w:ascii="Tahoma" w:hAnsi="Tahoma" w:cs="Tahoma"/>
        </w:rPr>
      </w:pPr>
      <w:r w:rsidRPr="00AE4B33">
        <w:rPr>
          <w:rFonts w:ascii="Tahoma" w:hAnsi="Tahoma" w:cs="Tahoma"/>
        </w:rPr>
        <w:t>w ramach, której funkcjonują następujące jednostki organizacyjne</w:t>
      </w:r>
      <w:r w:rsidRPr="00AE4B33">
        <w:rPr>
          <w:rFonts w:ascii="Tahoma" w:hAnsi="Tahoma" w:cs="Tahoma"/>
          <w:i/>
        </w:rPr>
        <w:t>:</w:t>
      </w:r>
    </w:p>
    <w:p w14:paraId="75CF49C1" w14:textId="77777777" w:rsidR="00FE20C1" w:rsidRDefault="00FE20C1" w:rsidP="00331BB0">
      <w:pPr>
        <w:jc w:val="center"/>
        <w:rPr>
          <w:rFonts w:ascii="Verdana" w:hAnsi="Verdana" w:cs="Arial"/>
          <w:b/>
          <w:bCs/>
        </w:rPr>
        <w:sectPr w:rsidR="00FE20C1" w:rsidSect="00C25D22">
          <w:pgSz w:w="11907" w:h="16840"/>
          <w:pgMar w:top="1077" w:right="907" w:bottom="1134" w:left="907" w:header="709" w:footer="709" w:gutter="0"/>
          <w:paperSrc w:first="7" w:other="7"/>
          <w:cols w:space="708"/>
          <w:docGrid w:linePitch="272"/>
        </w:sectPr>
      </w:pPr>
    </w:p>
    <w:tbl>
      <w:tblPr>
        <w:tblW w:w="0" w:type="auto"/>
        <w:tblInd w:w="52" w:type="dxa"/>
        <w:tblLayout w:type="fixed"/>
        <w:tblCellMar>
          <w:left w:w="70" w:type="dxa"/>
          <w:right w:w="70" w:type="dxa"/>
        </w:tblCellMar>
        <w:tblLook w:val="0000" w:firstRow="0" w:lastRow="0" w:firstColumn="0" w:lastColumn="0" w:noHBand="0" w:noVBand="0"/>
      </w:tblPr>
      <w:tblGrid>
        <w:gridCol w:w="727"/>
        <w:gridCol w:w="3114"/>
        <w:gridCol w:w="2551"/>
        <w:gridCol w:w="1985"/>
        <w:gridCol w:w="1569"/>
      </w:tblGrid>
      <w:tr w:rsidR="00331BB0" w14:paraId="31413D24" w14:textId="77777777" w:rsidTr="00331BB0">
        <w:trPr>
          <w:trHeight w:val="347"/>
        </w:trPr>
        <w:tc>
          <w:tcPr>
            <w:tcW w:w="727" w:type="dxa"/>
            <w:tcBorders>
              <w:top w:val="single" w:sz="4" w:space="0" w:color="000000"/>
              <w:left w:val="single" w:sz="4" w:space="0" w:color="000000"/>
              <w:bottom w:val="single" w:sz="4" w:space="0" w:color="000000"/>
            </w:tcBorders>
            <w:shd w:val="clear" w:color="auto" w:fill="D8D8D8"/>
            <w:vAlign w:val="center"/>
          </w:tcPr>
          <w:p w14:paraId="25BFED23" w14:textId="56257390" w:rsidR="00331BB0" w:rsidRDefault="00331BB0" w:rsidP="00331BB0">
            <w:pPr>
              <w:jc w:val="center"/>
              <w:rPr>
                <w:rFonts w:ascii="Verdana" w:hAnsi="Verdana" w:cs="Arial"/>
                <w:b/>
                <w:bCs/>
              </w:rPr>
            </w:pPr>
            <w:r>
              <w:rPr>
                <w:rFonts w:ascii="Verdana" w:hAnsi="Verdana" w:cs="Arial"/>
                <w:b/>
                <w:bCs/>
              </w:rPr>
              <w:lastRenderedPageBreak/>
              <w:t>L.P.</w:t>
            </w:r>
          </w:p>
        </w:tc>
        <w:tc>
          <w:tcPr>
            <w:tcW w:w="3114" w:type="dxa"/>
            <w:tcBorders>
              <w:top w:val="single" w:sz="4" w:space="0" w:color="000000"/>
              <w:left w:val="single" w:sz="4" w:space="0" w:color="000000"/>
              <w:bottom w:val="single" w:sz="4" w:space="0" w:color="000000"/>
            </w:tcBorders>
            <w:shd w:val="clear" w:color="auto" w:fill="D8D8D8"/>
            <w:vAlign w:val="center"/>
          </w:tcPr>
          <w:p w14:paraId="4EF90D83" w14:textId="77777777" w:rsidR="00331BB0" w:rsidRDefault="00331BB0" w:rsidP="00331BB0">
            <w:pPr>
              <w:jc w:val="center"/>
              <w:rPr>
                <w:rFonts w:ascii="Verdana" w:hAnsi="Verdana" w:cs="Arial"/>
                <w:b/>
                <w:bCs/>
              </w:rPr>
            </w:pPr>
            <w:r>
              <w:rPr>
                <w:rFonts w:ascii="Verdana" w:hAnsi="Verdana" w:cs="Arial"/>
                <w:b/>
                <w:bCs/>
              </w:rPr>
              <w:t>NAZWA JEDNOSTKI</w:t>
            </w:r>
          </w:p>
        </w:tc>
        <w:tc>
          <w:tcPr>
            <w:tcW w:w="2551" w:type="dxa"/>
            <w:tcBorders>
              <w:top w:val="single" w:sz="4" w:space="0" w:color="000000"/>
              <w:left w:val="single" w:sz="4" w:space="0" w:color="000000"/>
              <w:bottom w:val="single" w:sz="4" w:space="0" w:color="000000"/>
            </w:tcBorders>
            <w:shd w:val="clear" w:color="auto" w:fill="D8D8D8"/>
            <w:vAlign w:val="center"/>
          </w:tcPr>
          <w:p w14:paraId="43884477" w14:textId="77777777" w:rsidR="00331BB0" w:rsidRDefault="00331BB0" w:rsidP="00331BB0">
            <w:pPr>
              <w:jc w:val="center"/>
              <w:rPr>
                <w:rFonts w:ascii="Verdana" w:hAnsi="Verdana" w:cs="Arial"/>
                <w:b/>
                <w:bCs/>
              </w:rPr>
            </w:pPr>
            <w:r>
              <w:rPr>
                <w:rFonts w:ascii="Verdana" w:hAnsi="Verdana" w:cs="Arial"/>
                <w:b/>
                <w:bCs/>
              </w:rPr>
              <w:t>adres</w:t>
            </w:r>
          </w:p>
        </w:tc>
        <w:tc>
          <w:tcPr>
            <w:tcW w:w="1985" w:type="dxa"/>
            <w:tcBorders>
              <w:top w:val="single" w:sz="4" w:space="0" w:color="000000"/>
              <w:left w:val="single" w:sz="4" w:space="0" w:color="000000"/>
              <w:bottom w:val="single" w:sz="4" w:space="0" w:color="000000"/>
            </w:tcBorders>
            <w:shd w:val="clear" w:color="auto" w:fill="D8D8D8"/>
            <w:vAlign w:val="center"/>
          </w:tcPr>
          <w:p w14:paraId="5DB755F5" w14:textId="77777777" w:rsidR="00331BB0" w:rsidRDefault="00331BB0" w:rsidP="00331BB0">
            <w:pPr>
              <w:jc w:val="center"/>
              <w:rPr>
                <w:rFonts w:ascii="Verdana" w:hAnsi="Verdana" w:cs="Arial"/>
                <w:b/>
                <w:bCs/>
              </w:rPr>
            </w:pPr>
            <w:r>
              <w:rPr>
                <w:rFonts w:ascii="Verdana" w:hAnsi="Verdana" w:cs="Arial"/>
                <w:b/>
                <w:bCs/>
              </w:rPr>
              <w:t>NIP</w:t>
            </w:r>
          </w:p>
        </w:tc>
        <w:tc>
          <w:tcPr>
            <w:tcW w:w="156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D6971D7" w14:textId="77777777" w:rsidR="00331BB0" w:rsidRDefault="00331BB0" w:rsidP="00331BB0">
            <w:pPr>
              <w:jc w:val="center"/>
            </w:pPr>
            <w:r>
              <w:rPr>
                <w:rFonts w:ascii="Verdana" w:hAnsi="Verdana" w:cs="Arial"/>
                <w:b/>
                <w:bCs/>
              </w:rPr>
              <w:t>REGON</w:t>
            </w:r>
          </w:p>
        </w:tc>
      </w:tr>
      <w:tr w:rsidR="00331BB0" w14:paraId="64CDFBDB" w14:textId="77777777" w:rsidTr="00331BB0">
        <w:trPr>
          <w:trHeight w:val="680"/>
        </w:trPr>
        <w:tc>
          <w:tcPr>
            <w:tcW w:w="727" w:type="dxa"/>
            <w:tcBorders>
              <w:left w:val="single" w:sz="4" w:space="0" w:color="000000"/>
              <w:bottom w:val="single" w:sz="4" w:space="0" w:color="000000"/>
            </w:tcBorders>
            <w:shd w:val="clear" w:color="auto" w:fill="auto"/>
            <w:vAlign w:val="center"/>
          </w:tcPr>
          <w:p w14:paraId="2ED36778" w14:textId="77777777" w:rsidR="00331BB0" w:rsidRDefault="00331BB0" w:rsidP="00331BB0">
            <w:pPr>
              <w:jc w:val="center"/>
              <w:rPr>
                <w:rFonts w:ascii="Verdana" w:hAnsi="Verdana" w:cs="Arial"/>
              </w:rPr>
            </w:pPr>
            <w:r>
              <w:rPr>
                <w:rFonts w:ascii="Verdana" w:hAnsi="Verdana" w:cs="Arial"/>
              </w:rPr>
              <w:t>1</w:t>
            </w:r>
          </w:p>
        </w:tc>
        <w:tc>
          <w:tcPr>
            <w:tcW w:w="3114" w:type="dxa"/>
            <w:tcBorders>
              <w:left w:val="single" w:sz="4" w:space="0" w:color="000000"/>
              <w:bottom w:val="single" w:sz="4" w:space="0" w:color="000000"/>
            </w:tcBorders>
            <w:shd w:val="clear" w:color="auto" w:fill="auto"/>
            <w:vAlign w:val="center"/>
          </w:tcPr>
          <w:p w14:paraId="7F3534D1" w14:textId="77777777" w:rsidR="00331BB0" w:rsidRDefault="00331BB0" w:rsidP="00331BB0">
            <w:pPr>
              <w:rPr>
                <w:rFonts w:ascii="Arial" w:hAnsi="Arial" w:cs="Arial"/>
              </w:rPr>
            </w:pPr>
            <w:r>
              <w:rPr>
                <w:rFonts w:ascii="Verdana" w:hAnsi="Verdana" w:cs="Arial"/>
              </w:rPr>
              <w:t xml:space="preserve">Urząd Miejski </w:t>
            </w:r>
          </w:p>
        </w:tc>
        <w:tc>
          <w:tcPr>
            <w:tcW w:w="2551" w:type="dxa"/>
            <w:tcBorders>
              <w:left w:val="single" w:sz="4" w:space="0" w:color="000000"/>
              <w:bottom w:val="single" w:sz="4" w:space="0" w:color="000000"/>
            </w:tcBorders>
            <w:shd w:val="clear" w:color="auto" w:fill="auto"/>
            <w:vAlign w:val="center"/>
          </w:tcPr>
          <w:p w14:paraId="3738280B" w14:textId="77777777" w:rsidR="00331BB0" w:rsidRDefault="00331BB0" w:rsidP="00331BB0">
            <w:pPr>
              <w:jc w:val="center"/>
              <w:rPr>
                <w:rFonts w:ascii="Arial" w:hAnsi="Arial" w:cs="Arial"/>
              </w:rPr>
            </w:pPr>
            <w:r>
              <w:rPr>
                <w:rFonts w:ascii="Arial" w:hAnsi="Arial" w:cs="Arial"/>
              </w:rPr>
              <w:t xml:space="preserve">ul. Dąbrowskiego 2 </w:t>
            </w:r>
          </w:p>
          <w:p w14:paraId="0064FA0D" w14:textId="77777777" w:rsidR="00331BB0" w:rsidRDefault="00331BB0" w:rsidP="00331BB0">
            <w:pPr>
              <w:jc w:val="center"/>
              <w:rPr>
                <w:rFonts w:ascii="Verdana" w:hAnsi="Verdana" w:cs="Arial"/>
              </w:rPr>
            </w:pPr>
            <w:r>
              <w:rPr>
                <w:rFonts w:ascii="Arial" w:hAnsi="Arial" w:cs="Arial"/>
              </w:rPr>
              <w:t xml:space="preserve">62-240 Trzemeszno   </w:t>
            </w:r>
          </w:p>
        </w:tc>
        <w:tc>
          <w:tcPr>
            <w:tcW w:w="1985" w:type="dxa"/>
            <w:tcBorders>
              <w:left w:val="single" w:sz="4" w:space="0" w:color="000000"/>
              <w:bottom w:val="single" w:sz="4" w:space="0" w:color="000000"/>
            </w:tcBorders>
            <w:shd w:val="clear" w:color="auto" w:fill="auto"/>
            <w:vAlign w:val="center"/>
          </w:tcPr>
          <w:p w14:paraId="3CD98636" w14:textId="77777777" w:rsidR="00331BB0" w:rsidRDefault="00331BB0" w:rsidP="00331BB0">
            <w:pPr>
              <w:jc w:val="center"/>
              <w:rPr>
                <w:rFonts w:ascii="Verdana" w:hAnsi="Verdana" w:cs="Arial"/>
              </w:rPr>
            </w:pPr>
            <w:r>
              <w:rPr>
                <w:rFonts w:ascii="Verdana" w:hAnsi="Verdana" w:cs="Arial"/>
              </w:rPr>
              <w:t>557-00-06-172</w:t>
            </w:r>
          </w:p>
        </w:tc>
        <w:tc>
          <w:tcPr>
            <w:tcW w:w="1569" w:type="dxa"/>
            <w:tcBorders>
              <w:left w:val="single" w:sz="4" w:space="0" w:color="000000"/>
              <w:bottom w:val="single" w:sz="4" w:space="0" w:color="000000"/>
              <w:right w:val="single" w:sz="4" w:space="0" w:color="000000"/>
            </w:tcBorders>
            <w:shd w:val="clear" w:color="auto" w:fill="auto"/>
            <w:vAlign w:val="center"/>
          </w:tcPr>
          <w:p w14:paraId="7FFE9603" w14:textId="77777777" w:rsidR="00331BB0" w:rsidRDefault="00331BB0" w:rsidP="00331BB0">
            <w:pPr>
              <w:jc w:val="center"/>
            </w:pPr>
            <w:r>
              <w:rPr>
                <w:rFonts w:ascii="Verdana" w:hAnsi="Verdana" w:cs="Arial"/>
              </w:rPr>
              <w:t>000530123</w:t>
            </w:r>
          </w:p>
        </w:tc>
      </w:tr>
      <w:tr w:rsidR="00331BB0" w14:paraId="2C6D5BB8" w14:textId="77777777" w:rsidTr="00331BB0">
        <w:trPr>
          <w:trHeight w:val="487"/>
        </w:trPr>
        <w:tc>
          <w:tcPr>
            <w:tcW w:w="727" w:type="dxa"/>
            <w:tcBorders>
              <w:left w:val="single" w:sz="4" w:space="0" w:color="000000"/>
              <w:bottom w:val="single" w:sz="4" w:space="0" w:color="000000"/>
            </w:tcBorders>
            <w:shd w:val="clear" w:color="auto" w:fill="auto"/>
            <w:vAlign w:val="center"/>
          </w:tcPr>
          <w:p w14:paraId="4D43E9AF" w14:textId="77777777" w:rsidR="00331BB0" w:rsidRDefault="00331BB0" w:rsidP="00331BB0">
            <w:pPr>
              <w:jc w:val="center"/>
              <w:rPr>
                <w:rFonts w:ascii="Verdana" w:hAnsi="Verdana" w:cs="Arial"/>
              </w:rPr>
            </w:pPr>
            <w:r>
              <w:rPr>
                <w:rFonts w:ascii="Verdana" w:hAnsi="Verdana" w:cs="Arial"/>
              </w:rPr>
              <w:t>2</w:t>
            </w:r>
          </w:p>
        </w:tc>
        <w:tc>
          <w:tcPr>
            <w:tcW w:w="3114" w:type="dxa"/>
            <w:tcBorders>
              <w:left w:val="single" w:sz="4" w:space="0" w:color="000000"/>
              <w:bottom w:val="single" w:sz="4" w:space="0" w:color="000000"/>
            </w:tcBorders>
            <w:shd w:val="clear" w:color="auto" w:fill="auto"/>
            <w:vAlign w:val="center"/>
          </w:tcPr>
          <w:p w14:paraId="4168B258" w14:textId="295AF566" w:rsidR="00331BB0" w:rsidRDefault="00331BB0" w:rsidP="00331BB0">
            <w:pPr>
              <w:rPr>
                <w:rFonts w:ascii="Arial" w:hAnsi="Arial" w:cs="Arial"/>
              </w:rPr>
            </w:pPr>
            <w:r>
              <w:rPr>
                <w:rFonts w:ascii="Verdana" w:hAnsi="Verdana" w:cs="Arial"/>
              </w:rPr>
              <w:t>Szkoła Podstawowa nr 1 w Trzemesznie</w:t>
            </w:r>
          </w:p>
        </w:tc>
        <w:tc>
          <w:tcPr>
            <w:tcW w:w="2551" w:type="dxa"/>
            <w:tcBorders>
              <w:left w:val="single" w:sz="4" w:space="0" w:color="000000"/>
              <w:bottom w:val="single" w:sz="4" w:space="0" w:color="000000"/>
            </w:tcBorders>
            <w:shd w:val="clear" w:color="auto" w:fill="auto"/>
            <w:vAlign w:val="center"/>
          </w:tcPr>
          <w:p w14:paraId="688EB6A7" w14:textId="77777777" w:rsidR="00331BB0" w:rsidRDefault="00331BB0" w:rsidP="00331BB0">
            <w:pPr>
              <w:jc w:val="center"/>
              <w:rPr>
                <w:rFonts w:ascii="Arial" w:hAnsi="Arial" w:cs="Arial"/>
              </w:rPr>
            </w:pPr>
            <w:r>
              <w:rPr>
                <w:rFonts w:ascii="Arial" w:hAnsi="Arial" w:cs="Arial"/>
              </w:rPr>
              <w:t xml:space="preserve">ul. J. J. Śniadeckich 18 </w:t>
            </w:r>
          </w:p>
          <w:p w14:paraId="460218F5"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5984453F" w14:textId="77777777" w:rsidR="00331BB0" w:rsidRDefault="00331BB0" w:rsidP="00331BB0">
            <w:pPr>
              <w:jc w:val="center"/>
              <w:rPr>
                <w:rFonts w:ascii="Verdana" w:hAnsi="Verdana" w:cs="Arial"/>
              </w:rPr>
            </w:pPr>
            <w:r>
              <w:rPr>
                <w:rFonts w:ascii="Verdana" w:hAnsi="Verdana" w:cs="Arial"/>
              </w:rPr>
              <w:t>784-23-82-879</w:t>
            </w:r>
          </w:p>
        </w:tc>
        <w:tc>
          <w:tcPr>
            <w:tcW w:w="1569" w:type="dxa"/>
            <w:tcBorders>
              <w:left w:val="single" w:sz="4" w:space="0" w:color="000000"/>
              <w:bottom w:val="single" w:sz="4" w:space="0" w:color="000000"/>
              <w:right w:val="single" w:sz="4" w:space="0" w:color="000000"/>
            </w:tcBorders>
            <w:shd w:val="clear" w:color="auto" w:fill="auto"/>
            <w:vAlign w:val="center"/>
          </w:tcPr>
          <w:p w14:paraId="42615E59" w14:textId="15D7E2BD" w:rsidR="00331BB0" w:rsidRDefault="00331BB0" w:rsidP="00331BB0">
            <w:pPr>
              <w:jc w:val="center"/>
            </w:pPr>
            <w:r>
              <w:rPr>
                <w:rFonts w:ascii="Verdana" w:hAnsi="Verdana" w:cs="Arial"/>
              </w:rPr>
              <w:t>000264</w:t>
            </w:r>
            <w:r w:rsidR="000E5699">
              <w:rPr>
                <w:rFonts w:ascii="Verdana" w:hAnsi="Verdana" w:cs="Arial"/>
              </w:rPr>
              <w:t>302</w:t>
            </w:r>
          </w:p>
        </w:tc>
      </w:tr>
      <w:tr w:rsidR="00331BB0" w14:paraId="1AF4F6E6" w14:textId="77777777" w:rsidTr="00331BB0">
        <w:trPr>
          <w:trHeight w:val="378"/>
        </w:trPr>
        <w:tc>
          <w:tcPr>
            <w:tcW w:w="727" w:type="dxa"/>
            <w:tcBorders>
              <w:left w:val="single" w:sz="4" w:space="0" w:color="000000"/>
              <w:bottom w:val="single" w:sz="4" w:space="0" w:color="000000"/>
            </w:tcBorders>
            <w:shd w:val="clear" w:color="auto" w:fill="auto"/>
            <w:vAlign w:val="center"/>
          </w:tcPr>
          <w:p w14:paraId="7A645E15" w14:textId="77777777" w:rsidR="00331BB0" w:rsidRDefault="00331BB0" w:rsidP="00331BB0">
            <w:pPr>
              <w:jc w:val="center"/>
              <w:rPr>
                <w:rFonts w:ascii="Verdana" w:hAnsi="Verdana" w:cs="Arial"/>
              </w:rPr>
            </w:pPr>
            <w:r>
              <w:rPr>
                <w:rFonts w:ascii="Verdana" w:hAnsi="Verdana" w:cs="Arial"/>
              </w:rPr>
              <w:t>3</w:t>
            </w:r>
          </w:p>
        </w:tc>
        <w:tc>
          <w:tcPr>
            <w:tcW w:w="3114" w:type="dxa"/>
            <w:tcBorders>
              <w:left w:val="single" w:sz="4" w:space="0" w:color="000000"/>
              <w:bottom w:val="single" w:sz="4" w:space="0" w:color="000000"/>
            </w:tcBorders>
            <w:shd w:val="clear" w:color="auto" w:fill="auto"/>
            <w:vAlign w:val="center"/>
          </w:tcPr>
          <w:p w14:paraId="777A4D54" w14:textId="77777777" w:rsidR="00331BB0" w:rsidRDefault="00331BB0" w:rsidP="00331BB0">
            <w:pPr>
              <w:rPr>
                <w:rFonts w:ascii="Arial" w:hAnsi="Arial" w:cs="Arial"/>
              </w:rPr>
            </w:pPr>
            <w:r>
              <w:rPr>
                <w:rFonts w:ascii="Verdana" w:hAnsi="Verdana" w:cs="Arial"/>
              </w:rPr>
              <w:t>Ośrodek Pomocy Społecznej</w:t>
            </w:r>
          </w:p>
        </w:tc>
        <w:tc>
          <w:tcPr>
            <w:tcW w:w="2551" w:type="dxa"/>
            <w:tcBorders>
              <w:left w:val="single" w:sz="4" w:space="0" w:color="000000"/>
              <w:bottom w:val="single" w:sz="4" w:space="0" w:color="000000"/>
            </w:tcBorders>
            <w:shd w:val="clear" w:color="auto" w:fill="auto"/>
            <w:vAlign w:val="center"/>
          </w:tcPr>
          <w:p w14:paraId="29F5798A" w14:textId="77777777" w:rsidR="00331BB0" w:rsidRDefault="00331BB0" w:rsidP="00331BB0">
            <w:pPr>
              <w:jc w:val="center"/>
              <w:rPr>
                <w:rFonts w:ascii="Arial" w:hAnsi="Arial" w:cs="Arial"/>
              </w:rPr>
            </w:pPr>
            <w:r>
              <w:rPr>
                <w:rFonts w:ascii="Arial" w:hAnsi="Arial" w:cs="Arial"/>
              </w:rPr>
              <w:t xml:space="preserve">ul. Kościuszki 35 </w:t>
            </w:r>
          </w:p>
          <w:p w14:paraId="49447DDF" w14:textId="77777777" w:rsidR="00331BB0" w:rsidRDefault="00331BB0" w:rsidP="00331BB0">
            <w:pPr>
              <w:jc w:val="center"/>
              <w:rPr>
                <w:rFonts w:ascii="Verdana" w:hAnsi="Verdana" w:cs="Arial"/>
              </w:rPr>
            </w:pPr>
            <w:r>
              <w:rPr>
                <w:rFonts w:ascii="Arial" w:hAnsi="Arial" w:cs="Arial"/>
              </w:rPr>
              <w:t xml:space="preserve">62-240 Trzemeszno </w:t>
            </w:r>
          </w:p>
        </w:tc>
        <w:tc>
          <w:tcPr>
            <w:tcW w:w="1985" w:type="dxa"/>
            <w:tcBorders>
              <w:left w:val="single" w:sz="4" w:space="0" w:color="000000"/>
              <w:bottom w:val="single" w:sz="4" w:space="0" w:color="000000"/>
            </w:tcBorders>
            <w:shd w:val="clear" w:color="auto" w:fill="auto"/>
            <w:vAlign w:val="center"/>
          </w:tcPr>
          <w:p w14:paraId="639DAC93" w14:textId="77777777" w:rsidR="00331BB0" w:rsidRDefault="00331BB0" w:rsidP="00331BB0">
            <w:pPr>
              <w:jc w:val="center"/>
              <w:rPr>
                <w:rFonts w:ascii="Verdana" w:hAnsi="Verdana" w:cs="Arial"/>
              </w:rPr>
            </w:pPr>
            <w:r>
              <w:rPr>
                <w:rFonts w:ascii="Verdana" w:hAnsi="Verdana" w:cs="Arial"/>
              </w:rPr>
              <w:t>784-225-12-03</w:t>
            </w:r>
          </w:p>
        </w:tc>
        <w:tc>
          <w:tcPr>
            <w:tcW w:w="1569" w:type="dxa"/>
            <w:tcBorders>
              <w:left w:val="single" w:sz="4" w:space="0" w:color="000000"/>
              <w:bottom w:val="single" w:sz="4" w:space="0" w:color="000000"/>
              <w:right w:val="single" w:sz="4" w:space="0" w:color="000000"/>
            </w:tcBorders>
            <w:shd w:val="clear" w:color="auto" w:fill="auto"/>
            <w:vAlign w:val="center"/>
          </w:tcPr>
          <w:p w14:paraId="32F27811" w14:textId="77777777" w:rsidR="00331BB0" w:rsidRDefault="00331BB0" w:rsidP="00331BB0">
            <w:pPr>
              <w:jc w:val="center"/>
            </w:pPr>
            <w:r>
              <w:rPr>
                <w:rFonts w:ascii="Verdana" w:hAnsi="Verdana" w:cs="Arial"/>
              </w:rPr>
              <w:t>6345388355</w:t>
            </w:r>
          </w:p>
        </w:tc>
      </w:tr>
      <w:tr w:rsidR="00331BB0" w14:paraId="759B1409" w14:textId="77777777" w:rsidTr="00331BB0">
        <w:trPr>
          <w:trHeight w:val="588"/>
        </w:trPr>
        <w:tc>
          <w:tcPr>
            <w:tcW w:w="727" w:type="dxa"/>
            <w:tcBorders>
              <w:left w:val="single" w:sz="4" w:space="0" w:color="000000"/>
              <w:bottom w:val="single" w:sz="4" w:space="0" w:color="000000"/>
            </w:tcBorders>
            <w:shd w:val="clear" w:color="auto" w:fill="auto"/>
            <w:vAlign w:val="center"/>
          </w:tcPr>
          <w:p w14:paraId="42B09D69" w14:textId="77777777" w:rsidR="00331BB0" w:rsidRDefault="00331BB0" w:rsidP="00331BB0">
            <w:pPr>
              <w:jc w:val="center"/>
              <w:rPr>
                <w:rFonts w:ascii="Verdana" w:hAnsi="Verdana" w:cs="Arial"/>
              </w:rPr>
            </w:pPr>
            <w:r>
              <w:rPr>
                <w:rFonts w:ascii="Verdana" w:hAnsi="Verdana" w:cs="Arial"/>
              </w:rPr>
              <w:t>4</w:t>
            </w:r>
          </w:p>
        </w:tc>
        <w:tc>
          <w:tcPr>
            <w:tcW w:w="3114" w:type="dxa"/>
            <w:tcBorders>
              <w:left w:val="single" w:sz="4" w:space="0" w:color="000000"/>
              <w:bottom w:val="single" w:sz="4" w:space="0" w:color="000000"/>
            </w:tcBorders>
            <w:shd w:val="clear" w:color="auto" w:fill="auto"/>
            <w:vAlign w:val="center"/>
          </w:tcPr>
          <w:p w14:paraId="0C93A668" w14:textId="72C832DA" w:rsidR="00331BB0" w:rsidRDefault="00331BB0" w:rsidP="00331BB0">
            <w:pPr>
              <w:rPr>
                <w:rFonts w:ascii="Arial" w:hAnsi="Arial" w:cs="Arial"/>
              </w:rPr>
            </w:pPr>
            <w:r>
              <w:rPr>
                <w:rFonts w:ascii="Verdana" w:hAnsi="Verdana" w:cs="Arial"/>
              </w:rPr>
              <w:t>Szkoła Podstawowa w  Kruchowie</w:t>
            </w:r>
          </w:p>
        </w:tc>
        <w:tc>
          <w:tcPr>
            <w:tcW w:w="2551" w:type="dxa"/>
            <w:tcBorders>
              <w:left w:val="single" w:sz="4" w:space="0" w:color="000000"/>
              <w:bottom w:val="single" w:sz="4" w:space="0" w:color="000000"/>
            </w:tcBorders>
            <w:shd w:val="clear" w:color="auto" w:fill="auto"/>
            <w:vAlign w:val="center"/>
          </w:tcPr>
          <w:p w14:paraId="17638E6B" w14:textId="77777777" w:rsidR="00331BB0" w:rsidRDefault="00331BB0" w:rsidP="00331BB0">
            <w:pPr>
              <w:jc w:val="center"/>
              <w:rPr>
                <w:rFonts w:ascii="Arial" w:hAnsi="Arial" w:cs="Arial"/>
              </w:rPr>
            </w:pPr>
            <w:r>
              <w:rPr>
                <w:rFonts w:ascii="Arial" w:hAnsi="Arial" w:cs="Arial"/>
              </w:rPr>
              <w:t xml:space="preserve">Kruchowo 1 </w:t>
            </w:r>
          </w:p>
          <w:p w14:paraId="615B5FE8" w14:textId="77777777" w:rsidR="00331BB0" w:rsidRDefault="00331BB0" w:rsidP="00331BB0">
            <w:pPr>
              <w:jc w:val="center"/>
              <w:rPr>
                <w:rFonts w:ascii="Verdana" w:hAnsi="Verdana" w:cs="Arial"/>
              </w:rPr>
            </w:pPr>
            <w:r>
              <w:rPr>
                <w:rFonts w:ascii="Arial" w:hAnsi="Arial" w:cs="Arial"/>
              </w:rPr>
              <w:t xml:space="preserve"> 62-237 Kruchowo</w:t>
            </w:r>
          </w:p>
        </w:tc>
        <w:tc>
          <w:tcPr>
            <w:tcW w:w="1985" w:type="dxa"/>
            <w:tcBorders>
              <w:left w:val="single" w:sz="4" w:space="0" w:color="000000"/>
              <w:bottom w:val="single" w:sz="4" w:space="0" w:color="000000"/>
            </w:tcBorders>
            <w:shd w:val="clear" w:color="auto" w:fill="auto"/>
            <w:vAlign w:val="center"/>
          </w:tcPr>
          <w:p w14:paraId="097B3A99" w14:textId="77777777" w:rsidR="00331BB0" w:rsidRDefault="00331BB0" w:rsidP="00331BB0">
            <w:pPr>
              <w:jc w:val="center"/>
              <w:rPr>
                <w:rFonts w:ascii="Verdana" w:hAnsi="Verdana" w:cs="Arial"/>
              </w:rPr>
            </w:pPr>
            <w:r>
              <w:rPr>
                <w:rFonts w:ascii="Verdana" w:hAnsi="Verdana" w:cs="Arial"/>
              </w:rPr>
              <w:t>784-23-82-804</w:t>
            </w:r>
          </w:p>
        </w:tc>
        <w:tc>
          <w:tcPr>
            <w:tcW w:w="1569" w:type="dxa"/>
            <w:tcBorders>
              <w:left w:val="single" w:sz="4" w:space="0" w:color="000000"/>
              <w:bottom w:val="single" w:sz="4" w:space="0" w:color="000000"/>
              <w:right w:val="single" w:sz="4" w:space="0" w:color="000000"/>
            </w:tcBorders>
            <w:shd w:val="clear" w:color="auto" w:fill="auto"/>
            <w:vAlign w:val="center"/>
          </w:tcPr>
          <w:p w14:paraId="5783C7F6" w14:textId="77777777" w:rsidR="00331BB0" w:rsidRDefault="00331BB0" w:rsidP="00331BB0">
            <w:pPr>
              <w:jc w:val="center"/>
            </w:pPr>
            <w:r>
              <w:rPr>
                <w:rFonts w:ascii="Verdana" w:hAnsi="Verdana" w:cs="Arial"/>
              </w:rPr>
              <w:t>634428218</w:t>
            </w:r>
          </w:p>
        </w:tc>
      </w:tr>
      <w:tr w:rsidR="00331BB0" w14:paraId="35687A74" w14:textId="77777777" w:rsidTr="00331BB0">
        <w:trPr>
          <w:trHeight w:val="484"/>
        </w:trPr>
        <w:tc>
          <w:tcPr>
            <w:tcW w:w="727" w:type="dxa"/>
            <w:tcBorders>
              <w:left w:val="single" w:sz="4" w:space="0" w:color="000000"/>
              <w:bottom w:val="single" w:sz="4" w:space="0" w:color="000000"/>
            </w:tcBorders>
            <w:shd w:val="clear" w:color="auto" w:fill="auto"/>
            <w:vAlign w:val="center"/>
          </w:tcPr>
          <w:p w14:paraId="595C9E25" w14:textId="77777777" w:rsidR="00331BB0" w:rsidRDefault="00331BB0" w:rsidP="00331BB0">
            <w:pPr>
              <w:jc w:val="center"/>
              <w:rPr>
                <w:rFonts w:ascii="Verdana" w:hAnsi="Verdana" w:cs="Arial"/>
              </w:rPr>
            </w:pPr>
            <w:r>
              <w:rPr>
                <w:rFonts w:ascii="Verdana" w:hAnsi="Verdana" w:cs="Arial"/>
              </w:rPr>
              <w:t>5</w:t>
            </w:r>
          </w:p>
        </w:tc>
        <w:tc>
          <w:tcPr>
            <w:tcW w:w="3114" w:type="dxa"/>
            <w:tcBorders>
              <w:left w:val="single" w:sz="4" w:space="0" w:color="000000"/>
              <w:bottom w:val="single" w:sz="4" w:space="0" w:color="000000"/>
            </w:tcBorders>
            <w:shd w:val="clear" w:color="auto" w:fill="auto"/>
            <w:vAlign w:val="center"/>
          </w:tcPr>
          <w:p w14:paraId="512BDB77" w14:textId="77777777" w:rsidR="00331BB0" w:rsidRDefault="00331BB0" w:rsidP="00331BB0">
            <w:pPr>
              <w:rPr>
                <w:rFonts w:ascii="Arial" w:hAnsi="Arial" w:cs="Arial"/>
              </w:rPr>
            </w:pPr>
            <w:r>
              <w:rPr>
                <w:rFonts w:ascii="Verdana" w:hAnsi="Verdana" w:cs="Arial"/>
              </w:rPr>
              <w:t>Ośrodek Sportu i Rekreacji</w:t>
            </w:r>
          </w:p>
        </w:tc>
        <w:tc>
          <w:tcPr>
            <w:tcW w:w="2551" w:type="dxa"/>
            <w:tcBorders>
              <w:left w:val="single" w:sz="4" w:space="0" w:color="000000"/>
              <w:bottom w:val="single" w:sz="4" w:space="0" w:color="000000"/>
            </w:tcBorders>
            <w:shd w:val="clear" w:color="auto" w:fill="auto"/>
            <w:vAlign w:val="center"/>
          </w:tcPr>
          <w:p w14:paraId="1A8F3EE5" w14:textId="77777777" w:rsidR="00331BB0" w:rsidRDefault="00331BB0" w:rsidP="00331BB0">
            <w:pPr>
              <w:jc w:val="center"/>
              <w:rPr>
                <w:rFonts w:ascii="Arial" w:hAnsi="Arial" w:cs="Arial"/>
              </w:rPr>
            </w:pPr>
            <w:r>
              <w:rPr>
                <w:rFonts w:ascii="Arial" w:hAnsi="Arial" w:cs="Arial"/>
              </w:rPr>
              <w:t>ul. Piastowska 11</w:t>
            </w:r>
          </w:p>
          <w:p w14:paraId="046CA8CB" w14:textId="77777777" w:rsidR="00331BB0" w:rsidRDefault="00331BB0" w:rsidP="00331BB0">
            <w:pPr>
              <w:jc w:val="center"/>
              <w:rPr>
                <w:rFonts w:ascii="Verdana" w:hAnsi="Verdana" w:cs="Arial"/>
              </w:rPr>
            </w:pPr>
            <w:r>
              <w:rPr>
                <w:rFonts w:ascii="Arial" w:hAnsi="Arial" w:cs="Arial"/>
              </w:rPr>
              <w:t xml:space="preserve"> 62-240 Trzemeszno</w:t>
            </w:r>
          </w:p>
        </w:tc>
        <w:tc>
          <w:tcPr>
            <w:tcW w:w="1985" w:type="dxa"/>
            <w:tcBorders>
              <w:left w:val="single" w:sz="4" w:space="0" w:color="000000"/>
              <w:bottom w:val="single" w:sz="4" w:space="0" w:color="000000"/>
            </w:tcBorders>
            <w:shd w:val="clear" w:color="auto" w:fill="auto"/>
            <w:vAlign w:val="center"/>
          </w:tcPr>
          <w:p w14:paraId="57941FCE" w14:textId="77777777" w:rsidR="00331BB0" w:rsidRDefault="00331BB0" w:rsidP="00331BB0">
            <w:pPr>
              <w:jc w:val="center"/>
              <w:rPr>
                <w:rFonts w:ascii="Verdana" w:hAnsi="Verdana" w:cs="Arial"/>
              </w:rPr>
            </w:pPr>
            <w:r>
              <w:rPr>
                <w:rFonts w:ascii="Verdana" w:hAnsi="Verdana" w:cs="Arial"/>
              </w:rPr>
              <w:t>784-22-84-148</w:t>
            </w:r>
          </w:p>
        </w:tc>
        <w:tc>
          <w:tcPr>
            <w:tcW w:w="1569" w:type="dxa"/>
            <w:tcBorders>
              <w:left w:val="single" w:sz="4" w:space="0" w:color="000000"/>
              <w:bottom w:val="single" w:sz="4" w:space="0" w:color="000000"/>
              <w:right w:val="single" w:sz="4" w:space="0" w:color="000000"/>
            </w:tcBorders>
            <w:shd w:val="clear" w:color="auto" w:fill="auto"/>
            <w:vAlign w:val="center"/>
          </w:tcPr>
          <w:p w14:paraId="6894F42E" w14:textId="77777777" w:rsidR="00331BB0" w:rsidRDefault="00331BB0" w:rsidP="00331BB0">
            <w:pPr>
              <w:jc w:val="center"/>
            </w:pPr>
            <w:r>
              <w:rPr>
                <w:rFonts w:ascii="Verdana" w:hAnsi="Verdana" w:cs="Arial"/>
              </w:rPr>
              <w:t>634629000</w:t>
            </w:r>
          </w:p>
        </w:tc>
      </w:tr>
      <w:tr w:rsidR="00331BB0" w14:paraId="55F24071" w14:textId="77777777" w:rsidTr="00331BB0">
        <w:trPr>
          <w:trHeight w:val="566"/>
        </w:trPr>
        <w:tc>
          <w:tcPr>
            <w:tcW w:w="727" w:type="dxa"/>
            <w:tcBorders>
              <w:left w:val="single" w:sz="4" w:space="0" w:color="000000"/>
              <w:bottom w:val="single" w:sz="4" w:space="0" w:color="000000"/>
            </w:tcBorders>
            <w:shd w:val="clear" w:color="auto" w:fill="auto"/>
            <w:vAlign w:val="center"/>
          </w:tcPr>
          <w:p w14:paraId="042E83A5" w14:textId="77777777" w:rsidR="00331BB0" w:rsidRDefault="00331BB0" w:rsidP="00331BB0">
            <w:pPr>
              <w:jc w:val="center"/>
              <w:rPr>
                <w:rFonts w:ascii="Verdana" w:hAnsi="Verdana" w:cs="Arial"/>
              </w:rPr>
            </w:pPr>
            <w:r>
              <w:rPr>
                <w:rFonts w:ascii="Verdana" w:hAnsi="Verdana" w:cs="Arial"/>
              </w:rPr>
              <w:t>6</w:t>
            </w:r>
          </w:p>
        </w:tc>
        <w:tc>
          <w:tcPr>
            <w:tcW w:w="3114" w:type="dxa"/>
            <w:tcBorders>
              <w:left w:val="single" w:sz="4" w:space="0" w:color="000000"/>
              <w:bottom w:val="single" w:sz="4" w:space="0" w:color="000000"/>
            </w:tcBorders>
            <w:shd w:val="clear" w:color="auto" w:fill="auto"/>
            <w:vAlign w:val="center"/>
          </w:tcPr>
          <w:p w14:paraId="077CF9B5" w14:textId="77777777" w:rsidR="00331BB0" w:rsidRDefault="00331BB0" w:rsidP="00331BB0">
            <w:pPr>
              <w:rPr>
                <w:rFonts w:ascii="Arial" w:hAnsi="Arial" w:cs="Arial"/>
              </w:rPr>
            </w:pPr>
            <w:r>
              <w:rPr>
                <w:rFonts w:ascii="Verdana" w:hAnsi="Verdana" w:cs="Arial"/>
              </w:rPr>
              <w:t>Przedszkole nr 1 w Trzemesznie</w:t>
            </w:r>
          </w:p>
        </w:tc>
        <w:tc>
          <w:tcPr>
            <w:tcW w:w="2551" w:type="dxa"/>
            <w:tcBorders>
              <w:left w:val="single" w:sz="4" w:space="0" w:color="000000"/>
              <w:bottom w:val="single" w:sz="4" w:space="0" w:color="000000"/>
            </w:tcBorders>
            <w:shd w:val="clear" w:color="auto" w:fill="auto"/>
            <w:vAlign w:val="center"/>
          </w:tcPr>
          <w:p w14:paraId="60844109" w14:textId="77777777" w:rsidR="00331BB0" w:rsidRDefault="00331BB0" w:rsidP="00331BB0">
            <w:pPr>
              <w:jc w:val="center"/>
              <w:rPr>
                <w:rFonts w:ascii="Arial" w:hAnsi="Arial" w:cs="Arial"/>
              </w:rPr>
            </w:pPr>
            <w:r>
              <w:rPr>
                <w:rFonts w:ascii="Arial" w:hAnsi="Arial" w:cs="Arial"/>
              </w:rPr>
              <w:t>pl.</w:t>
            </w:r>
            <w:r>
              <w:t xml:space="preserve"> </w:t>
            </w:r>
            <w:r>
              <w:rPr>
                <w:rFonts w:ascii="Arial" w:hAnsi="Arial" w:cs="Arial"/>
              </w:rPr>
              <w:t>Św. Wojciecha 15</w:t>
            </w:r>
            <w:r>
              <w:t xml:space="preserve"> </w:t>
            </w:r>
          </w:p>
          <w:p w14:paraId="4CBFDD85"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77A21CB1" w14:textId="77777777" w:rsidR="00331BB0" w:rsidRDefault="00331BB0" w:rsidP="00331BB0">
            <w:pPr>
              <w:jc w:val="center"/>
              <w:rPr>
                <w:rFonts w:ascii="Verdana" w:hAnsi="Verdana" w:cs="Arial"/>
              </w:rPr>
            </w:pPr>
            <w:r>
              <w:rPr>
                <w:rFonts w:ascii="Verdana" w:hAnsi="Verdana" w:cs="Arial"/>
              </w:rPr>
              <w:t>784-23-89-083</w:t>
            </w:r>
          </w:p>
        </w:tc>
        <w:tc>
          <w:tcPr>
            <w:tcW w:w="1569" w:type="dxa"/>
            <w:tcBorders>
              <w:left w:val="single" w:sz="4" w:space="0" w:color="000000"/>
              <w:bottom w:val="single" w:sz="4" w:space="0" w:color="000000"/>
              <w:right w:val="single" w:sz="4" w:space="0" w:color="000000"/>
            </w:tcBorders>
            <w:shd w:val="clear" w:color="auto" w:fill="auto"/>
            <w:vAlign w:val="center"/>
          </w:tcPr>
          <w:p w14:paraId="2133A94A" w14:textId="77777777" w:rsidR="00331BB0" w:rsidRDefault="00331BB0" w:rsidP="00331BB0">
            <w:pPr>
              <w:jc w:val="center"/>
            </w:pPr>
            <w:r>
              <w:rPr>
                <w:rFonts w:ascii="Verdana" w:hAnsi="Verdana" w:cs="Arial"/>
              </w:rPr>
              <w:t>000264302</w:t>
            </w:r>
          </w:p>
        </w:tc>
      </w:tr>
      <w:tr w:rsidR="00331BB0" w14:paraId="6AD3EEB7" w14:textId="77777777" w:rsidTr="00331BB0">
        <w:trPr>
          <w:trHeight w:val="552"/>
        </w:trPr>
        <w:tc>
          <w:tcPr>
            <w:tcW w:w="727" w:type="dxa"/>
            <w:tcBorders>
              <w:left w:val="single" w:sz="4" w:space="0" w:color="000000"/>
              <w:bottom w:val="single" w:sz="4" w:space="0" w:color="000000"/>
            </w:tcBorders>
            <w:shd w:val="clear" w:color="auto" w:fill="auto"/>
            <w:vAlign w:val="center"/>
          </w:tcPr>
          <w:p w14:paraId="499F109B" w14:textId="77777777" w:rsidR="00331BB0" w:rsidRDefault="00331BB0" w:rsidP="00331BB0">
            <w:pPr>
              <w:jc w:val="center"/>
              <w:rPr>
                <w:rFonts w:ascii="Verdana" w:hAnsi="Verdana" w:cs="Arial"/>
              </w:rPr>
            </w:pPr>
            <w:r>
              <w:rPr>
                <w:rFonts w:ascii="Verdana" w:hAnsi="Verdana" w:cs="Arial"/>
              </w:rPr>
              <w:t>7</w:t>
            </w:r>
          </w:p>
        </w:tc>
        <w:tc>
          <w:tcPr>
            <w:tcW w:w="3114" w:type="dxa"/>
            <w:tcBorders>
              <w:left w:val="single" w:sz="4" w:space="0" w:color="000000"/>
              <w:bottom w:val="single" w:sz="4" w:space="0" w:color="000000"/>
            </w:tcBorders>
            <w:shd w:val="clear" w:color="auto" w:fill="auto"/>
            <w:vAlign w:val="center"/>
          </w:tcPr>
          <w:p w14:paraId="764CF72D" w14:textId="77777777" w:rsidR="00331BB0" w:rsidRDefault="00331BB0" w:rsidP="00331BB0">
            <w:pPr>
              <w:rPr>
                <w:rFonts w:ascii="Arial" w:hAnsi="Arial" w:cs="Arial"/>
              </w:rPr>
            </w:pPr>
            <w:r>
              <w:rPr>
                <w:rFonts w:ascii="Verdana" w:hAnsi="Verdana" w:cs="Arial"/>
              </w:rPr>
              <w:t>Przedszkole nr 2 w Trzemesznie</w:t>
            </w:r>
          </w:p>
        </w:tc>
        <w:tc>
          <w:tcPr>
            <w:tcW w:w="2551" w:type="dxa"/>
            <w:tcBorders>
              <w:left w:val="single" w:sz="4" w:space="0" w:color="000000"/>
              <w:bottom w:val="single" w:sz="4" w:space="0" w:color="000000"/>
            </w:tcBorders>
            <w:shd w:val="clear" w:color="auto" w:fill="auto"/>
            <w:vAlign w:val="center"/>
          </w:tcPr>
          <w:p w14:paraId="01B376A2" w14:textId="77777777" w:rsidR="00331BB0" w:rsidRDefault="00331BB0" w:rsidP="00331BB0">
            <w:pPr>
              <w:jc w:val="center"/>
              <w:rPr>
                <w:rFonts w:ascii="Arial" w:hAnsi="Arial" w:cs="Arial"/>
              </w:rPr>
            </w:pPr>
            <w:r>
              <w:rPr>
                <w:rFonts w:ascii="Arial" w:hAnsi="Arial" w:cs="Arial"/>
              </w:rPr>
              <w:t xml:space="preserve">ul. Chrobrego 8 </w:t>
            </w:r>
          </w:p>
          <w:p w14:paraId="5CDACCF0" w14:textId="77777777" w:rsidR="00331BB0" w:rsidRDefault="00331BB0" w:rsidP="00331BB0">
            <w:pPr>
              <w:jc w:val="center"/>
              <w:rPr>
                <w:rFonts w:ascii="Verdana" w:hAnsi="Verdana" w:cs="Arial"/>
              </w:rPr>
            </w:pPr>
            <w:r>
              <w:rPr>
                <w:rFonts w:ascii="Arial" w:hAnsi="Arial" w:cs="Arial"/>
              </w:rPr>
              <w:t xml:space="preserve">  62-240 Trzemeszno</w:t>
            </w:r>
          </w:p>
        </w:tc>
        <w:tc>
          <w:tcPr>
            <w:tcW w:w="1985" w:type="dxa"/>
            <w:tcBorders>
              <w:left w:val="single" w:sz="4" w:space="0" w:color="000000"/>
              <w:bottom w:val="single" w:sz="4" w:space="0" w:color="000000"/>
            </w:tcBorders>
            <w:shd w:val="clear" w:color="auto" w:fill="auto"/>
            <w:vAlign w:val="center"/>
          </w:tcPr>
          <w:p w14:paraId="50F4F3D9" w14:textId="77777777" w:rsidR="00331BB0" w:rsidRDefault="00331BB0" w:rsidP="00331BB0">
            <w:pPr>
              <w:jc w:val="center"/>
              <w:rPr>
                <w:rFonts w:ascii="Verdana" w:hAnsi="Verdana" w:cs="Arial"/>
              </w:rPr>
            </w:pPr>
            <w:r>
              <w:rPr>
                <w:rFonts w:ascii="Verdana" w:hAnsi="Verdana" w:cs="Arial"/>
              </w:rPr>
              <w:t>784-238-27-73</w:t>
            </w:r>
          </w:p>
        </w:tc>
        <w:tc>
          <w:tcPr>
            <w:tcW w:w="1569" w:type="dxa"/>
            <w:tcBorders>
              <w:left w:val="single" w:sz="4" w:space="0" w:color="000000"/>
              <w:bottom w:val="single" w:sz="4" w:space="0" w:color="000000"/>
              <w:right w:val="single" w:sz="4" w:space="0" w:color="000000"/>
            </w:tcBorders>
            <w:shd w:val="clear" w:color="auto" w:fill="auto"/>
            <w:vAlign w:val="center"/>
          </w:tcPr>
          <w:p w14:paraId="603BA273" w14:textId="77777777" w:rsidR="00331BB0" w:rsidRDefault="00331BB0" w:rsidP="00331BB0">
            <w:pPr>
              <w:jc w:val="center"/>
            </w:pPr>
            <w:r>
              <w:rPr>
                <w:rFonts w:ascii="Verdana" w:hAnsi="Verdana" w:cs="Arial"/>
              </w:rPr>
              <w:t>634428098</w:t>
            </w:r>
          </w:p>
        </w:tc>
      </w:tr>
      <w:tr w:rsidR="00331BB0" w14:paraId="2D55021B" w14:textId="77777777" w:rsidTr="00331BB0">
        <w:trPr>
          <w:trHeight w:val="546"/>
        </w:trPr>
        <w:tc>
          <w:tcPr>
            <w:tcW w:w="727" w:type="dxa"/>
            <w:tcBorders>
              <w:left w:val="single" w:sz="4" w:space="0" w:color="000000"/>
              <w:bottom w:val="single" w:sz="4" w:space="0" w:color="000000"/>
            </w:tcBorders>
            <w:shd w:val="clear" w:color="auto" w:fill="auto"/>
            <w:vAlign w:val="center"/>
          </w:tcPr>
          <w:p w14:paraId="5F79D39F" w14:textId="77777777" w:rsidR="00331BB0" w:rsidRDefault="00331BB0" w:rsidP="00331BB0">
            <w:pPr>
              <w:jc w:val="center"/>
              <w:rPr>
                <w:rFonts w:ascii="Verdana" w:hAnsi="Verdana" w:cs="Arial"/>
              </w:rPr>
            </w:pPr>
            <w:r>
              <w:rPr>
                <w:rFonts w:ascii="Verdana" w:hAnsi="Verdana" w:cs="Arial"/>
              </w:rPr>
              <w:t>8</w:t>
            </w:r>
          </w:p>
        </w:tc>
        <w:tc>
          <w:tcPr>
            <w:tcW w:w="3114" w:type="dxa"/>
            <w:tcBorders>
              <w:left w:val="single" w:sz="4" w:space="0" w:color="000000"/>
              <w:bottom w:val="single" w:sz="4" w:space="0" w:color="000000"/>
            </w:tcBorders>
            <w:shd w:val="clear" w:color="auto" w:fill="auto"/>
            <w:vAlign w:val="center"/>
          </w:tcPr>
          <w:p w14:paraId="5FB85F64" w14:textId="0B1525DA" w:rsidR="00331BB0" w:rsidRDefault="00331BB0" w:rsidP="00331BB0">
            <w:pPr>
              <w:rPr>
                <w:rFonts w:ascii="Arial" w:hAnsi="Arial" w:cs="Arial"/>
              </w:rPr>
            </w:pPr>
            <w:r>
              <w:rPr>
                <w:rFonts w:ascii="Verdana" w:hAnsi="Verdana" w:cs="Arial"/>
              </w:rPr>
              <w:t>Szkoła Podstawowa nr 2 w Trzemesznie</w:t>
            </w:r>
          </w:p>
        </w:tc>
        <w:tc>
          <w:tcPr>
            <w:tcW w:w="2551" w:type="dxa"/>
            <w:tcBorders>
              <w:left w:val="single" w:sz="4" w:space="0" w:color="000000"/>
              <w:bottom w:val="single" w:sz="4" w:space="0" w:color="000000"/>
            </w:tcBorders>
            <w:shd w:val="clear" w:color="auto" w:fill="auto"/>
            <w:vAlign w:val="center"/>
          </w:tcPr>
          <w:p w14:paraId="3F3056FF" w14:textId="77777777" w:rsidR="00331BB0" w:rsidRDefault="00331BB0" w:rsidP="00331BB0">
            <w:pPr>
              <w:jc w:val="center"/>
              <w:rPr>
                <w:rFonts w:ascii="Arial" w:hAnsi="Arial" w:cs="Arial"/>
              </w:rPr>
            </w:pPr>
            <w:r>
              <w:rPr>
                <w:rFonts w:ascii="Arial" w:hAnsi="Arial" w:cs="Arial"/>
              </w:rPr>
              <w:t xml:space="preserve">ul. 1 Maja 11 </w:t>
            </w:r>
          </w:p>
          <w:p w14:paraId="3C863C0B"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04BA4FCF" w14:textId="77777777" w:rsidR="00331BB0" w:rsidRDefault="00331BB0" w:rsidP="00331BB0">
            <w:pPr>
              <w:jc w:val="center"/>
              <w:rPr>
                <w:rFonts w:ascii="Verdana" w:hAnsi="Verdana" w:cs="Arial"/>
              </w:rPr>
            </w:pPr>
            <w:r>
              <w:rPr>
                <w:rFonts w:ascii="Verdana" w:hAnsi="Verdana" w:cs="Arial"/>
              </w:rPr>
              <w:t>784-238-28-62</w:t>
            </w:r>
          </w:p>
        </w:tc>
        <w:tc>
          <w:tcPr>
            <w:tcW w:w="1569" w:type="dxa"/>
            <w:tcBorders>
              <w:left w:val="single" w:sz="4" w:space="0" w:color="000000"/>
              <w:bottom w:val="single" w:sz="4" w:space="0" w:color="000000"/>
              <w:right w:val="single" w:sz="4" w:space="0" w:color="000000"/>
            </w:tcBorders>
            <w:shd w:val="clear" w:color="auto" w:fill="auto"/>
            <w:vAlign w:val="center"/>
          </w:tcPr>
          <w:p w14:paraId="7A947B8E" w14:textId="77777777" w:rsidR="00331BB0" w:rsidRDefault="00331BB0" w:rsidP="00331BB0">
            <w:pPr>
              <w:jc w:val="center"/>
            </w:pPr>
            <w:r>
              <w:rPr>
                <w:rFonts w:ascii="Verdana" w:hAnsi="Verdana" w:cs="Arial"/>
              </w:rPr>
              <w:t>001156112</w:t>
            </w:r>
          </w:p>
        </w:tc>
      </w:tr>
      <w:tr w:rsidR="00331BB0" w14:paraId="457C218C" w14:textId="77777777" w:rsidTr="00331BB0">
        <w:trPr>
          <w:trHeight w:val="568"/>
        </w:trPr>
        <w:tc>
          <w:tcPr>
            <w:tcW w:w="727" w:type="dxa"/>
            <w:tcBorders>
              <w:left w:val="single" w:sz="4" w:space="0" w:color="000000"/>
              <w:bottom w:val="single" w:sz="4" w:space="0" w:color="000000"/>
            </w:tcBorders>
            <w:shd w:val="clear" w:color="auto" w:fill="auto"/>
            <w:vAlign w:val="center"/>
          </w:tcPr>
          <w:p w14:paraId="313E81AD" w14:textId="77777777" w:rsidR="00331BB0" w:rsidRDefault="00331BB0" w:rsidP="00331BB0">
            <w:pPr>
              <w:jc w:val="center"/>
              <w:rPr>
                <w:rFonts w:ascii="Verdana" w:hAnsi="Verdana" w:cs="Arial"/>
              </w:rPr>
            </w:pPr>
            <w:r>
              <w:rPr>
                <w:rFonts w:ascii="Verdana" w:hAnsi="Verdana" w:cs="Arial"/>
              </w:rPr>
              <w:t>9</w:t>
            </w:r>
          </w:p>
        </w:tc>
        <w:tc>
          <w:tcPr>
            <w:tcW w:w="3114" w:type="dxa"/>
            <w:tcBorders>
              <w:left w:val="single" w:sz="4" w:space="0" w:color="000000"/>
              <w:bottom w:val="single" w:sz="4" w:space="0" w:color="000000"/>
            </w:tcBorders>
            <w:shd w:val="clear" w:color="auto" w:fill="auto"/>
            <w:vAlign w:val="center"/>
          </w:tcPr>
          <w:p w14:paraId="4601A8B5" w14:textId="77777777" w:rsidR="00331BB0" w:rsidRDefault="00331BB0" w:rsidP="00331BB0">
            <w:pPr>
              <w:rPr>
                <w:rFonts w:ascii="Arial" w:hAnsi="Arial" w:cs="Arial"/>
              </w:rPr>
            </w:pPr>
            <w:r>
              <w:rPr>
                <w:rFonts w:ascii="Verdana" w:hAnsi="Verdana" w:cs="Arial"/>
              </w:rPr>
              <w:t>Środowiskowy Dom Samopomocy</w:t>
            </w:r>
          </w:p>
        </w:tc>
        <w:tc>
          <w:tcPr>
            <w:tcW w:w="2551" w:type="dxa"/>
            <w:tcBorders>
              <w:left w:val="single" w:sz="4" w:space="0" w:color="000000"/>
              <w:bottom w:val="single" w:sz="4" w:space="0" w:color="000000"/>
            </w:tcBorders>
            <w:shd w:val="clear" w:color="auto" w:fill="auto"/>
            <w:vAlign w:val="center"/>
          </w:tcPr>
          <w:p w14:paraId="48B1FFF2" w14:textId="77777777" w:rsidR="00331BB0" w:rsidRDefault="00331BB0" w:rsidP="00331BB0">
            <w:pPr>
              <w:jc w:val="center"/>
              <w:rPr>
                <w:rFonts w:ascii="Arial" w:hAnsi="Arial" w:cs="Arial"/>
              </w:rPr>
            </w:pPr>
            <w:r>
              <w:rPr>
                <w:rFonts w:ascii="Arial" w:hAnsi="Arial" w:cs="Arial"/>
              </w:rPr>
              <w:t xml:space="preserve">ul. Mickiewicza 28 </w:t>
            </w:r>
          </w:p>
          <w:p w14:paraId="6FB4B8BC"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031FEBA1" w14:textId="77777777" w:rsidR="00331BB0" w:rsidRDefault="00331BB0" w:rsidP="00331BB0">
            <w:pPr>
              <w:jc w:val="center"/>
              <w:rPr>
                <w:rFonts w:ascii="Verdana" w:hAnsi="Verdana" w:cs="Arial"/>
              </w:rPr>
            </w:pPr>
            <w:r>
              <w:rPr>
                <w:rFonts w:ascii="Verdana" w:hAnsi="Verdana" w:cs="Arial"/>
              </w:rPr>
              <w:t>784-249-09-65</w:t>
            </w:r>
          </w:p>
        </w:tc>
        <w:tc>
          <w:tcPr>
            <w:tcW w:w="1569" w:type="dxa"/>
            <w:tcBorders>
              <w:left w:val="single" w:sz="4" w:space="0" w:color="000000"/>
              <w:bottom w:val="single" w:sz="4" w:space="0" w:color="000000"/>
              <w:right w:val="single" w:sz="4" w:space="0" w:color="000000"/>
            </w:tcBorders>
            <w:shd w:val="clear" w:color="auto" w:fill="auto"/>
            <w:vAlign w:val="center"/>
          </w:tcPr>
          <w:p w14:paraId="7A9F1F2E" w14:textId="77777777" w:rsidR="00331BB0" w:rsidRDefault="00331BB0" w:rsidP="00331BB0">
            <w:pPr>
              <w:jc w:val="center"/>
            </w:pPr>
            <w:r>
              <w:rPr>
                <w:rFonts w:ascii="Verdana" w:hAnsi="Verdana" w:cs="Arial"/>
              </w:rPr>
              <w:t>302546018</w:t>
            </w:r>
          </w:p>
        </w:tc>
      </w:tr>
      <w:tr w:rsidR="00331BB0" w14:paraId="44311BB8" w14:textId="77777777" w:rsidTr="00331BB0">
        <w:trPr>
          <w:trHeight w:val="562"/>
        </w:trPr>
        <w:tc>
          <w:tcPr>
            <w:tcW w:w="727" w:type="dxa"/>
            <w:tcBorders>
              <w:left w:val="single" w:sz="4" w:space="0" w:color="000000"/>
              <w:bottom w:val="single" w:sz="4" w:space="0" w:color="000000"/>
            </w:tcBorders>
            <w:shd w:val="clear" w:color="auto" w:fill="auto"/>
            <w:vAlign w:val="center"/>
          </w:tcPr>
          <w:p w14:paraId="75364E94" w14:textId="38F83257" w:rsidR="00331BB0" w:rsidRDefault="00331BB0" w:rsidP="00331BB0">
            <w:pPr>
              <w:jc w:val="center"/>
              <w:rPr>
                <w:rFonts w:ascii="Verdana" w:hAnsi="Verdana" w:cs="Arial"/>
              </w:rPr>
            </w:pPr>
            <w:r>
              <w:rPr>
                <w:rFonts w:ascii="Verdana" w:hAnsi="Verdana" w:cs="Arial"/>
              </w:rPr>
              <w:t>1</w:t>
            </w:r>
            <w:r w:rsidR="00CC256A">
              <w:rPr>
                <w:rFonts w:ascii="Verdana" w:hAnsi="Verdana" w:cs="Arial"/>
              </w:rPr>
              <w:t>0</w:t>
            </w:r>
          </w:p>
        </w:tc>
        <w:tc>
          <w:tcPr>
            <w:tcW w:w="3114" w:type="dxa"/>
            <w:tcBorders>
              <w:left w:val="single" w:sz="4" w:space="0" w:color="000000"/>
              <w:bottom w:val="single" w:sz="4" w:space="0" w:color="000000"/>
            </w:tcBorders>
            <w:shd w:val="clear" w:color="auto" w:fill="auto"/>
            <w:vAlign w:val="center"/>
          </w:tcPr>
          <w:p w14:paraId="3F7177FB" w14:textId="110AC96A" w:rsidR="00331BB0" w:rsidRDefault="00331BB0" w:rsidP="00331BB0">
            <w:pPr>
              <w:rPr>
                <w:rFonts w:ascii="Arial" w:hAnsi="Arial" w:cs="Arial"/>
              </w:rPr>
            </w:pPr>
            <w:r>
              <w:rPr>
                <w:rFonts w:ascii="Verdana" w:hAnsi="Verdana" w:cs="Arial"/>
              </w:rPr>
              <w:t>Szkoła Podstawowa w Trzemżalu</w:t>
            </w:r>
          </w:p>
        </w:tc>
        <w:tc>
          <w:tcPr>
            <w:tcW w:w="2551" w:type="dxa"/>
            <w:tcBorders>
              <w:left w:val="single" w:sz="4" w:space="0" w:color="000000"/>
              <w:bottom w:val="single" w:sz="4" w:space="0" w:color="000000"/>
            </w:tcBorders>
            <w:shd w:val="clear" w:color="auto" w:fill="auto"/>
            <w:vAlign w:val="center"/>
          </w:tcPr>
          <w:p w14:paraId="7F14A787" w14:textId="77777777" w:rsidR="00331BB0" w:rsidRDefault="00331BB0" w:rsidP="00331BB0">
            <w:pPr>
              <w:jc w:val="center"/>
              <w:rPr>
                <w:rFonts w:ascii="Arial" w:hAnsi="Arial" w:cs="Arial"/>
              </w:rPr>
            </w:pPr>
            <w:r>
              <w:rPr>
                <w:rFonts w:ascii="Arial" w:hAnsi="Arial" w:cs="Arial"/>
              </w:rPr>
              <w:t>Trzemżal 56</w:t>
            </w:r>
          </w:p>
          <w:p w14:paraId="566BF3F5" w14:textId="77777777" w:rsidR="00331BB0" w:rsidRDefault="00331BB0" w:rsidP="00331BB0">
            <w:pPr>
              <w:jc w:val="center"/>
              <w:rPr>
                <w:rFonts w:ascii="Verdana" w:hAnsi="Verdana" w:cs="Arial"/>
              </w:rPr>
            </w:pPr>
            <w:r>
              <w:rPr>
                <w:rFonts w:ascii="Arial" w:hAnsi="Arial" w:cs="Arial"/>
              </w:rPr>
              <w:t>62-235 Trzemżal</w:t>
            </w:r>
          </w:p>
        </w:tc>
        <w:tc>
          <w:tcPr>
            <w:tcW w:w="1985" w:type="dxa"/>
            <w:tcBorders>
              <w:left w:val="single" w:sz="4" w:space="0" w:color="000000"/>
              <w:bottom w:val="single" w:sz="4" w:space="0" w:color="000000"/>
            </w:tcBorders>
            <w:shd w:val="clear" w:color="auto" w:fill="auto"/>
            <w:vAlign w:val="center"/>
          </w:tcPr>
          <w:p w14:paraId="067AD90C" w14:textId="77777777" w:rsidR="00331BB0" w:rsidRDefault="00331BB0" w:rsidP="00331BB0">
            <w:pPr>
              <w:jc w:val="center"/>
              <w:rPr>
                <w:rFonts w:ascii="Verdana" w:hAnsi="Verdana" w:cs="Arial"/>
              </w:rPr>
            </w:pPr>
            <w:r>
              <w:rPr>
                <w:rFonts w:ascii="Verdana" w:hAnsi="Verdana" w:cs="Arial"/>
              </w:rPr>
              <w:t>784-238-27-96</w:t>
            </w:r>
          </w:p>
        </w:tc>
        <w:tc>
          <w:tcPr>
            <w:tcW w:w="1569" w:type="dxa"/>
            <w:tcBorders>
              <w:left w:val="single" w:sz="4" w:space="0" w:color="000000"/>
              <w:bottom w:val="single" w:sz="4" w:space="0" w:color="000000"/>
              <w:right w:val="single" w:sz="4" w:space="0" w:color="000000"/>
            </w:tcBorders>
            <w:shd w:val="clear" w:color="auto" w:fill="auto"/>
            <w:vAlign w:val="center"/>
          </w:tcPr>
          <w:p w14:paraId="31E54913" w14:textId="77777777" w:rsidR="00331BB0" w:rsidRDefault="00331BB0" w:rsidP="00331BB0">
            <w:pPr>
              <w:jc w:val="center"/>
            </w:pPr>
            <w:r>
              <w:rPr>
                <w:rFonts w:ascii="Verdana" w:hAnsi="Verdana" w:cs="Arial"/>
              </w:rPr>
              <w:t>634428187</w:t>
            </w:r>
          </w:p>
        </w:tc>
      </w:tr>
      <w:tr w:rsidR="00331BB0" w14:paraId="4209404B" w14:textId="77777777" w:rsidTr="00331BB0">
        <w:trPr>
          <w:trHeight w:val="477"/>
        </w:trPr>
        <w:tc>
          <w:tcPr>
            <w:tcW w:w="727" w:type="dxa"/>
            <w:tcBorders>
              <w:left w:val="single" w:sz="4" w:space="0" w:color="000000"/>
              <w:bottom w:val="single" w:sz="4" w:space="0" w:color="000000"/>
            </w:tcBorders>
            <w:shd w:val="clear" w:color="auto" w:fill="auto"/>
            <w:vAlign w:val="center"/>
          </w:tcPr>
          <w:p w14:paraId="2B013611" w14:textId="0E827CCD" w:rsidR="00331BB0" w:rsidRDefault="00331BB0" w:rsidP="00331BB0">
            <w:pPr>
              <w:jc w:val="center"/>
              <w:rPr>
                <w:rFonts w:ascii="Verdana" w:hAnsi="Verdana" w:cs="Arial"/>
              </w:rPr>
            </w:pPr>
            <w:r>
              <w:rPr>
                <w:rFonts w:ascii="Verdana" w:hAnsi="Verdana" w:cs="Arial"/>
              </w:rPr>
              <w:t>1</w:t>
            </w:r>
            <w:r w:rsidR="00CC256A">
              <w:rPr>
                <w:rFonts w:ascii="Verdana" w:hAnsi="Verdana" w:cs="Arial"/>
              </w:rPr>
              <w:t>1</w:t>
            </w:r>
          </w:p>
        </w:tc>
        <w:tc>
          <w:tcPr>
            <w:tcW w:w="3114" w:type="dxa"/>
            <w:tcBorders>
              <w:left w:val="single" w:sz="4" w:space="0" w:color="000000"/>
              <w:bottom w:val="single" w:sz="4" w:space="0" w:color="000000"/>
            </w:tcBorders>
            <w:shd w:val="clear" w:color="auto" w:fill="auto"/>
            <w:vAlign w:val="center"/>
          </w:tcPr>
          <w:p w14:paraId="6883E3F1" w14:textId="77777777" w:rsidR="00331BB0" w:rsidRDefault="00331BB0" w:rsidP="00331BB0">
            <w:pPr>
              <w:rPr>
                <w:rFonts w:ascii="Arial" w:hAnsi="Arial" w:cs="Arial"/>
              </w:rPr>
            </w:pPr>
            <w:r>
              <w:rPr>
                <w:rFonts w:ascii="Verdana" w:hAnsi="Verdana" w:cs="Arial"/>
              </w:rPr>
              <w:t xml:space="preserve">Zespół Szkół Ogólnokształcących </w:t>
            </w:r>
            <w:r>
              <w:rPr>
                <w:rFonts w:ascii="Verdana" w:hAnsi="Verdana" w:cs="Arial"/>
              </w:rPr>
              <w:br/>
              <w:t>i Zawodowych</w:t>
            </w:r>
          </w:p>
        </w:tc>
        <w:tc>
          <w:tcPr>
            <w:tcW w:w="2551" w:type="dxa"/>
            <w:tcBorders>
              <w:left w:val="single" w:sz="4" w:space="0" w:color="000000"/>
              <w:bottom w:val="single" w:sz="4" w:space="0" w:color="000000"/>
            </w:tcBorders>
            <w:shd w:val="clear" w:color="auto" w:fill="auto"/>
            <w:vAlign w:val="center"/>
          </w:tcPr>
          <w:p w14:paraId="26CC967A" w14:textId="77777777" w:rsidR="00331BB0" w:rsidRDefault="00331BB0" w:rsidP="00331BB0">
            <w:pPr>
              <w:jc w:val="center"/>
              <w:rPr>
                <w:rFonts w:ascii="Arial" w:hAnsi="Arial" w:cs="Arial"/>
              </w:rPr>
            </w:pPr>
            <w:r>
              <w:rPr>
                <w:rFonts w:ascii="Arial" w:hAnsi="Arial" w:cs="Arial"/>
              </w:rPr>
              <w:t>ul. Michała Kościeszy-Kosmowskiego 5</w:t>
            </w:r>
          </w:p>
          <w:p w14:paraId="11B59ED0"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tbl>
            <w:tblPr>
              <w:tblW w:w="0" w:type="auto"/>
              <w:tblLayout w:type="fixed"/>
              <w:tblCellMar>
                <w:left w:w="0" w:type="dxa"/>
                <w:right w:w="0" w:type="dxa"/>
              </w:tblCellMar>
              <w:tblLook w:val="0000" w:firstRow="0" w:lastRow="0" w:firstColumn="0" w:lastColumn="0" w:noHBand="0" w:noVBand="0"/>
            </w:tblPr>
            <w:tblGrid>
              <w:gridCol w:w="45"/>
              <w:gridCol w:w="1800"/>
            </w:tblGrid>
            <w:tr w:rsidR="00331BB0" w14:paraId="4646C0D3" w14:textId="77777777" w:rsidTr="00331BB0">
              <w:tc>
                <w:tcPr>
                  <w:tcW w:w="45" w:type="dxa"/>
                  <w:shd w:val="clear" w:color="auto" w:fill="auto"/>
                  <w:vAlign w:val="center"/>
                </w:tcPr>
                <w:p w14:paraId="7F9A58E4" w14:textId="77777777" w:rsidR="00331BB0" w:rsidRDefault="00331BB0" w:rsidP="00331BB0">
                  <w:pPr>
                    <w:snapToGrid w:val="0"/>
                    <w:jc w:val="center"/>
                    <w:rPr>
                      <w:rFonts w:ascii="Verdana" w:hAnsi="Verdana" w:cs="Arial"/>
                    </w:rPr>
                  </w:pPr>
                </w:p>
              </w:tc>
              <w:tc>
                <w:tcPr>
                  <w:tcW w:w="1800" w:type="dxa"/>
                  <w:shd w:val="clear" w:color="auto" w:fill="auto"/>
                  <w:vAlign w:val="center"/>
                </w:tcPr>
                <w:p w14:paraId="5F512008" w14:textId="77777777" w:rsidR="00331BB0" w:rsidRDefault="00331BB0" w:rsidP="00331BB0">
                  <w:pPr>
                    <w:jc w:val="center"/>
                  </w:pPr>
                  <w:r>
                    <w:rPr>
                      <w:rFonts w:ascii="Verdana" w:hAnsi="Verdana" w:cs="Arial"/>
                    </w:rPr>
                    <w:t>7842490646</w:t>
                  </w:r>
                </w:p>
              </w:tc>
            </w:tr>
          </w:tbl>
          <w:p w14:paraId="23604A67" w14:textId="77777777" w:rsidR="00331BB0" w:rsidRDefault="00331BB0" w:rsidP="00331BB0">
            <w:pPr>
              <w:rPr>
                <w:rFonts w:ascii="Verdana" w:hAnsi="Verdana" w:cs="Arial"/>
              </w:rPr>
            </w:pPr>
          </w:p>
        </w:tc>
        <w:tc>
          <w:tcPr>
            <w:tcW w:w="1569" w:type="dxa"/>
            <w:tcBorders>
              <w:left w:val="single" w:sz="4" w:space="0" w:color="000000"/>
              <w:bottom w:val="single" w:sz="4" w:space="0" w:color="000000"/>
              <w:right w:val="single" w:sz="4" w:space="0" w:color="000000"/>
            </w:tcBorders>
            <w:shd w:val="clear" w:color="auto" w:fill="auto"/>
            <w:vAlign w:val="center"/>
          </w:tcPr>
          <w:tbl>
            <w:tblPr>
              <w:tblW w:w="0" w:type="auto"/>
              <w:tblLayout w:type="fixed"/>
              <w:tblCellMar>
                <w:left w:w="0" w:type="dxa"/>
                <w:right w:w="0" w:type="dxa"/>
              </w:tblCellMar>
              <w:tblLook w:val="0000" w:firstRow="0" w:lastRow="0" w:firstColumn="0" w:lastColumn="0" w:noHBand="0" w:noVBand="0"/>
            </w:tblPr>
            <w:tblGrid>
              <w:gridCol w:w="253"/>
              <w:gridCol w:w="1166"/>
            </w:tblGrid>
            <w:tr w:rsidR="00331BB0" w14:paraId="3F49A686" w14:textId="77777777" w:rsidTr="00331BB0">
              <w:tc>
                <w:tcPr>
                  <w:tcW w:w="253" w:type="dxa"/>
                  <w:shd w:val="clear" w:color="auto" w:fill="auto"/>
                  <w:vAlign w:val="center"/>
                </w:tcPr>
                <w:p w14:paraId="40130C89" w14:textId="77777777" w:rsidR="00331BB0" w:rsidRDefault="00331BB0" w:rsidP="00331BB0">
                  <w:pPr>
                    <w:snapToGrid w:val="0"/>
                    <w:rPr>
                      <w:rFonts w:ascii="Verdana" w:hAnsi="Verdana" w:cs="Arial"/>
                    </w:rPr>
                  </w:pPr>
                </w:p>
              </w:tc>
              <w:tc>
                <w:tcPr>
                  <w:tcW w:w="1166" w:type="dxa"/>
                  <w:shd w:val="clear" w:color="auto" w:fill="auto"/>
                  <w:vAlign w:val="center"/>
                </w:tcPr>
                <w:p w14:paraId="35D4C9AC" w14:textId="77777777" w:rsidR="00331BB0" w:rsidRDefault="00331BB0" w:rsidP="00331BB0">
                  <w:r>
                    <w:rPr>
                      <w:rFonts w:ascii="Verdana" w:hAnsi="Verdana" w:cs="Arial"/>
                    </w:rPr>
                    <w:t>302509773</w:t>
                  </w:r>
                </w:p>
              </w:tc>
            </w:tr>
          </w:tbl>
          <w:p w14:paraId="078630C2" w14:textId="77777777" w:rsidR="00331BB0" w:rsidRDefault="00331BB0" w:rsidP="00331BB0">
            <w:pPr>
              <w:rPr>
                <w:rFonts w:ascii="Verdana" w:hAnsi="Verdana" w:cs="Arial"/>
              </w:rPr>
            </w:pPr>
          </w:p>
        </w:tc>
      </w:tr>
    </w:tbl>
    <w:p w14:paraId="23132E0A" w14:textId="77777777" w:rsidR="00F639EF" w:rsidRPr="00331BB0" w:rsidRDefault="00F639EF" w:rsidP="00F639EF">
      <w:pPr>
        <w:rPr>
          <w:rFonts w:ascii="Tahoma" w:hAnsi="Tahoma" w:cs="Tahoma"/>
        </w:rPr>
      </w:pPr>
    </w:p>
    <w:p w14:paraId="31DA0A3A" w14:textId="29ADAB97" w:rsidR="00F639EF" w:rsidRPr="00331BB0" w:rsidRDefault="00F639EF" w:rsidP="00F639EF">
      <w:pPr>
        <w:rPr>
          <w:rFonts w:ascii="Tahoma" w:hAnsi="Tahoma" w:cs="Tahoma"/>
          <w:i/>
        </w:rPr>
      </w:pPr>
      <w:r w:rsidRPr="00331BB0">
        <w:rPr>
          <w:rFonts w:ascii="Tahoma" w:hAnsi="Tahoma" w:cs="Tahoma"/>
          <w:b/>
          <w:u w:val="single"/>
        </w:rPr>
        <w:t>2. Pozostali ubezpieczeni:</w:t>
      </w:r>
    </w:p>
    <w:p w14:paraId="14C72FAF" w14:textId="77777777" w:rsidR="00F639EF" w:rsidRDefault="00F639EF" w:rsidP="00F639EF">
      <w:pPr>
        <w:rPr>
          <w:rFonts w:ascii="Tahoma" w:hAnsi="Tahoma" w:cs="Tahoma"/>
          <w:color w:val="FF0000"/>
        </w:rPr>
      </w:pPr>
    </w:p>
    <w:tbl>
      <w:tblPr>
        <w:tblW w:w="0" w:type="auto"/>
        <w:tblInd w:w="52" w:type="dxa"/>
        <w:tblLayout w:type="fixed"/>
        <w:tblCellMar>
          <w:left w:w="70" w:type="dxa"/>
          <w:right w:w="70" w:type="dxa"/>
        </w:tblCellMar>
        <w:tblLook w:val="0000" w:firstRow="0" w:lastRow="0" w:firstColumn="0" w:lastColumn="0" w:noHBand="0" w:noVBand="0"/>
      </w:tblPr>
      <w:tblGrid>
        <w:gridCol w:w="727"/>
        <w:gridCol w:w="3119"/>
        <w:gridCol w:w="2546"/>
        <w:gridCol w:w="1985"/>
        <w:gridCol w:w="1569"/>
      </w:tblGrid>
      <w:tr w:rsidR="00331BB0" w14:paraId="7CBA5001" w14:textId="77777777" w:rsidTr="004937DA">
        <w:trPr>
          <w:trHeight w:val="555"/>
        </w:trPr>
        <w:tc>
          <w:tcPr>
            <w:tcW w:w="727" w:type="dxa"/>
            <w:tcBorders>
              <w:top w:val="single" w:sz="4" w:space="0" w:color="000000"/>
              <w:left w:val="single" w:sz="4" w:space="0" w:color="000000"/>
              <w:bottom w:val="single" w:sz="4" w:space="0" w:color="000000"/>
            </w:tcBorders>
            <w:shd w:val="clear" w:color="auto" w:fill="D8D8D8"/>
            <w:vAlign w:val="center"/>
          </w:tcPr>
          <w:p w14:paraId="0F37F3C4" w14:textId="77777777" w:rsidR="00331BB0" w:rsidRDefault="00331BB0" w:rsidP="00331BB0">
            <w:pPr>
              <w:jc w:val="center"/>
              <w:rPr>
                <w:rFonts w:ascii="Verdana" w:hAnsi="Verdana" w:cs="Arial"/>
                <w:b/>
                <w:bCs/>
              </w:rPr>
            </w:pPr>
            <w:r>
              <w:rPr>
                <w:rFonts w:ascii="Verdana" w:hAnsi="Verdana" w:cs="Arial"/>
                <w:b/>
                <w:bCs/>
              </w:rPr>
              <w:t>L.P.</w:t>
            </w:r>
          </w:p>
        </w:tc>
        <w:tc>
          <w:tcPr>
            <w:tcW w:w="3119" w:type="dxa"/>
            <w:tcBorders>
              <w:top w:val="single" w:sz="4" w:space="0" w:color="000000"/>
              <w:left w:val="single" w:sz="4" w:space="0" w:color="000000"/>
              <w:bottom w:val="single" w:sz="4" w:space="0" w:color="000000"/>
            </w:tcBorders>
            <w:shd w:val="clear" w:color="auto" w:fill="D8D8D8"/>
            <w:vAlign w:val="center"/>
          </w:tcPr>
          <w:p w14:paraId="708F6823" w14:textId="77777777" w:rsidR="00331BB0" w:rsidRDefault="00331BB0" w:rsidP="00331BB0">
            <w:pPr>
              <w:jc w:val="center"/>
              <w:rPr>
                <w:rFonts w:ascii="Verdana" w:hAnsi="Verdana" w:cs="Arial"/>
                <w:b/>
                <w:bCs/>
              </w:rPr>
            </w:pPr>
            <w:r>
              <w:rPr>
                <w:rFonts w:ascii="Verdana" w:hAnsi="Verdana" w:cs="Arial"/>
                <w:b/>
                <w:bCs/>
              </w:rPr>
              <w:t>NAZWA</w:t>
            </w:r>
          </w:p>
        </w:tc>
        <w:tc>
          <w:tcPr>
            <w:tcW w:w="2546" w:type="dxa"/>
            <w:tcBorders>
              <w:top w:val="single" w:sz="4" w:space="0" w:color="000000"/>
              <w:left w:val="single" w:sz="4" w:space="0" w:color="000000"/>
              <w:bottom w:val="single" w:sz="4" w:space="0" w:color="000000"/>
            </w:tcBorders>
            <w:shd w:val="clear" w:color="auto" w:fill="D8D8D8"/>
            <w:vAlign w:val="center"/>
          </w:tcPr>
          <w:p w14:paraId="489B00EC" w14:textId="77777777" w:rsidR="00331BB0" w:rsidRDefault="00331BB0" w:rsidP="00331BB0">
            <w:pPr>
              <w:jc w:val="center"/>
              <w:rPr>
                <w:rFonts w:ascii="Verdana" w:hAnsi="Verdana" w:cs="Arial"/>
                <w:b/>
                <w:bCs/>
              </w:rPr>
            </w:pPr>
            <w:r>
              <w:rPr>
                <w:rFonts w:ascii="Verdana" w:hAnsi="Verdana" w:cs="Arial"/>
                <w:b/>
                <w:bCs/>
              </w:rPr>
              <w:t>adres</w:t>
            </w:r>
          </w:p>
        </w:tc>
        <w:tc>
          <w:tcPr>
            <w:tcW w:w="1985" w:type="dxa"/>
            <w:tcBorders>
              <w:top w:val="single" w:sz="4" w:space="0" w:color="000000"/>
              <w:left w:val="single" w:sz="4" w:space="0" w:color="000000"/>
              <w:bottom w:val="single" w:sz="4" w:space="0" w:color="000000"/>
            </w:tcBorders>
            <w:shd w:val="clear" w:color="auto" w:fill="D8D8D8"/>
            <w:vAlign w:val="center"/>
          </w:tcPr>
          <w:p w14:paraId="7D7F4176" w14:textId="77777777" w:rsidR="00331BB0" w:rsidRDefault="00331BB0" w:rsidP="00331BB0">
            <w:pPr>
              <w:jc w:val="center"/>
              <w:rPr>
                <w:rFonts w:ascii="Verdana" w:hAnsi="Verdana" w:cs="Arial"/>
                <w:b/>
                <w:bCs/>
              </w:rPr>
            </w:pPr>
            <w:r>
              <w:rPr>
                <w:rFonts w:ascii="Verdana" w:hAnsi="Verdana" w:cs="Arial"/>
                <w:b/>
                <w:bCs/>
              </w:rPr>
              <w:t>NIP</w:t>
            </w:r>
          </w:p>
        </w:tc>
        <w:tc>
          <w:tcPr>
            <w:tcW w:w="156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5FF4302" w14:textId="77777777" w:rsidR="00331BB0" w:rsidRDefault="00331BB0" w:rsidP="00331BB0">
            <w:pPr>
              <w:jc w:val="center"/>
            </w:pPr>
            <w:r>
              <w:rPr>
                <w:rFonts w:ascii="Verdana" w:hAnsi="Verdana" w:cs="Arial"/>
                <w:b/>
                <w:bCs/>
              </w:rPr>
              <w:t>REGON</w:t>
            </w:r>
          </w:p>
        </w:tc>
      </w:tr>
      <w:tr w:rsidR="00331BB0" w14:paraId="5D5477C1" w14:textId="77777777" w:rsidTr="004937DA">
        <w:trPr>
          <w:trHeight w:val="510"/>
        </w:trPr>
        <w:tc>
          <w:tcPr>
            <w:tcW w:w="727" w:type="dxa"/>
            <w:tcBorders>
              <w:left w:val="single" w:sz="4" w:space="0" w:color="000000"/>
              <w:bottom w:val="single" w:sz="4" w:space="0" w:color="000000"/>
            </w:tcBorders>
            <w:shd w:val="clear" w:color="auto" w:fill="auto"/>
            <w:vAlign w:val="center"/>
          </w:tcPr>
          <w:p w14:paraId="129C43FB" w14:textId="77777777" w:rsidR="00331BB0" w:rsidRDefault="00331BB0" w:rsidP="00331BB0">
            <w:pPr>
              <w:jc w:val="center"/>
              <w:rPr>
                <w:rFonts w:ascii="Verdana" w:hAnsi="Verdana" w:cs="Arial"/>
              </w:rPr>
            </w:pPr>
            <w:r>
              <w:rPr>
                <w:rFonts w:ascii="Verdana" w:hAnsi="Verdana" w:cs="Arial"/>
              </w:rPr>
              <w:t>1</w:t>
            </w:r>
          </w:p>
        </w:tc>
        <w:tc>
          <w:tcPr>
            <w:tcW w:w="3119" w:type="dxa"/>
            <w:tcBorders>
              <w:left w:val="single" w:sz="4" w:space="0" w:color="000000"/>
              <w:bottom w:val="single" w:sz="4" w:space="0" w:color="000000"/>
            </w:tcBorders>
            <w:shd w:val="clear" w:color="auto" w:fill="auto"/>
            <w:vAlign w:val="center"/>
          </w:tcPr>
          <w:p w14:paraId="0FE8B35A" w14:textId="77777777" w:rsidR="00331BB0" w:rsidRDefault="00331BB0" w:rsidP="00331BB0">
            <w:pPr>
              <w:rPr>
                <w:rFonts w:ascii="Arial" w:hAnsi="Arial" w:cs="Arial"/>
              </w:rPr>
            </w:pPr>
            <w:r>
              <w:rPr>
                <w:rFonts w:ascii="Verdana" w:hAnsi="Verdana" w:cs="Arial"/>
              </w:rPr>
              <w:t>Biblioteka Publiczna</w:t>
            </w:r>
          </w:p>
        </w:tc>
        <w:tc>
          <w:tcPr>
            <w:tcW w:w="2546" w:type="dxa"/>
            <w:tcBorders>
              <w:left w:val="single" w:sz="4" w:space="0" w:color="000000"/>
              <w:bottom w:val="single" w:sz="4" w:space="0" w:color="000000"/>
            </w:tcBorders>
            <w:shd w:val="clear" w:color="auto" w:fill="auto"/>
            <w:vAlign w:val="center"/>
          </w:tcPr>
          <w:p w14:paraId="6D353BE4" w14:textId="77777777" w:rsidR="00331BB0" w:rsidRDefault="00331BB0" w:rsidP="00331BB0">
            <w:pPr>
              <w:jc w:val="center"/>
              <w:rPr>
                <w:rFonts w:ascii="Arial" w:hAnsi="Arial" w:cs="Arial"/>
              </w:rPr>
            </w:pPr>
            <w:r>
              <w:rPr>
                <w:rFonts w:ascii="Arial" w:hAnsi="Arial" w:cs="Arial"/>
              </w:rPr>
              <w:t xml:space="preserve">ul. Św. Jana 11  </w:t>
            </w:r>
          </w:p>
          <w:p w14:paraId="2E477C83"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0780699C" w14:textId="77777777" w:rsidR="00331BB0" w:rsidRDefault="00331BB0" w:rsidP="00331BB0">
            <w:pPr>
              <w:jc w:val="center"/>
              <w:rPr>
                <w:rFonts w:ascii="Verdana" w:hAnsi="Verdana" w:cs="Arial"/>
              </w:rPr>
            </w:pPr>
            <w:r>
              <w:rPr>
                <w:rFonts w:ascii="Verdana" w:hAnsi="Verdana" w:cs="Arial"/>
              </w:rPr>
              <w:t>784-21-48-899</w:t>
            </w:r>
          </w:p>
        </w:tc>
        <w:tc>
          <w:tcPr>
            <w:tcW w:w="1569" w:type="dxa"/>
            <w:tcBorders>
              <w:left w:val="single" w:sz="4" w:space="0" w:color="000000"/>
              <w:bottom w:val="single" w:sz="4" w:space="0" w:color="000000"/>
              <w:right w:val="single" w:sz="4" w:space="0" w:color="000000"/>
            </w:tcBorders>
            <w:shd w:val="clear" w:color="auto" w:fill="auto"/>
            <w:vAlign w:val="center"/>
          </w:tcPr>
          <w:p w14:paraId="64604C1A" w14:textId="77777777" w:rsidR="00331BB0" w:rsidRDefault="00331BB0" w:rsidP="00331BB0">
            <w:pPr>
              <w:jc w:val="center"/>
            </w:pPr>
            <w:r>
              <w:rPr>
                <w:rFonts w:ascii="Verdana" w:hAnsi="Verdana" w:cs="Arial"/>
              </w:rPr>
              <w:t>639847635</w:t>
            </w:r>
          </w:p>
        </w:tc>
      </w:tr>
      <w:tr w:rsidR="00331BB0" w14:paraId="4AD19FEA" w14:textId="77777777" w:rsidTr="004937DA">
        <w:trPr>
          <w:trHeight w:val="574"/>
        </w:trPr>
        <w:tc>
          <w:tcPr>
            <w:tcW w:w="727" w:type="dxa"/>
            <w:tcBorders>
              <w:left w:val="single" w:sz="4" w:space="0" w:color="000000"/>
              <w:bottom w:val="single" w:sz="4" w:space="0" w:color="000000"/>
            </w:tcBorders>
            <w:shd w:val="clear" w:color="auto" w:fill="auto"/>
            <w:vAlign w:val="center"/>
          </w:tcPr>
          <w:p w14:paraId="0C83200D" w14:textId="77777777" w:rsidR="00331BB0" w:rsidRDefault="00331BB0" w:rsidP="00331BB0">
            <w:pPr>
              <w:jc w:val="center"/>
              <w:rPr>
                <w:rFonts w:ascii="Verdana" w:hAnsi="Verdana" w:cs="Arial"/>
              </w:rPr>
            </w:pPr>
            <w:r>
              <w:rPr>
                <w:rFonts w:ascii="Verdana" w:hAnsi="Verdana" w:cs="Arial"/>
              </w:rPr>
              <w:t>2</w:t>
            </w:r>
          </w:p>
        </w:tc>
        <w:tc>
          <w:tcPr>
            <w:tcW w:w="3119" w:type="dxa"/>
            <w:tcBorders>
              <w:left w:val="single" w:sz="4" w:space="0" w:color="000000"/>
              <w:bottom w:val="single" w:sz="4" w:space="0" w:color="000000"/>
            </w:tcBorders>
            <w:shd w:val="clear" w:color="auto" w:fill="auto"/>
            <w:vAlign w:val="center"/>
          </w:tcPr>
          <w:p w14:paraId="1D714CA5" w14:textId="77777777" w:rsidR="00331BB0" w:rsidRDefault="00331BB0" w:rsidP="00331BB0">
            <w:pPr>
              <w:rPr>
                <w:rFonts w:ascii="Arial" w:hAnsi="Arial" w:cs="Arial"/>
              </w:rPr>
            </w:pPr>
            <w:r>
              <w:rPr>
                <w:rFonts w:ascii="Verdana" w:hAnsi="Verdana" w:cs="Arial"/>
              </w:rPr>
              <w:t>Dom Kultury</w:t>
            </w:r>
          </w:p>
        </w:tc>
        <w:tc>
          <w:tcPr>
            <w:tcW w:w="2546" w:type="dxa"/>
            <w:tcBorders>
              <w:left w:val="single" w:sz="4" w:space="0" w:color="000000"/>
              <w:bottom w:val="single" w:sz="4" w:space="0" w:color="000000"/>
            </w:tcBorders>
            <w:shd w:val="clear" w:color="auto" w:fill="auto"/>
            <w:vAlign w:val="center"/>
          </w:tcPr>
          <w:p w14:paraId="1E961914" w14:textId="77777777" w:rsidR="00331BB0" w:rsidRDefault="00331BB0" w:rsidP="00331BB0">
            <w:pPr>
              <w:jc w:val="center"/>
              <w:rPr>
                <w:rFonts w:ascii="Arial" w:hAnsi="Arial" w:cs="Arial"/>
              </w:rPr>
            </w:pPr>
            <w:r>
              <w:rPr>
                <w:rFonts w:ascii="Arial" w:hAnsi="Arial" w:cs="Arial"/>
              </w:rPr>
              <w:t xml:space="preserve">ul. Św. Jana 11 </w:t>
            </w:r>
          </w:p>
          <w:p w14:paraId="7F4CE483" w14:textId="77777777" w:rsidR="00331BB0" w:rsidRDefault="00331BB0" w:rsidP="00331BB0">
            <w:pPr>
              <w:jc w:val="center"/>
              <w:rPr>
                <w:rFonts w:ascii="Verdana" w:hAnsi="Verdana" w:cs="Arial"/>
              </w:rPr>
            </w:pPr>
            <w:r>
              <w:rPr>
                <w:rFonts w:ascii="Arial" w:hAnsi="Arial" w:cs="Arial"/>
              </w:rPr>
              <w:t>62-240 Trzemeszno</w:t>
            </w:r>
          </w:p>
        </w:tc>
        <w:tc>
          <w:tcPr>
            <w:tcW w:w="1985" w:type="dxa"/>
            <w:tcBorders>
              <w:left w:val="single" w:sz="4" w:space="0" w:color="000000"/>
              <w:bottom w:val="single" w:sz="4" w:space="0" w:color="000000"/>
            </w:tcBorders>
            <w:shd w:val="clear" w:color="auto" w:fill="auto"/>
            <w:vAlign w:val="center"/>
          </w:tcPr>
          <w:p w14:paraId="43E76409" w14:textId="77777777" w:rsidR="00331BB0" w:rsidRDefault="00331BB0" w:rsidP="00331BB0">
            <w:pPr>
              <w:jc w:val="center"/>
              <w:rPr>
                <w:rFonts w:ascii="Verdana" w:hAnsi="Verdana" w:cs="Arial"/>
              </w:rPr>
            </w:pPr>
            <w:r>
              <w:rPr>
                <w:rFonts w:ascii="Verdana" w:hAnsi="Verdana" w:cs="Arial"/>
              </w:rPr>
              <w:t>784-21-48-907</w:t>
            </w:r>
          </w:p>
        </w:tc>
        <w:tc>
          <w:tcPr>
            <w:tcW w:w="1569" w:type="dxa"/>
            <w:tcBorders>
              <w:left w:val="single" w:sz="4" w:space="0" w:color="000000"/>
              <w:bottom w:val="single" w:sz="4" w:space="0" w:color="000000"/>
              <w:right w:val="single" w:sz="4" w:space="0" w:color="000000"/>
            </w:tcBorders>
            <w:shd w:val="clear" w:color="auto" w:fill="auto"/>
            <w:vAlign w:val="center"/>
          </w:tcPr>
          <w:p w14:paraId="1EF57D38" w14:textId="77777777" w:rsidR="00331BB0" w:rsidRDefault="00331BB0" w:rsidP="00331BB0">
            <w:pPr>
              <w:jc w:val="center"/>
            </w:pPr>
            <w:r>
              <w:rPr>
                <w:rFonts w:ascii="Verdana" w:hAnsi="Verdana" w:cs="Arial"/>
              </w:rPr>
              <w:t>091584272</w:t>
            </w:r>
          </w:p>
        </w:tc>
      </w:tr>
    </w:tbl>
    <w:p w14:paraId="18E0D893" w14:textId="77777777" w:rsidR="00F639EF" w:rsidRPr="007D791F" w:rsidRDefault="00F639EF"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23E6C1AD" w14:textId="77777777" w:rsidR="00F639EF" w:rsidRPr="0005003D" w:rsidRDefault="00F639EF" w:rsidP="00F639EF">
      <w:pPr>
        <w:pStyle w:val="WW-Tekstpodstawowy3"/>
        <w:rPr>
          <w:rFonts w:ascii="Tahoma" w:hAnsi="Tahoma" w:cs="Tahoma"/>
          <w:sz w:val="20"/>
        </w:rPr>
      </w:pPr>
    </w:p>
    <w:p w14:paraId="66A0D17A" w14:textId="77777777" w:rsidR="00F639EF" w:rsidRPr="0005003D" w:rsidRDefault="00F639EF" w:rsidP="00F639EF">
      <w:pPr>
        <w:pStyle w:val="WW-Tekstpodstawowy3"/>
        <w:rPr>
          <w:rFonts w:ascii="Tahoma" w:hAnsi="Tahoma" w:cs="Tahoma"/>
          <w:sz w:val="20"/>
          <w:u w:val="none"/>
        </w:rPr>
      </w:pPr>
      <w:r w:rsidRPr="0005003D">
        <w:rPr>
          <w:rFonts w:ascii="Tahoma" w:hAnsi="Tahoma" w:cs="Tahoma"/>
          <w:sz w:val="20"/>
          <w:u w:val="none"/>
        </w:rPr>
        <w:t>SPOSÓB PŁATNOŚCI SKŁADKI:</w:t>
      </w:r>
    </w:p>
    <w:p w14:paraId="42912809" w14:textId="77777777" w:rsidR="00F639EF" w:rsidRPr="0005003D" w:rsidRDefault="00F639EF" w:rsidP="00F639EF">
      <w:pPr>
        <w:pStyle w:val="WW-Tekstpodstawowy3"/>
        <w:rPr>
          <w:rFonts w:ascii="Tahoma" w:hAnsi="Tahoma" w:cs="Tahoma"/>
          <w:sz w:val="20"/>
        </w:rPr>
      </w:pPr>
    </w:p>
    <w:p w14:paraId="55B9BEA1" w14:textId="1A86E6D1" w:rsidR="00F639EF" w:rsidRPr="0005003D" w:rsidRDefault="0005003D" w:rsidP="00F639EF">
      <w:pPr>
        <w:pStyle w:val="WW-Tekstpodstawowy3"/>
        <w:rPr>
          <w:rFonts w:ascii="Tahoma" w:hAnsi="Tahoma" w:cs="Tahoma"/>
          <w:sz w:val="20"/>
        </w:rPr>
      </w:pPr>
      <w:r w:rsidRPr="0005003D">
        <w:rPr>
          <w:rFonts w:ascii="Tahoma" w:hAnsi="Tahoma" w:cs="Tahoma"/>
          <w:sz w:val="20"/>
        </w:rPr>
        <w:t>Wszystkie części</w:t>
      </w:r>
      <w:r w:rsidR="00F639EF" w:rsidRPr="0005003D">
        <w:rPr>
          <w:rFonts w:ascii="Tahoma" w:hAnsi="Tahoma" w:cs="Tahoma"/>
          <w:sz w:val="20"/>
        </w:rPr>
        <w:t xml:space="preserve"> Zamówienia</w:t>
      </w:r>
    </w:p>
    <w:p w14:paraId="51D30CC4" w14:textId="77777777" w:rsidR="00F639EF" w:rsidRPr="007D791F" w:rsidRDefault="00F639EF" w:rsidP="00F639EF">
      <w:pPr>
        <w:pStyle w:val="WW-Tekstpodstawowy3"/>
        <w:rPr>
          <w:rFonts w:ascii="Tahoma" w:hAnsi="Tahoma" w:cs="Tahoma"/>
          <w:sz w:val="20"/>
          <w:u w:val="none"/>
        </w:rPr>
      </w:pPr>
    </w:p>
    <w:p w14:paraId="289D92B9" w14:textId="26FB0362" w:rsidR="00F639EF" w:rsidRPr="007D791F" w:rsidRDefault="00F639EF" w:rsidP="004937DA">
      <w:pPr>
        <w:pStyle w:val="WW-Tekstpodstawowy3"/>
        <w:tabs>
          <w:tab w:val="left" w:pos="1560"/>
        </w:tabs>
        <w:rPr>
          <w:rFonts w:ascii="Tahoma" w:hAnsi="Tahoma" w:cs="Tahoma"/>
          <w:b w:val="0"/>
          <w:sz w:val="20"/>
          <w:u w:val="none"/>
        </w:rPr>
      </w:pPr>
      <w:r w:rsidRPr="007D791F">
        <w:rPr>
          <w:rFonts w:ascii="Tahoma" w:hAnsi="Tahoma" w:cs="Tahoma"/>
          <w:b w:val="0"/>
          <w:sz w:val="20"/>
          <w:u w:val="none"/>
        </w:rPr>
        <w:t>Składka płatna</w:t>
      </w:r>
      <w:r w:rsidR="0005003D">
        <w:rPr>
          <w:rFonts w:ascii="Tahoma" w:hAnsi="Tahoma" w:cs="Tahoma"/>
          <w:b w:val="0"/>
          <w:sz w:val="20"/>
          <w:u w:val="none"/>
        </w:rPr>
        <w:t>:</w:t>
      </w:r>
    </w:p>
    <w:p w14:paraId="54BCD350" w14:textId="6C052B65" w:rsidR="0005003D" w:rsidRDefault="0005003D" w:rsidP="0005003D">
      <w:pPr>
        <w:jc w:val="both"/>
        <w:rPr>
          <w:rFonts w:ascii="Tahoma" w:hAnsi="Tahoma" w:cs="Tahoma"/>
        </w:rPr>
      </w:pPr>
      <w:r>
        <w:rPr>
          <w:rFonts w:ascii="Tahoma" w:hAnsi="Tahoma" w:cs="Tahoma"/>
        </w:rPr>
        <w:t>I rok (15.11.2020 – 14.11.2021)-do 15.02.2021r.</w:t>
      </w:r>
    </w:p>
    <w:p w14:paraId="6B037DE6" w14:textId="0FD21C68" w:rsidR="0005003D" w:rsidRDefault="0005003D" w:rsidP="0005003D">
      <w:pPr>
        <w:jc w:val="both"/>
        <w:rPr>
          <w:rFonts w:ascii="Tahoma" w:hAnsi="Tahoma" w:cs="Tahoma"/>
        </w:rPr>
      </w:pPr>
      <w:r>
        <w:rPr>
          <w:rFonts w:ascii="Tahoma" w:hAnsi="Tahoma" w:cs="Tahoma"/>
        </w:rPr>
        <w:t>II rok (15.11.2011 – 14.11.2012)-do 15.02.2022r.</w:t>
      </w:r>
    </w:p>
    <w:p w14:paraId="40127CAD" w14:textId="3AACEF61" w:rsidR="00F639EF" w:rsidRPr="007D791F" w:rsidRDefault="0005003D" w:rsidP="0005003D">
      <w:pPr>
        <w:pStyle w:val="WW-Tekstpodstawowy3"/>
        <w:tabs>
          <w:tab w:val="left" w:pos="1560"/>
        </w:tabs>
        <w:rPr>
          <w:rFonts w:ascii="Tahoma" w:hAnsi="Tahoma" w:cs="Tahoma"/>
          <w:b w:val="0"/>
          <w:sz w:val="20"/>
          <w:u w:val="none"/>
        </w:rPr>
      </w:pPr>
      <w:r w:rsidRPr="0005003D">
        <w:rPr>
          <w:rFonts w:ascii="Tahoma" w:hAnsi="Tahoma" w:cs="Tahoma"/>
          <w:b w:val="0"/>
          <w:sz w:val="20"/>
          <w:u w:val="none"/>
        </w:rPr>
        <w:t xml:space="preserve"> III rok (15.11.2012 – 14.11.2023)-do 15.02.2023r.</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05003D" w:rsidRDefault="00F639EF" w:rsidP="00F639EF">
      <w:pPr>
        <w:pStyle w:val="WW-Tekstpodstawowy3"/>
        <w:rPr>
          <w:rFonts w:ascii="Tahoma" w:hAnsi="Tahoma" w:cs="Tahoma"/>
          <w:sz w:val="20"/>
        </w:rPr>
      </w:pPr>
    </w:p>
    <w:p w14:paraId="04CAEA18" w14:textId="77777777" w:rsidR="00F639EF" w:rsidRPr="007D791F" w:rsidRDefault="00F639EF" w:rsidP="00F639EF">
      <w:pPr>
        <w:pStyle w:val="WW-Tekstpodstawowy3"/>
        <w:rPr>
          <w:rFonts w:ascii="Tahoma" w:hAnsi="Tahoma" w:cs="Tahoma"/>
          <w:sz w:val="20"/>
        </w:rPr>
      </w:pPr>
      <w:r w:rsidRPr="0005003D">
        <w:rPr>
          <w:rFonts w:ascii="Tahoma" w:hAnsi="Tahoma" w:cs="Tahoma"/>
          <w:sz w:val="20"/>
        </w:rPr>
        <w:t>Część I Zamówienia</w:t>
      </w:r>
    </w:p>
    <w:p w14:paraId="0175DBB2" w14:textId="7FD87C33"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w:t>
      </w:r>
      <w:r w:rsidRPr="00CD2DE1">
        <w:rPr>
          <w:rFonts w:ascii="Tahoma" w:hAnsi="Tahoma" w:cs="Tahoma"/>
          <w:sz w:val="20"/>
        </w:rPr>
        <w:t>Ubezpieczającego/Ubezpieczonego uważa się w jednostce samorządu terytorialnego wyłączn</w:t>
      </w:r>
      <w:r w:rsidR="00193854" w:rsidRPr="00CD2DE1">
        <w:rPr>
          <w:rFonts w:ascii="Tahoma" w:hAnsi="Tahoma" w:cs="Tahoma"/>
          <w:sz w:val="20"/>
        </w:rPr>
        <w:t xml:space="preserve">ie takie osoby/organy jak </w:t>
      </w:r>
      <w:r w:rsidRPr="00CD2DE1">
        <w:rPr>
          <w:rFonts w:ascii="Tahoma" w:hAnsi="Tahoma" w:cs="Tahoma"/>
          <w:sz w:val="20"/>
        </w:rPr>
        <w:t xml:space="preserve">Burmistrz. Za szkody powstałe z winy umyślnej lub rażącego niedbalstwa osób </w:t>
      </w:r>
      <w:r w:rsidRPr="00CD2DE1">
        <w:rPr>
          <w:rFonts w:ascii="Tahoma" w:hAnsi="Tahoma" w:cs="Tahoma"/>
          <w:sz w:val="20"/>
        </w:rPr>
        <w:lastRenderedPageBreak/>
        <w:t>niebędących reprezentantami Ubezpieczającego/Ubezpieczonego Ubezpieczyciel ponosi pełną odpowiedzialność. Dotyczy ubezpieczenia mienia od wszystkich ryzyk oraz sprzętu elektronicznego od wszystkich ryzyk.</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r w:rsidRPr="004937DA">
        <w:rPr>
          <w:rFonts w:ascii="Tahoma" w:hAnsi="Tahoma" w:cs="Tahoma"/>
          <w:sz w:val="20"/>
        </w:rPr>
        <w:t>ryzyk</w:t>
      </w:r>
      <w:r w:rsidRPr="004937DA">
        <w:rPr>
          <w:rFonts w:ascii="Tahoma" w:hAnsi="Tahoma" w:cs="Tahoma"/>
          <w:b/>
          <w:sz w:val="20"/>
        </w:rPr>
        <w:t>.</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t>
      </w:r>
      <w:r w:rsidRPr="00464461">
        <w:rPr>
          <w:rFonts w:ascii="Tahoma" w:hAnsi="Tahoma" w:cs="Tahoma"/>
          <w:sz w:val="20"/>
        </w:rPr>
        <w:lastRenderedPageBreak/>
        <w:t>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777777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w:t>
      </w:r>
      <w:r w:rsidRPr="00F44BD0">
        <w:rPr>
          <w:rFonts w:ascii="Tahoma" w:hAnsi="Tahoma" w:cs="Tahoma"/>
          <w:sz w:val="20"/>
        </w:rPr>
        <w:t xml:space="preserve">ubezpieczeniową na mocy przedmiotowej klauzuli. Klauzula dotyczy ubezpieczenia mienia od wszystkich ryzyk oraz ubezpieczenia maszyn od uszkodzeń od wszystkich ryzyk. Limit odpowiedzialności dla niniejszej klauzuli wynosi 30% łącznej sumy ubezpieczenia przyjętej do ubezpieczenia </w:t>
      </w:r>
      <w:r w:rsidRPr="00464461">
        <w:rPr>
          <w:rFonts w:ascii="Tahoma" w:hAnsi="Tahoma" w:cs="Tahoma"/>
          <w:sz w:val="20"/>
        </w:rPr>
        <w:t>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795939E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w:t>
      </w:r>
      <w:r w:rsidRPr="0067525B">
        <w:rPr>
          <w:rFonts w:ascii="Tahoma" w:hAnsi="Tahoma" w:cs="Tahoma"/>
          <w:sz w:val="20"/>
        </w:rPr>
        <w:lastRenderedPageBreak/>
        <w:t xml:space="preserve">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w:t>
      </w:r>
      <w:r w:rsidRPr="00F44BD0">
        <w:rPr>
          <w:rFonts w:ascii="Tahoma" w:hAnsi="Tahoma" w:cs="Tahoma"/>
          <w:sz w:val="20"/>
        </w:rPr>
        <w:t xml:space="preserve">przedmiotu szkody w ciągu 3 dni roboczych od daty otrzymania zgłoszenia szkody. </w:t>
      </w:r>
      <w:r w:rsidR="00BB4AFA" w:rsidRPr="00F44BD0">
        <w:rPr>
          <w:rFonts w:ascii="Tahoma" w:hAnsi="Tahoma" w:cs="Tahoma"/>
          <w:sz w:val="20"/>
        </w:rPr>
        <w:t xml:space="preserve">Niniejsza klauzula ma zastosowanie do szkód o szacunkowej wartości nie przekraczającej 50 000,00 zł. </w:t>
      </w:r>
      <w:r w:rsidRPr="00F44BD0">
        <w:rPr>
          <w:rFonts w:ascii="Tahoma" w:hAnsi="Tahoma" w:cs="Tahoma"/>
          <w:sz w:val="20"/>
        </w:rPr>
        <w:t>Dotyczy ubezpieczenia mienia od wszystkich ryzyk, ubezpieczenia sprzętu elektronicznego od wszystkich ryzyk,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4937DA">
        <w:rPr>
          <w:rFonts w:ascii="Tahoma" w:hAnsi="Tahoma" w:cs="Tahoma"/>
          <w:sz w:val="20"/>
        </w:rPr>
        <w:t>wysokości 1.000.000,00 zł</w:t>
      </w:r>
      <w:r w:rsidRPr="0067525B">
        <w:rPr>
          <w:rFonts w:ascii="Tahoma" w:hAnsi="Tahoma" w:cs="Tahoma"/>
          <w:sz w:val="20"/>
        </w:rPr>
        <w:t xml:space="preserve">, która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w:t>
      </w:r>
      <w:r w:rsidRPr="004937DA">
        <w:rPr>
          <w:rFonts w:ascii="Tahoma" w:hAnsi="Tahoma" w:cs="Tahoma"/>
          <w:sz w:val="20"/>
        </w:rPr>
        <w:t xml:space="preserve">ryzyko: 50.000,00 zł na </w:t>
      </w:r>
      <w:r w:rsidRPr="00357BDF">
        <w:rPr>
          <w:rFonts w:ascii="Tahoma" w:hAnsi="Tahoma" w:cs="Tahoma"/>
          <w:sz w:val="20"/>
        </w:rPr>
        <w:t>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lastRenderedPageBreak/>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F44BD0"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w:t>
      </w:r>
      <w:r w:rsidRPr="00F44BD0">
        <w:rPr>
          <w:rFonts w:ascii="Tahoma" w:hAnsi="Tahoma" w:cs="Tahoma"/>
        </w:rPr>
        <w:t>nie wygasa, ani nie ulega żadnym ograniczeniom, jeśli budynki, urządzenia lub instalacje zgłoszone do 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F44BD0">
        <w:rPr>
          <w:rFonts w:ascii="Tahoma" w:hAnsi="Tahoma" w:cs="Tahoma"/>
          <w:sz w:val="20"/>
        </w:rPr>
        <w:t>- wszystkie otwory okienne i drzwiowe do budynków powinny być zabezpieczone przed nieuprawnionym wejściem do niego osób trzecich przynajmniej do poziomu 1-go piętra,</w:t>
      </w:r>
      <w:r w:rsidRPr="00F44BD0">
        <w:rPr>
          <w:rFonts w:ascii="Tahoma" w:hAnsi="Tahoma" w:cs="Tahoma"/>
          <w:sz w:val="20"/>
        </w:rPr>
        <w:b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1FE87A42"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870A35" w:rsidRPr="004937DA">
        <w:rPr>
          <w:rFonts w:ascii="Tahoma" w:hAnsi="Tahoma" w:cs="Tahoma"/>
          <w:sz w:val="20"/>
        </w:rPr>
        <w:t>5</w:t>
      </w:r>
      <w:r w:rsidRPr="004937DA">
        <w:rPr>
          <w:rFonts w:ascii="Tahoma" w:hAnsi="Tahoma" w:cs="Tahoma"/>
          <w:sz w:val="20"/>
        </w:rPr>
        <w:t xml:space="preserve"> 000,00 zł</w:t>
      </w:r>
      <w:r w:rsidRPr="007D5104">
        <w:rPr>
          <w:rFonts w:ascii="Tahoma" w:hAnsi="Tahoma" w:cs="Tahoma"/>
          <w:sz w:val="20"/>
        </w:rPr>
        <w:t xml:space="preserve">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w:t>
      </w:r>
      <w:r w:rsidRPr="004937DA">
        <w:rPr>
          <w:rFonts w:ascii="Tahoma" w:hAnsi="Tahoma" w:cs="Tahoma"/>
          <w:sz w:val="20"/>
        </w:rPr>
        <w:t xml:space="preserve">sporządzić dokumentacje zdjęciową uszkodzonego mienia. W przypadku szkód o wartości nieprzekraczającej </w:t>
      </w:r>
      <w:r w:rsidR="00870A35" w:rsidRPr="004937DA">
        <w:rPr>
          <w:rFonts w:ascii="Tahoma" w:hAnsi="Tahoma" w:cs="Tahoma"/>
          <w:sz w:val="20"/>
        </w:rPr>
        <w:t>5</w:t>
      </w:r>
      <w:r w:rsidRPr="004937DA">
        <w:rPr>
          <w:rFonts w:ascii="Tahoma" w:hAnsi="Tahoma" w:cs="Tahoma"/>
          <w:sz w:val="20"/>
        </w:rPr>
        <w:t> 000,00 zł Ubezpieczyciel odstępuje o oględzin, jednakże oględziny mogą zostać przeprowadzone</w:t>
      </w:r>
      <w:r w:rsidRPr="007D5104">
        <w:rPr>
          <w:rFonts w:ascii="Tahoma" w:hAnsi="Tahoma" w:cs="Tahoma"/>
          <w:sz w:val="20"/>
        </w:rPr>
        <w:t xml:space="preserv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w:t>
      </w:r>
      <w:r w:rsidRPr="00464461">
        <w:rPr>
          <w:rFonts w:ascii="Tahoma" w:hAnsi="Tahoma" w:cs="Tahoma"/>
        </w:rPr>
        <w:lastRenderedPageBreak/>
        <w:t xml:space="preserve">nastąpiło obciążenie rachunku bankowego Ubezpieczającego. Odpowiedzialność Ubezpieczyciela powstaje na nowo najpóźniej z chwilą uznania jego rachunku kwotą zaległej składki. Dotyczy wszystkich ryzyk. </w:t>
      </w:r>
    </w:p>
    <w:p w14:paraId="3479E2FA"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w:t>
      </w:r>
      <w:r w:rsidRPr="00F44BD0">
        <w:rPr>
          <w:rFonts w:ascii="Tahoma" w:hAnsi="Tahoma" w:cs="Tahoma"/>
          <w:sz w:val="20"/>
        </w:rPr>
        <w:t>zawartej umowy ubezpieczenia. Limit odpowiedzialności dla niniejszej klauzuli wynosi 50.000,00 zł na jedno i wszystkie zdarzenia w okresie ubezpieczenia. Klauzula dotyczy ubezpieczenie mienia od wszystkich ryzyk, ubezpieczenia maszyn od uszkodzeń oraz ubezpieczenia sprzętu elektronicznego od wszystkich ryzyk.</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371EAB98"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w:t>
      </w:r>
      <w:r w:rsidRPr="004937DA">
        <w:rPr>
          <w:rFonts w:ascii="Tahoma" w:hAnsi="Tahoma" w:cs="Tahoma"/>
          <w:sz w:val="20"/>
          <w:shd w:val="clear" w:color="auto" w:fill="FFFFFF"/>
        </w:rPr>
        <w:t>osferyczne). Limit odpo</w:t>
      </w:r>
      <w:r w:rsidRPr="004937DA">
        <w:rPr>
          <w:rFonts w:ascii="Tahoma" w:hAnsi="Tahoma" w:cs="Tahoma"/>
          <w:sz w:val="20"/>
        </w:rPr>
        <w:t>wiedzialności na jedno i wszystkie zdarzenia w rocznym okresie ubezpieczenia:  100.000,00 zł. Kla</w:t>
      </w:r>
      <w:r w:rsidRPr="0061333C">
        <w:rPr>
          <w:rFonts w:ascii="Tahoma" w:hAnsi="Tahoma" w:cs="Tahoma"/>
          <w:sz w:val="20"/>
        </w:rPr>
        <w:t>uzula dotyczy 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lastRenderedPageBreak/>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F44BD0"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 </w:t>
      </w:r>
      <w:r w:rsidRPr="00F44BD0">
        <w:rPr>
          <w:rFonts w:ascii="Tahoma" w:hAnsi="Tahoma" w:cs="Tahoma"/>
        </w:rPr>
        <w:t>okresie gwarancyjnym, pokrywane przez producenta lub przez zewnętrzny warsztat naprawczy,</w:t>
      </w:r>
    </w:p>
    <w:p w14:paraId="7FBFDA9A" w14:textId="77777777" w:rsidR="00F639EF" w:rsidRPr="00F44BD0" w:rsidRDefault="00F639EF" w:rsidP="00F639EF">
      <w:pPr>
        <w:tabs>
          <w:tab w:val="num" w:pos="993"/>
          <w:tab w:val="num" w:pos="1070"/>
        </w:tabs>
        <w:suppressAutoHyphens/>
        <w:ind w:left="993"/>
        <w:jc w:val="both"/>
        <w:rPr>
          <w:rFonts w:ascii="Tahoma" w:hAnsi="Tahoma" w:cs="Tahoma"/>
        </w:rPr>
      </w:pPr>
      <w:r w:rsidRPr="00F44BD0">
        <w:rPr>
          <w:rFonts w:ascii="Tahoma" w:hAnsi="Tahoma" w:cs="Tahoma"/>
        </w:rPr>
        <w:t>- spowodowane wadami bądź usterkami ujawnionymi przed zawarciem ubezpieczenia,</w:t>
      </w:r>
    </w:p>
    <w:p w14:paraId="7E32556E" w14:textId="77777777" w:rsidR="00F639EF" w:rsidRPr="00F44BD0" w:rsidRDefault="00F639EF" w:rsidP="00F639EF">
      <w:pPr>
        <w:tabs>
          <w:tab w:val="num" w:pos="993"/>
          <w:tab w:val="num" w:pos="1070"/>
        </w:tabs>
        <w:suppressAutoHyphens/>
        <w:ind w:left="993"/>
        <w:jc w:val="both"/>
        <w:rPr>
          <w:rFonts w:ascii="Tahoma" w:hAnsi="Tahoma" w:cs="Tahoma"/>
        </w:rPr>
      </w:pPr>
      <w:r w:rsidRPr="00F44BD0">
        <w:rPr>
          <w:rFonts w:ascii="Tahoma" w:hAnsi="Tahoma" w:cs="Tahoma"/>
        </w:rPr>
        <w:t>- o charakterze estetycznym, w tym zarysowania, zadrapania powierzchni, wgniecenia, obtłuczenia,</w:t>
      </w:r>
    </w:p>
    <w:p w14:paraId="6C04572B"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 wynikające z wszelkich pośrednich i utraconych korzyści,</w:t>
      </w:r>
    </w:p>
    <w:p w14:paraId="7D90F059"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 w postaci utraty zysku.</w:t>
      </w:r>
    </w:p>
    <w:p w14:paraId="3C617D8B"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Limit odpowiedzialności: do 100.000,00 zł na jedno i wszystkie zdarzenia w okresie ubezpieczenia.</w:t>
      </w:r>
    </w:p>
    <w:p w14:paraId="031A170A" w14:textId="77777777" w:rsidR="00F639EF" w:rsidRPr="00F44BD0" w:rsidRDefault="00F639EF" w:rsidP="00F639EF">
      <w:pPr>
        <w:tabs>
          <w:tab w:val="num" w:pos="993"/>
        </w:tabs>
        <w:autoSpaceDE w:val="0"/>
        <w:autoSpaceDN w:val="0"/>
        <w:adjustRightInd w:val="0"/>
        <w:ind w:left="993"/>
        <w:rPr>
          <w:rFonts w:ascii="Tahoma" w:hAnsi="Tahoma" w:cs="Tahoma"/>
        </w:rPr>
      </w:pPr>
      <w:r w:rsidRPr="00F44BD0">
        <w:rPr>
          <w:rFonts w:ascii="Tahoma" w:hAnsi="Tahoma" w:cs="Tahoma"/>
        </w:rPr>
        <w:t>Franszyza redukcyjna: 200 zł</w:t>
      </w:r>
    </w:p>
    <w:p w14:paraId="1AF2906F" w14:textId="77777777" w:rsidR="00F639EF" w:rsidRPr="00F44BD0" w:rsidRDefault="00F639EF" w:rsidP="00F639EF">
      <w:pPr>
        <w:tabs>
          <w:tab w:val="num" w:pos="993"/>
        </w:tabs>
        <w:autoSpaceDE w:val="0"/>
        <w:autoSpaceDN w:val="0"/>
        <w:adjustRightInd w:val="0"/>
        <w:ind w:left="993"/>
        <w:rPr>
          <w:rFonts w:ascii="Tahoma" w:eastAsia="Verdana,Italic" w:hAnsi="Tahoma" w:cs="Tahoma"/>
          <w:i/>
          <w:iCs/>
        </w:rPr>
      </w:pPr>
      <w:r w:rsidRPr="00F44BD0">
        <w:rPr>
          <w:rFonts w:ascii="Tahoma" w:eastAsia="Verdana,Italic" w:hAnsi="Tahoma" w:cs="Tahoma"/>
          <w:i/>
          <w:iCs/>
        </w:rPr>
        <w:t>Zastosowane limity odpowiedzialności nie mają zastosowania do ryzyk, które w myśl zapisów OWU</w:t>
      </w:r>
    </w:p>
    <w:p w14:paraId="669BB5D6" w14:textId="77777777" w:rsidR="00F639EF" w:rsidRPr="00F44BD0" w:rsidRDefault="00F639EF" w:rsidP="00F639EF">
      <w:pPr>
        <w:tabs>
          <w:tab w:val="num" w:pos="993"/>
          <w:tab w:val="num" w:pos="1070"/>
        </w:tabs>
        <w:suppressAutoHyphens/>
        <w:ind w:left="993"/>
        <w:jc w:val="both"/>
        <w:rPr>
          <w:rFonts w:ascii="Tahoma" w:eastAsia="Verdana,Italic" w:hAnsi="Tahoma" w:cs="Tahoma"/>
          <w:i/>
          <w:iCs/>
        </w:rPr>
      </w:pPr>
      <w:r w:rsidRPr="00F44BD0">
        <w:rPr>
          <w:rFonts w:ascii="Tahoma" w:eastAsia="Verdana,Italic" w:hAnsi="Tahoma" w:cs="Tahoma"/>
          <w:i/>
          <w:iCs/>
        </w:rPr>
        <w:t xml:space="preserve">nie są limitowane. </w:t>
      </w:r>
    </w:p>
    <w:p w14:paraId="7E9BB678" w14:textId="77777777" w:rsidR="00F639EF" w:rsidRPr="00F44BD0" w:rsidRDefault="00F639EF" w:rsidP="00F639EF">
      <w:pPr>
        <w:widowControl w:val="0"/>
        <w:tabs>
          <w:tab w:val="num" w:pos="993"/>
          <w:tab w:val="left" w:pos="1276"/>
        </w:tabs>
        <w:snapToGrid w:val="0"/>
        <w:ind w:left="993"/>
        <w:jc w:val="both"/>
        <w:rPr>
          <w:rFonts w:ascii="Tahoma" w:hAnsi="Tahoma" w:cs="Tahoma"/>
        </w:rPr>
      </w:pPr>
      <w:r w:rsidRPr="00F44BD0">
        <w:rPr>
          <w:rFonts w:ascii="Tahoma" w:hAnsi="Tahoma" w:cs="Tahoma"/>
        </w:rPr>
        <w:t xml:space="preserve">Klauzula dotyczy ubezpieczenia mienia od wszystkich ryzyk. </w:t>
      </w:r>
    </w:p>
    <w:p w14:paraId="36B410BB" w14:textId="77777777" w:rsidR="00F639EF" w:rsidRPr="00F44BD0" w:rsidRDefault="00F639EF" w:rsidP="00F639EF">
      <w:pPr>
        <w:widowControl w:val="0"/>
        <w:tabs>
          <w:tab w:val="num" w:pos="993"/>
          <w:tab w:val="left" w:pos="1276"/>
        </w:tabs>
        <w:snapToGrid w:val="0"/>
        <w:ind w:left="993"/>
        <w:jc w:val="both"/>
        <w:rPr>
          <w:rFonts w:ascii="Tahoma" w:hAnsi="Tahoma" w:cs="Tahoma"/>
          <w:b/>
        </w:rPr>
      </w:pPr>
      <w:r w:rsidRPr="00F44BD0">
        <w:rPr>
          <w:rFonts w:ascii="Tahoma" w:hAnsi="Tahoma" w:cs="Tahoma"/>
          <w:b/>
        </w:rPr>
        <w:t>Klauzula dotyczy mienia nie ubezpieczonego w ramach ryzyka ubezpieczenia maszyn i urządzeń od uszkodzeń.</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Poza wyłączeniami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lastRenderedPageBreak/>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E04FA8" w:rsidRDefault="00F639EF" w:rsidP="00F639EF">
      <w:pPr>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okresie </w:t>
      </w:r>
      <w:r w:rsidRPr="004937DA">
        <w:rPr>
          <w:rFonts w:ascii="Tahoma" w:hAnsi="Tahoma" w:cs="Tahoma"/>
          <w:shd w:val="clear" w:color="auto" w:fill="FFFFFF"/>
        </w:rPr>
        <w:t xml:space="preserve">ubezpieczenia: </w:t>
      </w:r>
      <w:r w:rsidRPr="004937DA">
        <w:rPr>
          <w:rFonts w:ascii="Tahoma" w:hAnsi="Tahoma" w:cs="Tahoma"/>
          <w:bCs/>
          <w:shd w:val="clear" w:color="auto" w:fill="FFFFFF"/>
        </w:rPr>
        <w:t>100.000,00 zł.</w:t>
      </w:r>
      <w:r w:rsidRPr="004937DA">
        <w:rPr>
          <w:rFonts w:ascii="Tahoma" w:hAnsi="Tahoma" w:cs="Tahoma"/>
          <w:shd w:val="clear" w:color="auto" w:fill="FFFFFF"/>
        </w:rPr>
        <w:t xml:space="preserve"> </w:t>
      </w:r>
      <w:r w:rsidRPr="00E04FA8">
        <w:rPr>
          <w:rFonts w:ascii="Tahoma" w:hAnsi="Tahoma" w:cs="Tahoma"/>
          <w:shd w:val="clear" w:color="auto" w:fill="FFFFFF"/>
        </w:rPr>
        <w:t>Dotyczy ubezpieczenia mienia od wszystkich ryzyk.</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3A8EB549" w:rsidR="00F639EF" w:rsidRPr="004937DA"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 xml:space="preserve">Klauzula katastrofy </w:t>
      </w:r>
      <w:r w:rsidRPr="004937DA">
        <w:rPr>
          <w:rFonts w:ascii="Tahoma" w:hAnsi="Tahoma" w:cs="Tahoma"/>
          <w:b/>
          <w:sz w:val="20"/>
        </w:rPr>
        <w:t>budowlanej</w:t>
      </w:r>
      <w:r w:rsidRPr="004937DA">
        <w:rPr>
          <w:rFonts w:ascii="Tahoma" w:hAnsi="Tahoma" w:cs="Tahoma"/>
          <w:sz w:val="20"/>
        </w:rPr>
        <w:t xml:space="preserve"> – Ubezpieczyciel ponosi odpowiedzialność </w:t>
      </w:r>
      <w:r w:rsidRPr="004937DA">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4937DA">
        <w:rPr>
          <w:rStyle w:val="object"/>
          <w:rFonts w:ascii="Tahoma" w:hAnsi="Tahoma" w:cs="Tahoma"/>
          <w:sz w:val="20"/>
          <w:shd w:val="clear" w:color="auto" w:fill="FFFFFF"/>
        </w:rPr>
        <w:t>cz</w:t>
      </w:r>
      <w:r w:rsidRPr="004937DA">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4937DA" w:rsidRPr="004937DA">
        <w:rPr>
          <w:rFonts w:ascii="Tahoma" w:hAnsi="Tahoma" w:cs="Tahoma"/>
          <w:sz w:val="20"/>
          <w:shd w:val="clear" w:color="auto" w:fill="FFFFFF"/>
        </w:rPr>
        <w:t>5</w:t>
      </w:r>
      <w:r w:rsidRPr="004937DA">
        <w:rPr>
          <w:rFonts w:ascii="Tahoma" w:hAnsi="Tahoma" w:cs="Tahoma"/>
          <w:sz w:val="20"/>
          <w:shd w:val="clear" w:color="auto" w:fill="FFFFFF"/>
        </w:rPr>
        <w:t>.000.000,00 zł.</w:t>
      </w:r>
    </w:p>
    <w:p w14:paraId="000A8D54" w14:textId="77777777" w:rsidR="00F639EF" w:rsidRPr="004937DA" w:rsidRDefault="00F639EF" w:rsidP="00F639EF">
      <w:pPr>
        <w:pStyle w:val="WW-Tekstpodstawowywcity2"/>
        <w:ind w:left="1070" w:firstLine="0"/>
        <w:rPr>
          <w:rFonts w:ascii="Tahoma" w:hAnsi="Tahoma" w:cs="Tahoma"/>
          <w:sz w:val="20"/>
        </w:rPr>
      </w:pPr>
      <w:r w:rsidRPr="004937DA">
        <w:rPr>
          <w:rFonts w:ascii="Tahoma" w:hAnsi="Tahoma" w:cs="Tahoma"/>
          <w:sz w:val="20"/>
        </w:rPr>
        <w:t>Z odpowiedzialności Ubezpieczyciela wyłączone są szkody:</w:t>
      </w:r>
    </w:p>
    <w:p w14:paraId="2FDC8AA3" w14:textId="77777777" w:rsidR="00F639EF" w:rsidRPr="004937DA" w:rsidRDefault="00F639EF" w:rsidP="00934CE2">
      <w:pPr>
        <w:pStyle w:val="WW-Tekstpodstawowywcity2"/>
        <w:numPr>
          <w:ilvl w:val="0"/>
          <w:numId w:val="49"/>
        </w:numPr>
        <w:rPr>
          <w:rFonts w:ascii="Tahoma" w:hAnsi="Tahoma" w:cs="Tahoma"/>
          <w:sz w:val="20"/>
          <w:shd w:val="clear" w:color="auto" w:fill="FFFFFF"/>
        </w:rPr>
      </w:pPr>
      <w:r w:rsidRPr="004937DA">
        <w:rPr>
          <w:rFonts w:ascii="Tahoma" w:hAnsi="Tahoma" w:cs="Tahoma"/>
          <w:sz w:val="20"/>
        </w:rPr>
        <w:t>wynikłe ze zdarzeń powstałych w budynkach będących w trakcie przebudowy lub remontu wymagającego uzyskania pozwolenia na budowę,</w:t>
      </w:r>
    </w:p>
    <w:p w14:paraId="3ABF4EC2" w14:textId="49DD7911" w:rsidR="00F639EF" w:rsidRPr="004937DA" w:rsidRDefault="00F639EF" w:rsidP="00934CE2">
      <w:pPr>
        <w:pStyle w:val="WW-Tekstpodstawowywcity2"/>
        <w:numPr>
          <w:ilvl w:val="0"/>
          <w:numId w:val="49"/>
        </w:numPr>
        <w:rPr>
          <w:rFonts w:ascii="Tahoma" w:hAnsi="Tahoma" w:cs="Tahoma"/>
          <w:sz w:val="20"/>
          <w:shd w:val="clear" w:color="auto" w:fill="FFFFFF"/>
        </w:rPr>
      </w:pPr>
      <w:r w:rsidRPr="004937DA">
        <w:rPr>
          <w:rFonts w:ascii="Tahoma" w:hAnsi="Tahoma" w:cs="Tahoma"/>
          <w:sz w:val="20"/>
        </w:rPr>
        <w:t>w budynkach przeznaczonych do rozbiórki</w:t>
      </w:r>
      <w:r w:rsidR="00351FF0" w:rsidRPr="004937DA">
        <w:rPr>
          <w:rFonts w:ascii="Tahoma" w:hAnsi="Tahoma" w:cs="Tahoma"/>
          <w:sz w:val="20"/>
        </w:rPr>
        <w:t xml:space="preserve">, </w:t>
      </w:r>
    </w:p>
    <w:p w14:paraId="478B6639" w14:textId="63033534" w:rsidR="00351FF0" w:rsidRPr="004937DA" w:rsidRDefault="00351FF0" w:rsidP="00934CE2">
      <w:pPr>
        <w:pStyle w:val="WW-Tekstpodstawowywcity2"/>
        <w:numPr>
          <w:ilvl w:val="0"/>
          <w:numId w:val="49"/>
        </w:numPr>
        <w:rPr>
          <w:rFonts w:ascii="Tahoma" w:hAnsi="Tahoma" w:cs="Tahoma"/>
          <w:sz w:val="20"/>
          <w:shd w:val="clear" w:color="auto" w:fill="FFFFFF"/>
        </w:rPr>
      </w:pPr>
      <w:r w:rsidRPr="004937DA">
        <w:rPr>
          <w:rFonts w:ascii="Tahoma" w:hAnsi="Tahoma" w:cs="Tahoma"/>
          <w:sz w:val="20"/>
        </w:rPr>
        <w:t>w budynkach wyłączonych z eksploatacji przez okres dłuższy niż 12 miesięcy</w:t>
      </w:r>
      <w:r w:rsidR="00CD61CD" w:rsidRPr="004937DA">
        <w:rPr>
          <w:rFonts w:ascii="Tahoma" w:hAnsi="Tahoma" w:cs="Tahoma"/>
          <w:sz w:val="20"/>
        </w:rPr>
        <w:t>.</w:t>
      </w:r>
    </w:p>
    <w:p w14:paraId="583D2AC9" w14:textId="77777777" w:rsidR="00F639EF" w:rsidRPr="004937DA" w:rsidRDefault="00F639EF" w:rsidP="00F639EF">
      <w:pPr>
        <w:pStyle w:val="WW-Tekstpodstawowywcity2"/>
        <w:ind w:left="1070" w:firstLine="0"/>
        <w:rPr>
          <w:rFonts w:ascii="Tahoma" w:hAnsi="Tahoma" w:cs="Tahoma"/>
          <w:sz w:val="20"/>
        </w:rPr>
      </w:pPr>
      <w:r w:rsidRPr="004937DA">
        <w:rPr>
          <w:rFonts w:ascii="Tahoma" w:hAnsi="Tahoma" w:cs="Tahoma"/>
          <w:sz w:val="20"/>
          <w:shd w:val="clear" w:color="auto" w:fill="FFFFFF"/>
        </w:rPr>
        <w:t>Klauzula dotyczy ubezpieczenia mienia od wszystkich ryzyk</w:t>
      </w:r>
      <w:r w:rsidRPr="004937DA">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4937DA"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w:t>
      </w:r>
      <w:r w:rsidRPr="004937DA">
        <w:rPr>
          <w:rFonts w:ascii="Tahoma" w:hAnsi="Tahoma" w:cs="Tahoma"/>
          <w:sz w:val="20"/>
        </w:rPr>
        <w:t xml:space="preserve">powstałe podczas prowadzenia </w:t>
      </w:r>
      <w:r w:rsidRPr="004937DA">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4937DA">
        <w:rPr>
          <w:rFonts w:ascii="Tahoma" w:hAnsi="Tahoma" w:cs="Tahoma"/>
          <w:sz w:val="20"/>
        </w:rPr>
        <w:t>związane z:</w:t>
      </w:r>
    </w:p>
    <w:p w14:paraId="54576F83" w14:textId="77777777" w:rsidR="00F639EF" w:rsidRPr="004937DA" w:rsidRDefault="00F639EF" w:rsidP="00F639EF">
      <w:pPr>
        <w:ind w:left="993"/>
        <w:jc w:val="both"/>
        <w:rPr>
          <w:rFonts w:ascii="Tahoma" w:hAnsi="Tahoma" w:cs="Tahoma"/>
        </w:rPr>
      </w:pPr>
      <w:r w:rsidRPr="004937DA">
        <w:rPr>
          <w:rFonts w:ascii="Tahoma" w:hAnsi="Tahoma" w:cs="Tahoma"/>
        </w:rPr>
        <w:t>-</w:t>
      </w:r>
      <w:r w:rsidRPr="004937DA">
        <w:rPr>
          <w:rFonts w:ascii="Tahoma" w:hAnsi="Tahoma" w:cs="Tahoma"/>
        </w:rPr>
        <w:tab/>
        <w:t>naruszeniem konstrukcji dachu,</w:t>
      </w:r>
    </w:p>
    <w:p w14:paraId="395DDFF6" w14:textId="77777777" w:rsidR="00F639EF" w:rsidRPr="004937DA" w:rsidRDefault="00F639EF" w:rsidP="00F639EF">
      <w:pPr>
        <w:ind w:left="993"/>
        <w:jc w:val="both"/>
        <w:rPr>
          <w:rFonts w:ascii="Tahoma" w:hAnsi="Tahoma" w:cs="Tahoma"/>
        </w:rPr>
      </w:pPr>
      <w:r w:rsidRPr="004937DA">
        <w:rPr>
          <w:rFonts w:ascii="Tahoma" w:hAnsi="Tahoma" w:cs="Tahoma"/>
        </w:rPr>
        <w:t xml:space="preserve">- </w:t>
      </w:r>
      <w:r w:rsidRPr="004937DA">
        <w:rPr>
          <w:rFonts w:ascii="Tahoma" w:hAnsi="Tahoma" w:cs="Tahoma"/>
        </w:rPr>
        <w:tab/>
        <w:t>naruszeniem bądź usunięciem  pokrycia dachu,</w:t>
      </w:r>
    </w:p>
    <w:p w14:paraId="6165C55E" w14:textId="77777777" w:rsidR="00F639EF" w:rsidRPr="004937DA" w:rsidRDefault="00F639EF" w:rsidP="00F639EF">
      <w:pPr>
        <w:ind w:left="993"/>
        <w:jc w:val="both"/>
        <w:rPr>
          <w:rFonts w:ascii="Tahoma" w:hAnsi="Tahoma" w:cs="Tahoma"/>
        </w:rPr>
      </w:pPr>
      <w:r w:rsidRPr="004937DA">
        <w:rPr>
          <w:rFonts w:ascii="Tahoma" w:hAnsi="Tahoma" w:cs="Tahoma"/>
        </w:rPr>
        <w:t xml:space="preserve">- </w:t>
      </w:r>
      <w:r w:rsidRPr="004937DA">
        <w:rPr>
          <w:rFonts w:ascii="Tahoma" w:hAnsi="Tahoma" w:cs="Tahoma"/>
        </w:rPr>
        <w:tab/>
        <w:t>szkody powstałe wskutek katastrofy budowlanej.</w:t>
      </w:r>
    </w:p>
    <w:p w14:paraId="1851A1A9" w14:textId="77777777" w:rsidR="00F639EF" w:rsidRPr="004937DA" w:rsidRDefault="00F639EF" w:rsidP="00F639EF">
      <w:pPr>
        <w:ind w:left="709"/>
        <w:jc w:val="both"/>
        <w:rPr>
          <w:rFonts w:ascii="Tahoma" w:hAnsi="Tahoma" w:cs="Tahoma"/>
        </w:rPr>
      </w:pPr>
      <w:r w:rsidRPr="004937DA">
        <w:rPr>
          <w:rFonts w:ascii="Tahoma" w:hAnsi="Tahoma" w:cs="Tahoma"/>
        </w:rPr>
        <w:t>Ubezpieczyciel obejmuje ochroną ww. szkody z następującymi limitami odpowiedzialności w rocznym okresie ubezpieczenia:</w:t>
      </w:r>
    </w:p>
    <w:p w14:paraId="0EB38333" w14:textId="4EB4A863"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4937DA" w:rsidRDefault="00F639EF" w:rsidP="00540942">
      <w:pPr>
        <w:numPr>
          <w:ilvl w:val="0"/>
          <w:numId w:val="12"/>
        </w:numPr>
        <w:tabs>
          <w:tab w:val="clear" w:pos="1069"/>
        </w:tabs>
        <w:ind w:left="1418"/>
        <w:jc w:val="both"/>
        <w:rPr>
          <w:rFonts w:ascii="Tahoma" w:hAnsi="Tahoma" w:cs="Tahoma"/>
        </w:rPr>
      </w:pPr>
      <w:r w:rsidRPr="004937DA">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67525B" w:rsidRDefault="00F639EF" w:rsidP="00F639EF">
      <w:pPr>
        <w:ind w:firstLine="709"/>
        <w:jc w:val="both"/>
        <w:rPr>
          <w:rFonts w:ascii="Tahoma" w:hAnsi="Tahoma" w:cs="Tahoma"/>
        </w:rPr>
      </w:pPr>
      <w:r w:rsidRPr="0067525B">
        <w:rPr>
          <w:rFonts w:ascii="Tahoma" w:hAnsi="Tahoma" w:cs="Tahoma"/>
        </w:rPr>
        <w:t>Udział własny w szkodzie dla niniejszej klauzuli: 1000,00 zł</w:t>
      </w:r>
    </w:p>
    <w:p w14:paraId="035E744D" w14:textId="77777777" w:rsidR="00F639EF" w:rsidRPr="0067525B" w:rsidRDefault="00F639EF" w:rsidP="00F639EF">
      <w:pPr>
        <w:ind w:firstLine="709"/>
        <w:jc w:val="both"/>
        <w:rPr>
          <w:rFonts w:ascii="Tahoma" w:hAnsi="Tahoma" w:cs="Tahoma"/>
        </w:rPr>
      </w:pPr>
      <w:r w:rsidRPr="0067525B">
        <w:rPr>
          <w:rFonts w:ascii="Tahoma" w:hAnsi="Tahoma" w:cs="Tahoma"/>
        </w:rPr>
        <w:t xml:space="preserve">Klauzula dotyczy ubezpieczenia mienia od wszystkich ryzyk. </w:t>
      </w:r>
    </w:p>
    <w:p w14:paraId="2C61B209" w14:textId="5D73B266" w:rsidR="00351FF0" w:rsidRPr="00351FF0" w:rsidRDefault="00351FF0" w:rsidP="00351FF0">
      <w:pPr>
        <w:ind w:left="709"/>
        <w:jc w:val="both"/>
        <w:rPr>
          <w:rFonts w:ascii="Tahoma" w:hAnsi="Tahoma" w:cs="Tahoma"/>
        </w:rPr>
      </w:pPr>
      <w:r w:rsidRPr="0067525B">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59A057B5" w14:textId="77777777" w:rsidR="00F639EF" w:rsidRPr="004937DA" w:rsidRDefault="00F639EF" w:rsidP="00F639EF">
      <w:pPr>
        <w:ind w:firstLine="709"/>
        <w:jc w:val="both"/>
        <w:rPr>
          <w:rFonts w:ascii="Tahoma" w:hAnsi="Tahoma" w:cs="Tahoma"/>
        </w:rPr>
      </w:pPr>
    </w:p>
    <w:p w14:paraId="77519B42" w14:textId="77777777" w:rsidR="00F639EF" w:rsidRPr="004937DA" w:rsidRDefault="00F639EF" w:rsidP="00F639EF">
      <w:pPr>
        <w:pStyle w:val="WW-Tekstpodstawowywcity2"/>
        <w:numPr>
          <w:ilvl w:val="0"/>
          <w:numId w:val="5"/>
        </w:numPr>
        <w:rPr>
          <w:rFonts w:ascii="Tahoma" w:hAnsi="Tahoma" w:cs="Tahoma"/>
          <w:sz w:val="20"/>
        </w:rPr>
      </w:pPr>
      <w:r w:rsidRPr="004937DA">
        <w:rPr>
          <w:rFonts w:ascii="Tahoma" w:hAnsi="Tahoma" w:cs="Tahoma"/>
          <w:b/>
          <w:sz w:val="20"/>
        </w:rPr>
        <w:t>Klauzula ubezpieczenia mienia zabytkowego, unikatowego</w:t>
      </w:r>
      <w:r w:rsidRPr="004937DA">
        <w:rPr>
          <w:rFonts w:ascii="Tahoma" w:hAnsi="Tahoma" w:cs="Tahoma"/>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50 000,00 zł na jedno i wszystkie zdarzenia w okresie ubezpieczenia. Jest to dodatkowy limit odpowiedzialności, niezależny od sumy ubezpieczenia mienia, które uległo szkodzie. Klauzula dotyczy ubezpieczenia mienia od wszystkich ryzyk.</w:t>
      </w:r>
    </w:p>
    <w:p w14:paraId="48D79FA0" w14:textId="77777777" w:rsidR="00221FCE" w:rsidRDefault="00221FCE" w:rsidP="00F639EF">
      <w:pPr>
        <w:ind w:left="710"/>
        <w:rPr>
          <w:rFonts w:ascii="Tahoma" w:hAnsi="Tahoma" w:cs="Tahoma"/>
          <w:b/>
          <w:i/>
        </w:rPr>
      </w:pPr>
    </w:p>
    <w:p w14:paraId="70DE3B8C" w14:textId="2A3A01DE" w:rsidR="00221FCE" w:rsidRPr="00B977C5" w:rsidRDefault="00221FCE" w:rsidP="00221FCE">
      <w:pPr>
        <w:pStyle w:val="Default"/>
        <w:numPr>
          <w:ilvl w:val="0"/>
          <w:numId w:val="5"/>
        </w:numPr>
        <w:jc w:val="both"/>
        <w:rPr>
          <w:rFonts w:ascii="Tahoma" w:hAnsi="Tahoma" w:cs="Tahoma"/>
          <w:sz w:val="20"/>
          <w:szCs w:val="20"/>
        </w:rPr>
      </w:pPr>
      <w:r w:rsidRPr="00B977C5">
        <w:rPr>
          <w:rFonts w:ascii="Tahoma" w:hAnsi="Tahoma" w:cs="Tahoma"/>
          <w:b/>
          <w:bCs/>
          <w:sz w:val="20"/>
          <w:szCs w:val="20"/>
        </w:rPr>
        <w:t>Klauzula kosztu dodatkowego utraty wody lub innych cieczy</w:t>
      </w:r>
    </w:p>
    <w:p w14:paraId="189F60B3" w14:textId="77777777" w:rsidR="00221FCE" w:rsidRPr="00B977C5" w:rsidRDefault="00221FCE" w:rsidP="00221FCE">
      <w:pPr>
        <w:pStyle w:val="Default"/>
        <w:ind w:left="993"/>
        <w:jc w:val="both"/>
        <w:rPr>
          <w:rFonts w:ascii="Tahoma" w:hAnsi="Tahoma" w:cs="Tahoma"/>
          <w:color w:val="FF0000"/>
          <w:sz w:val="20"/>
          <w:szCs w:val="20"/>
        </w:rPr>
      </w:pPr>
      <w:r w:rsidRPr="00B977C5">
        <w:rPr>
          <w:rFonts w:ascii="Tahoma" w:hAnsi="Tahoma" w:cs="Tahoma"/>
          <w:sz w:val="20"/>
          <w:szCs w:val="20"/>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t>
      </w:r>
      <w:r w:rsidRPr="00B977C5">
        <w:rPr>
          <w:rFonts w:ascii="Tahoma" w:hAnsi="Tahoma" w:cs="Tahoma"/>
          <w:sz w:val="20"/>
          <w:szCs w:val="20"/>
        </w:rPr>
        <w:lastRenderedPageBreak/>
        <w:t>wyniku awarii sieci, instalacji wodociągowej lub wodociągowo-kanalizacyjnej, instalacji centralnego ogrzewania itp.</w:t>
      </w:r>
    </w:p>
    <w:p w14:paraId="0926461B" w14:textId="43F8EE46" w:rsidR="00221FCE" w:rsidRPr="00B977C5" w:rsidRDefault="00221FCE" w:rsidP="00221FCE">
      <w:pPr>
        <w:ind w:left="993"/>
        <w:jc w:val="both"/>
        <w:rPr>
          <w:rFonts w:ascii="Tahoma" w:hAnsi="Tahoma" w:cs="Tahoma"/>
          <w:bCs/>
        </w:rPr>
      </w:pPr>
      <w:r w:rsidRPr="00B977C5">
        <w:rPr>
          <w:rFonts w:ascii="Tahoma" w:hAnsi="Tahoma" w:cs="Tahoma"/>
        </w:rPr>
        <w:t xml:space="preserve">Limit </w:t>
      </w:r>
      <w:r w:rsidRPr="004937DA">
        <w:rPr>
          <w:rFonts w:ascii="Tahoma" w:hAnsi="Tahoma" w:cs="Tahoma"/>
        </w:rPr>
        <w:t xml:space="preserve">odpowiedzialności </w:t>
      </w:r>
      <w:r w:rsidR="00D631FB" w:rsidRPr="004937DA">
        <w:rPr>
          <w:rFonts w:ascii="Tahoma" w:hAnsi="Tahoma" w:cs="Tahoma"/>
          <w:b/>
          <w:bCs/>
        </w:rPr>
        <w:t>15</w:t>
      </w:r>
      <w:r w:rsidRPr="004937DA">
        <w:rPr>
          <w:rFonts w:ascii="Tahoma" w:hAnsi="Tahoma" w:cs="Tahoma"/>
          <w:b/>
          <w:bCs/>
        </w:rPr>
        <w:t xml:space="preserve"> 000,00 zł </w:t>
      </w:r>
      <w:r w:rsidRPr="004937DA">
        <w:rPr>
          <w:rFonts w:ascii="Tahoma" w:hAnsi="Tahoma" w:cs="Tahoma"/>
          <w:bCs/>
        </w:rPr>
        <w:t xml:space="preserve">na </w:t>
      </w:r>
      <w:r w:rsidRPr="00B977C5">
        <w:rPr>
          <w:rFonts w:ascii="Tahoma" w:hAnsi="Tahoma" w:cs="Tahoma"/>
          <w:bCs/>
        </w:rPr>
        <w:t xml:space="preserve">jedno i wszystkie zdarzenia w rocznym okresie ubezpieczenia. </w:t>
      </w:r>
    </w:p>
    <w:p w14:paraId="7235CD1D" w14:textId="502C87FC" w:rsidR="00221FCE" w:rsidRPr="00221FCE" w:rsidRDefault="00221FCE" w:rsidP="00221FCE">
      <w:pPr>
        <w:ind w:left="993"/>
        <w:jc w:val="both"/>
        <w:rPr>
          <w:rFonts w:ascii="Tahoma" w:hAnsi="Tahoma" w:cs="Tahoma"/>
          <w:bCs/>
        </w:rPr>
      </w:pPr>
      <w:r w:rsidRPr="00B977C5">
        <w:rPr>
          <w:rFonts w:ascii="Tahoma" w:hAnsi="Tahoma" w:cs="Tahoma"/>
          <w:bCs/>
        </w:rPr>
        <w:t>Klauzula dotyczy ubezpieczenia mienia od wszystkich ryzyk</w:t>
      </w:r>
      <w:r w:rsidR="00B977C5">
        <w:rPr>
          <w:rFonts w:ascii="Tahoma" w:hAnsi="Tahoma" w:cs="Tahoma"/>
          <w:bCs/>
        </w:rPr>
        <w:t>.</w:t>
      </w:r>
    </w:p>
    <w:p w14:paraId="3B855B7E" w14:textId="77777777" w:rsidR="00F639EF" w:rsidRPr="001D4A3C" w:rsidRDefault="00F639EF" w:rsidP="00F639EF">
      <w:pPr>
        <w:pStyle w:val="WW-Tekstpodstawowywcity2"/>
        <w:rPr>
          <w:rFonts w:ascii="Tahoma" w:hAnsi="Tahoma" w:cs="Tahoma"/>
          <w:color w:val="FF0000"/>
          <w:sz w:val="20"/>
        </w:rPr>
      </w:pPr>
    </w:p>
    <w:p w14:paraId="6EA4BBFB" w14:textId="77777777" w:rsidR="00F639EF" w:rsidRPr="00464461" w:rsidRDefault="00F639EF" w:rsidP="00F639EF">
      <w:pPr>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AC36BD">
        <w:rPr>
          <w:rFonts w:ascii="Tahoma" w:hAnsi="Tahoma" w:cs="Tahoma"/>
          <w:sz w:val="20"/>
        </w:rPr>
        <w:t>terroryzmu</w:t>
      </w:r>
      <w:r w:rsidR="00A12752" w:rsidRPr="00AC36BD">
        <w:rPr>
          <w:rFonts w:ascii="Tahoma" w:hAnsi="Tahoma" w:cs="Tahoma"/>
          <w:sz w:val="20"/>
        </w:rPr>
        <w:t xml:space="preserve"> lub sabotażu</w:t>
      </w:r>
      <w:r w:rsidRPr="00AC36BD">
        <w:rPr>
          <w:rFonts w:ascii="Tahoma" w:hAnsi="Tahoma" w:cs="Tahoma"/>
          <w:sz w:val="20"/>
        </w:rPr>
        <w:t>. Przez akty terroryzmu rozumie się wszelkiego rodzaju działania skierowane przeciwko ludności lub</w:t>
      </w:r>
      <w:r w:rsidRPr="001A7F73">
        <w:rPr>
          <w:rFonts w:ascii="Tahoma" w:hAnsi="Tahoma" w:cs="Tahoma"/>
          <w:sz w:val="20"/>
        </w:rPr>
        <w:t xml:space="preserve">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3E7AA6" w:rsidRDefault="00F639EF" w:rsidP="00F639EF">
      <w:pPr>
        <w:pStyle w:val="WW-Tekstpodstawowywcity2"/>
        <w:ind w:left="1070" w:firstLine="0"/>
        <w:rPr>
          <w:rFonts w:ascii="Tahoma" w:hAnsi="Tahoma" w:cs="Tahoma"/>
          <w:color w:val="FF0000"/>
          <w:sz w:val="20"/>
        </w:rPr>
      </w:pPr>
      <w:r w:rsidRPr="001A7F73">
        <w:rPr>
          <w:rFonts w:ascii="Tahoma" w:hAnsi="Tahoma" w:cs="Tahoma"/>
          <w:sz w:val="20"/>
        </w:rPr>
        <w:t xml:space="preserve">Klauzula dotyczy ubezpieczenia mienia od </w:t>
      </w:r>
      <w:r>
        <w:rPr>
          <w:rFonts w:ascii="Tahoma" w:hAnsi="Tahoma" w:cs="Tahoma"/>
          <w:sz w:val="20"/>
        </w:rPr>
        <w:t>wszystkich ryzyk</w:t>
      </w:r>
      <w:r w:rsidRPr="001A7F73">
        <w:rPr>
          <w:rFonts w:ascii="Tahoma" w:hAnsi="Tahoma" w:cs="Tahoma"/>
          <w:sz w:val="20"/>
        </w:rPr>
        <w:t xml:space="preserve"> oraz ubezpieczenia sprzętu </w:t>
      </w:r>
      <w:r w:rsidRPr="00AC36BD">
        <w:rPr>
          <w:rFonts w:ascii="Tahoma" w:hAnsi="Tahoma" w:cs="Tahoma"/>
          <w:sz w:val="20"/>
        </w:rPr>
        <w:t>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lastRenderedPageBreak/>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F639EF">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ryzyk oraz ubezpieczenia sprzętu </w:t>
      </w:r>
      <w:r w:rsidRPr="00AC36BD">
        <w:rPr>
          <w:rFonts w:ascii="Tahoma" w:hAnsi="Tahoma" w:cs="Tahoma"/>
          <w:sz w:val="20"/>
        </w:rPr>
        <w:t>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950FD90" w14:textId="77777777" w:rsidR="001263FB" w:rsidRPr="00F44BD0"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w:t>
      </w:r>
      <w:r w:rsidRPr="00F44BD0">
        <w:rPr>
          <w:rFonts w:ascii="Tahoma" w:hAnsi="Tahoma" w:cs="Tahoma"/>
          <w:sz w:val="20"/>
        </w:rPr>
        <w:t>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14:paraId="231C5282" w14:textId="77777777" w:rsidR="00F639EF" w:rsidRPr="00F44BD0" w:rsidRDefault="00F639EF" w:rsidP="00F639EF">
      <w:pPr>
        <w:pStyle w:val="WW-Tekstpodstawowywcity2"/>
        <w:numPr>
          <w:ilvl w:val="0"/>
          <w:numId w:val="5"/>
        </w:numPr>
        <w:spacing w:before="112" w:after="248"/>
        <w:rPr>
          <w:rFonts w:ascii="Tahoma" w:hAnsi="Tahoma" w:cs="Tahoma"/>
          <w:sz w:val="20"/>
        </w:rPr>
      </w:pPr>
      <w:r w:rsidRPr="00F44BD0">
        <w:rPr>
          <w:rFonts w:ascii="Tahoma" w:hAnsi="Tahoma" w:cs="Tahoma"/>
          <w:b/>
          <w:sz w:val="20"/>
        </w:rPr>
        <w:t xml:space="preserve">Klauzula zniesienia limitów odpowiedzialności dla klauzul automatycznego pokrycia </w:t>
      </w:r>
      <w:r w:rsidRPr="00F44BD0">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F44BD0" w:rsidRDefault="00F639EF" w:rsidP="00F639EF">
      <w:pPr>
        <w:pStyle w:val="WW-Tekstpodstawowywcity2"/>
        <w:numPr>
          <w:ilvl w:val="0"/>
          <w:numId w:val="5"/>
        </w:numPr>
        <w:rPr>
          <w:rFonts w:ascii="Tahoma" w:hAnsi="Tahoma" w:cs="Tahoma"/>
          <w:sz w:val="20"/>
        </w:rPr>
      </w:pPr>
      <w:r w:rsidRPr="00F44BD0">
        <w:rPr>
          <w:rFonts w:ascii="Tahoma" w:hAnsi="Tahoma" w:cs="Tahoma"/>
          <w:b/>
          <w:sz w:val="20"/>
        </w:rPr>
        <w:t>Klauzula zniżki z tytułu niskiej szkodowości</w:t>
      </w:r>
      <w:r w:rsidRPr="00F44BD0">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F44BD0">
        <w:rPr>
          <w:rFonts w:ascii="Tahoma" w:hAnsi="Tahoma" w:cs="Tahoma"/>
          <w:sz w:val="20"/>
          <w:vertAlign w:val="subscript"/>
        </w:rPr>
        <w:t>s</w:t>
      </w:r>
      <w:r w:rsidRPr="00F44BD0">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sidRPr="00F44BD0">
        <w:rPr>
          <w:rFonts w:ascii="Tahoma" w:hAnsi="Tahoma" w:cs="Tahoma"/>
          <w:sz w:val="20"/>
        </w:rPr>
        <w:t>auzula dotyczy wszystkich ryzyk z wyłączeniem ubezpieczenia odpowiedzialności cywilnej.</w:t>
      </w:r>
    </w:p>
    <w:p w14:paraId="67782046" w14:textId="77777777" w:rsidR="00F639EF" w:rsidRPr="00F44BD0" w:rsidRDefault="00F639EF" w:rsidP="00F639EF">
      <w:pPr>
        <w:tabs>
          <w:tab w:val="num" w:pos="1070"/>
        </w:tabs>
        <w:spacing w:before="112" w:after="248"/>
        <w:ind w:left="786"/>
        <w:jc w:val="both"/>
        <w:rPr>
          <w:rFonts w:ascii="Tahoma" w:hAnsi="Tahoma" w:cs="Tahoma"/>
        </w:rPr>
      </w:pPr>
      <w:r w:rsidRPr="00F44BD0">
        <w:rPr>
          <w:rFonts w:ascii="Tahoma" w:hAnsi="Tahoma" w:cs="Tahoma"/>
        </w:rPr>
        <w:tab/>
        <w:t>Wskaźnik szkodowości (W</w:t>
      </w:r>
      <w:r w:rsidRPr="00F44BD0">
        <w:rPr>
          <w:rFonts w:ascii="Tahoma" w:hAnsi="Tahoma" w:cs="Tahoma"/>
          <w:vertAlign w:val="subscript"/>
        </w:rPr>
        <w:t>s)</w:t>
      </w:r>
      <w:r w:rsidRPr="00F44BD0">
        <w:rPr>
          <w:rFonts w:ascii="Tahoma" w:hAnsi="Tahoma" w:cs="Tahoma"/>
        </w:rPr>
        <w:t>, o którym mowa wyżej zostanie wyliczony wg. poniższego wzoru:</w:t>
      </w:r>
    </w:p>
    <w:p w14:paraId="067AFACB" w14:textId="77777777" w:rsidR="00F639EF" w:rsidRPr="00F44BD0" w:rsidRDefault="00F639EF" w:rsidP="00F639EF">
      <w:pPr>
        <w:pStyle w:val="WW-Tekstpodstawowywcity2"/>
        <w:ind w:left="1070" w:firstLine="0"/>
        <w:rPr>
          <w:rFonts w:ascii="Tahoma" w:hAnsi="Tahoma" w:cs="Tahoma"/>
          <w:sz w:val="20"/>
        </w:rPr>
      </w:pPr>
      <w:r w:rsidRPr="00F44BD0">
        <w:rPr>
          <w:rFonts w:ascii="Tahoma" w:hAnsi="Tahoma" w:cs="Tahoma"/>
          <w:b/>
          <w:sz w:val="22"/>
          <w:szCs w:val="22"/>
        </w:rPr>
        <w:t>W</w:t>
      </w:r>
      <w:r w:rsidRPr="00F44BD0">
        <w:rPr>
          <w:rFonts w:ascii="Tahoma" w:hAnsi="Tahoma" w:cs="Tahoma"/>
          <w:b/>
          <w:sz w:val="22"/>
          <w:szCs w:val="22"/>
          <w:vertAlign w:val="subscript"/>
        </w:rPr>
        <w:t>s</w:t>
      </w:r>
      <w:r w:rsidRPr="00F44BD0">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F44BD0" w:rsidRDefault="00F639EF" w:rsidP="00F639EF">
      <w:pPr>
        <w:pStyle w:val="WW-Tekstpodstawowywcity2"/>
        <w:ind w:left="1070" w:firstLine="0"/>
        <w:rPr>
          <w:rFonts w:ascii="Tahoma" w:hAnsi="Tahoma" w:cs="Tahoma"/>
          <w:sz w:val="20"/>
        </w:rPr>
      </w:pPr>
    </w:p>
    <w:p w14:paraId="2CA3B17B" w14:textId="77777777" w:rsidR="00F639EF" w:rsidRPr="00F44BD0" w:rsidRDefault="00F639EF" w:rsidP="00F639EF">
      <w:pPr>
        <w:pStyle w:val="WW-Tekstpodstawowywcity2"/>
        <w:numPr>
          <w:ilvl w:val="0"/>
          <w:numId w:val="5"/>
        </w:numPr>
        <w:rPr>
          <w:rFonts w:ascii="Tahoma" w:hAnsi="Tahoma" w:cs="Tahoma"/>
          <w:sz w:val="20"/>
        </w:rPr>
      </w:pPr>
      <w:r w:rsidRPr="00F44BD0">
        <w:rPr>
          <w:rFonts w:ascii="Tahoma" w:hAnsi="Tahoma" w:cs="Tahoma"/>
          <w:b/>
          <w:sz w:val="20"/>
        </w:rPr>
        <w:t>Klauzula kompensacji sum ubezpieczenia</w:t>
      </w:r>
      <w:r w:rsidRPr="00F44BD0">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w:t>
      </w:r>
      <w:r w:rsidRPr="00F44BD0">
        <w:rPr>
          <w:rFonts w:ascii="Tahoma" w:hAnsi="Tahoma" w:cs="Tahoma"/>
          <w:sz w:val="20"/>
        </w:rPr>
        <w:lastRenderedPageBreak/>
        <w:t>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F44BD0" w:rsidRDefault="00F639EF" w:rsidP="00F639EF">
      <w:pPr>
        <w:pStyle w:val="WW-Tekstpodstawowywcity2"/>
        <w:ind w:left="1070" w:firstLine="0"/>
        <w:rPr>
          <w:rFonts w:ascii="Tahoma" w:hAnsi="Tahoma" w:cs="Tahoma"/>
          <w:sz w:val="20"/>
        </w:rPr>
      </w:pPr>
    </w:p>
    <w:p w14:paraId="0B75D47D" w14:textId="77777777" w:rsidR="00F639EF" w:rsidRPr="00F44BD0" w:rsidRDefault="00F639EF" w:rsidP="00F639EF">
      <w:pPr>
        <w:pStyle w:val="WW-Tekstpodstawowywcity2"/>
        <w:numPr>
          <w:ilvl w:val="0"/>
          <w:numId w:val="5"/>
        </w:numPr>
        <w:rPr>
          <w:rFonts w:ascii="Tahoma" w:hAnsi="Tahoma" w:cs="Tahoma"/>
          <w:sz w:val="20"/>
        </w:rPr>
      </w:pPr>
      <w:r w:rsidRPr="00F44BD0">
        <w:rPr>
          <w:rFonts w:ascii="Tahoma" w:hAnsi="Tahoma" w:cs="Tahoma"/>
          <w:b/>
          <w:sz w:val="20"/>
        </w:rPr>
        <w:t>Klauzula uznania kosztów dodatkowych wynikających z braku części zamiennych</w:t>
      </w:r>
      <w:r w:rsidRPr="00F44BD0">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 ubezpieczenia sprzętu elektronicznego od wszystkich ryzyk, ubezpieczenia maszyn od uszkodzeń.</w:t>
      </w:r>
    </w:p>
    <w:p w14:paraId="4265853E" w14:textId="77777777" w:rsidR="00F639EF" w:rsidRPr="00F44BD0" w:rsidRDefault="00F639EF" w:rsidP="00F639EF">
      <w:pPr>
        <w:pStyle w:val="Akapitzlist"/>
        <w:rPr>
          <w:rFonts w:ascii="Tahoma" w:hAnsi="Tahoma" w:cs="Tahoma"/>
          <w:sz w:val="20"/>
        </w:rPr>
      </w:pPr>
    </w:p>
    <w:p w14:paraId="4BB58074" w14:textId="77777777" w:rsidR="00F639EF" w:rsidRPr="00F44BD0" w:rsidRDefault="00F639EF" w:rsidP="00F639EF">
      <w:pPr>
        <w:pStyle w:val="WW-Tekstpodstawowywcity2"/>
        <w:numPr>
          <w:ilvl w:val="0"/>
          <w:numId w:val="5"/>
        </w:numPr>
        <w:rPr>
          <w:rFonts w:ascii="Tahoma" w:hAnsi="Tahoma" w:cs="Tahoma"/>
          <w:sz w:val="20"/>
        </w:rPr>
      </w:pPr>
      <w:r w:rsidRPr="00F44BD0">
        <w:rPr>
          <w:rFonts w:ascii="Tahoma" w:hAnsi="Tahoma" w:cs="Tahoma"/>
          <w:b/>
          <w:sz w:val="20"/>
        </w:rPr>
        <w:t xml:space="preserve">Klauzula 168 godzin </w:t>
      </w:r>
      <w:r w:rsidRPr="00F44BD0">
        <w:rPr>
          <w:rFonts w:ascii="Tahoma" w:hAnsi="Tahoma" w:cs="Tahoma"/>
          <w:sz w:val="20"/>
        </w:rPr>
        <w:t xml:space="preserve">– </w:t>
      </w:r>
      <w:r w:rsidRPr="00F44BD0">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F44BD0">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F44BD0" w:rsidRDefault="00F639EF" w:rsidP="00F639EF">
      <w:pPr>
        <w:pStyle w:val="Akapitzlist"/>
        <w:rPr>
          <w:rFonts w:ascii="Tahoma" w:hAnsi="Tahoma" w:cs="Tahoma"/>
          <w:sz w:val="20"/>
        </w:rPr>
      </w:pPr>
    </w:p>
    <w:p w14:paraId="610B93B6" w14:textId="77777777" w:rsidR="00F639EF" w:rsidRPr="00F44BD0" w:rsidRDefault="00F639EF" w:rsidP="00F639EF">
      <w:pPr>
        <w:pStyle w:val="WW-Tekstpodstawowywcity2"/>
        <w:numPr>
          <w:ilvl w:val="0"/>
          <w:numId w:val="5"/>
        </w:numPr>
        <w:rPr>
          <w:rStyle w:val="Pogrubienie"/>
          <w:rFonts w:ascii="Tahoma" w:hAnsi="Tahoma" w:cs="Tahoma"/>
          <w:bCs w:val="0"/>
          <w:sz w:val="20"/>
        </w:rPr>
      </w:pPr>
      <w:r w:rsidRPr="00F44BD0">
        <w:rPr>
          <w:rFonts w:ascii="Tahoma" w:hAnsi="Tahoma" w:cs="Tahoma"/>
          <w:b/>
          <w:sz w:val="20"/>
        </w:rPr>
        <w:t>Klauzula odpowiedzialności za długotrwałe oddziaływanie czynników</w:t>
      </w:r>
      <w:r w:rsidRPr="00F44BD0">
        <w:rPr>
          <w:rFonts w:ascii="Tahoma" w:hAnsi="Tahoma" w:cs="Tahoma"/>
          <w:sz w:val="20"/>
        </w:rPr>
        <w:t xml:space="preserve"> – na mocy niniejszej klauzuli zakres ubezpieczenia w ubezpieczeniu odpowiedzialności cywilnej zostaje rozszerzony o </w:t>
      </w:r>
      <w:r w:rsidRPr="00F44BD0">
        <w:rPr>
          <w:rFonts w:ascii="Tahoma" w:hAnsi="Tahoma" w:cs="Tahoma"/>
          <w:sz w:val="20"/>
          <w:shd w:val="clear" w:color="auto" w:fill="FFFFFF"/>
        </w:rPr>
        <w:t xml:space="preserve">odpowiedzialność za </w:t>
      </w:r>
      <w:r w:rsidRPr="00F44BD0">
        <w:rPr>
          <w:rStyle w:val="Pogrubienie"/>
          <w:rFonts w:ascii="Tahoma" w:hAnsi="Tahoma" w:cs="Tahoma"/>
          <w:sz w:val="20"/>
          <w:shd w:val="clear" w:color="auto" w:fill="FFFFFF"/>
        </w:rPr>
        <w:t xml:space="preserve">szkody będące bezpośrednim następstwem </w:t>
      </w:r>
      <w:r w:rsidRPr="00F44BD0">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F44BD0">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F44BD0">
        <w:rPr>
          <w:rStyle w:val="Pogrubienie"/>
          <w:rFonts w:ascii="Tahoma" w:hAnsi="Tahoma" w:cs="Tahoma"/>
          <w:sz w:val="20"/>
          <w:shd w:val="clear" w:color="auto" w:fill="FFFFFF"/>
        </w:rPr>
        <w:t>Niniejsza klauzula nie ma zastosowania do odpowiedzialności cywilnej za szkody w środowisku naturalnym</w:t>
      </w:r>
      <w:r w:rsidR="00C9413D" w:rsidRPr="00F44BD0">
        <w:rPr>
          <w:rStyle w:val="Pogrubienie"/>
          <w:rFonts w:ascii="Tahoma" w:hAnsi="Tahoma" w:cs="Tahoma"/>
          <w:sz w:val="20"/>
          <w:shd w:val="clear" w:color="auto" w:fill="FFFFFF"/>
        </w:rPr>
        <w:t xml:space="preserve">. </w:t>
      </w:r>
      <w:r w:rsidRPr="00F44BD0">
        <w:rPr>
          <w:rStyle w:val="Pogrubienie"/>
          <w:rFonts w:ascii="Tahoma" w:hAnsi="Tahoma" w:cs="Tahoma"/>
          <w:sz w:val="20"/>
          <w:shd w:val="clear" w:color="auto" w:fill="FFFFFF"/>
        </w:rPr>
        <w:t xml:space="preserve">Limit odpowiedzialności 100 000,00 zł na jeden i wszystkie wypadki ubezpieczeniowe </w:t>
      </w:r>
      <w:r w:rsidR="00C9413D" w:rsidRPr="00F44BD0">
        <w:rPr>
          <w:rStyle w:val="Pogrubienie"/>
          <w:rFonts w:ascii="Tahoma" w:hAnsi="Tahoma" w:cs="Tahoma"/>
          <w:sz w:val="20"/>
          <w:shd w:val="clear" w:color="auto" w:fill="FFFFFF"/>
        </w:rPr>
        <w:br/>
      </w:r>
      <w:r w:rsidRPr="00F44BD0">
        <w:rPr>
          <w:rStyle w:val="Pogrubienie"/>
          <w:rFonts w:ascii="Tahoma" w:hAnsi="Tahoma" w:cs="Tahoma"/>
          <w:sz w:val="20"/>
          <w:shd w:val="clear" w:color="auto" w:fill="FFFFFF"/>
        </w:rPr>
        <w:t>w okresie ubezpieczenia.</w:t>
      </w:r>
    </w:p>
    <w:p w14:paraId="142E8C6E" w14:textId="77777777" w:rsidR="00F639EF" w:rsidRPr="00F44BD0" w:rsidRDefault="00F639EF" w:rsidP="00F639EF">
      <w:pPr>
        <w:pStyle w:val="Akapitzlist"/>
        <w:rPr>
          <w:rFonts w:ascii="Tahoma" w:hAnsi="Tahoma" w:cs="Tahoma"/>
          <w:b/>
          <w:sz w:val="20"/>
        </w:rPr>
      </w:pPr>
    </w:p>
    <w:p w14:paraId="58CE0D3C" w14:textId="77777777" w:rsidR="00F639EF" w:rsidRPr="00F44BD0" w:rsidRDefault="00F639EF" w:rsidP="00F639EF">
      <w:pPr>
        <w:pStyle w:val="WW-Tekstpodstawowywcity2"/>
        <w:numPr>
          <w:ilvl w:val="0"/>
          <w:numId w:val="5"/>
        </w:numPr>
        <w:rPr>
          <w:rStyle w:val="Pogrubienie"/>
          <w:rFonts w:ascii="Tahoma" w:hAnsi="Tahoma" w:cs="Tahoma"/>
          <w:bCs w:val="0"/>
          <w:sz w:val="20"/>
        </w:rPr>
      </w:pPr>
      <w:r w:rsidRPr="00F44BD0">
        <w:rPr>
          <w:rFonts w:ascii="Tahoma" w:hAnsi="Tahoma" w:cs="Tahoma"/>
          <w:b/>
          <w:sz w:val="20"/>
        </w:rPr>
        <w:t>Klauzula odpowiedzialności w związku z naruszeniem przepisów o ochronie danych osob</w:t>
      </w:r>
      <w:r w:rsidR="0000649A" w:rsidRPr="00F44BD0">
        <w:rPr>
          <w:rFonts w:ascii="Tahoma" w:hAnsi="Tahoma" w:cs="Tahoma"/>
          <w:b/>
          <w:sz w:val="20"/>
        </w:rPr>
        <w:t>ow</w:t>
      </w:r>
      <w:r w:rsidRPr="00F44BD0">
        <w:rPr>
          <w:rFonts w:ascii="Tahoma" w:hAnsi="Tahoma" w:cs="Tahoma"/>
          <w:b/>
          <w:sz w:val="20"/>
        </w:rPr>
        <w:t xml:space="preserve">ych – </w:t>
      </w:r>
      <w:r w:rsidRPr="00F44BD0">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F44BD0">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F44BD0">
        <w:rPr>
          <w:rFonts w:ascii="Tahoma" w:hAnsi="Tahoma" w:cs="Tahoma"/>
          <w:sz w:val="20"/>
        </w:rPr>
        <w:t>.</w:t>
      </w:r>
      <w:r w:rsidRPr="00F44BD0">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F44BD0" w:rsidRDefault="00F639EF" w:rsidP="00F639EF">
      <w:pPr>
        <w:pStyle w:val="Akapitzlist"/>
        <w:rPr>
          <w:rFonts w:ascii="Tahoma" w:hAnsi="Tahoma" w:cs="Tahoma"/>
          <w:b/>
          <w:sz w:val="20"/>
        </w:rPr>
      </w:pPr>
    </w:p>
    <w:p w14:paraId="079A79BC" w14:textId="0D59CDA2" w:rsidR="00F639EF" w:rsidRPr="00F44BD0" w:rsidRDefault="00F639EF" w:rsidP="00F639EF">
      <w:pPr>
        <w:pStyle w:val="Akapitzlist"/>
        <w:numPr>
          <w:ilvl w:val="0"/>
          <w:numId w:val="5"/>
        </w:numPr>
        <w:jc w:val="both"/>
        <w:rPr>
          <w:rFonts w:ascii="Tahoma" w:hAnsi="Tahoma" w:cs="Tahoma"/>
          <w:sz w:val="20"/>
          <w:szCs w:val="20"/>
        </w:rPr>
      </w:pPr>
      <w:r w:rsidRPr="00F44BD0">
        <w:rPr>
          <w:rFonts w:ascii="Tahoma" w:hAnsi="Tahoma" w:cs="Tahoma"/>
          <w:b/>
          <w:iCs/>
          <w:sz w:val="20"/>
          <w:szCs w:val="20"/>
        </w:rPr>
        <w:t>Klauzula wężykowa</w:t>
      </w:r>
      <w:r w:rsidRPr="00F44BD0">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F44BD0">
        <w:rPr>
          <w:rFonts w:ascii="Tahoma" w:hAnsi="Tahoma" w:cs="Tahoma"/>
          <w:iCs/>
          <w:sz w:val="20"/>
          <w:szCs w:val="20"/>
        </w:rPr>
        <w:t>10</w:t>
      </w:r>
      <w:r w:rsidRPr="00F44BD0">
        <w:rPr>
          <w:rFonts w:ascii="Tahoma" w:hAnsi="Tahoma" w:cs="Tahoma"/>
          <w:iCs/>
          <w:sz w:val="20"/>
          <w:szCs w:val="20"/>
        </w:rPr>
        <w:t>0 000,00 zł na jeden i wszystkie wypadki ubezpieczeniowe w okresie ubezpieczenia. Klauzula dotyczy ubezpieczenia odpowiedzialności cywilnej.</w:t>
      </w:r>
    </w:p>
    <w:p w14:paraId="4C3CC5DD" w14:textId="77777777" w:rsidR="00F639EF" w:rsidRPr="00F44BD0" w:rsidRDefault="00F639EF" w:rsidP="00F639EF">
      <w:pPr>
        <w:pStyle w:val="WW-Tekstpodstawowywcity2"/>
        <w:ind w:left="1070" w:firstLine="0"/>
        <w:rPr>
          <w:rFonts w:ascii="Tahoma" w:hAnsi="Tahoma" w:cs="Tahoma"/>
          <w:sz w:val="20"/>
        </w:rPr>
      </w:pPr>
    </w:p>
    <w:p w14:paraId="32C0C9AF" w14:textId="68B234A3" w:rsidR="00193854" w:rsidRPr="00F44BD0" w:rsidRDefault="00193854" w:rsidP="00193854">
      <w:pPr>
        <w:pStyle w:val="WW-Tekstpodstawowywcity2"/>
        <w:numPr>
          <w:ilvl w:val="0"/>
          <w:numId w:val="5"/>
        </w:numPr>
        <w:ind w:left="993" w:hanging="284"/>
        <w:rPr>
          <w:rFonts w:ascii="Tahoma" w:hAnsi="Tahoma" w:cs="Tahoma"/>
          <w:sz w:val="20"/>
        </w:rPr>
      </w:pPr>
      <w:r w:rsidRPr="00F44BD0">
        <w:rPr>
          <w:rFonts w:ascii="Tahoma" w:hAnsi="Tahoma" w:cs="Tahoma"/>
          <w:b/>
          <w:bCs/>
          <w:sz w:val="20"/>
          <w:shd w:val="clear" w:color="auto" w:fill="FFFFFF"/>
        </w:rPr>
        <w:t xml:space="preserve">Klauzula zwiększonych kosztów działalności </w:t>
      </w:r>
      <w:r w:rsidRPr="00F44BD0">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2906121F" w14:textId="77777777" w:rsidR="00193854" w:rsidRPr="00F44BD0" w:rsidRDefault="00193854" w:rsidP="00193854">
      <w:pPr>
        <w:pStyle w:val="Akapitzlist"/>
        <w:ind w:left="1070"/>
        <w:rPr>
          <w:rFonts w:ascii="Tahoma" w:hAnsi="Tahoma" w:cs="Tahoma"/>
          <w:sz w:val="20"/>
          <w:szCs w:val="20"/>
          <w:shd w:val="clear" w:color="auto" w:fill="FFFFFF"/>
        </w:rPr>
      </w:pPr>
      <w:r w:rsidRPr="00F44BD0">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F44BD0" w:rsidRDefault="00193854" w:rsidP="00193854">
      <w:pPr>
        <w:pStyle w:val="Akapitzlist"/>
        <w:ind w:left="1070"/>
        <w:rPr>
          <w:rFonts w:ascii="Tahoma" w:hAnsi="Tahoma" w:cs="Tahoma"/>
          <w:sz w:val="20"/>
          <w:szCs w:val="20"/>
          <w:shd w:val="clear" w:color="auto" w:fill="FFFFFF"/>
        </w:rPr>
      </w:pPr>
      <w:r w:rsidRPr="00F44BD0">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77777777" w:rsidR="00193854" w:rsidRPr="00F44BD0" w:rsidRDefault="00193854" w:rsidP="00193854">
      <w:pPr>
        <w:pStyle w:val="WW-Tekstpodstawowywcity2"/>
        <w:ind w:left="1070" w:firstLine="0"/>
        <w:rPr>
          <w:rFonts w:ascii="Tahoma" w:hAnsi="Tahoma" w:cs="Tahoma"/>
          <w:sz w:val="20"/>
        </w:rPr>
      </w:pPr>
      <w:r w:rsidRPr="00F44BD0">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w:t>
      </w:r>
      <w:r w:rsidRPr="00F44BD0">
        <w:rPr>
          <w:rFonts w:ascii="Tahoma" w:hAnsi="Tahoma" w:cs="Tahoma"/>
          <w:sz w:val="20"/>
          <w:shd w:val="clear" w:color="auto" w:fill="FFFFFF"/>
        </w:rPr>
        <w:lastRenderedPageBreak/>
        <w:t xml:space="preserve">działalności, które bezpośrednio związane są ze szkodą, za którą Ubezpieczyciel ponosi odpowiedzialność. Ubezpieczyciel ponosi odpowiedzialność za zwiększone koszty działalności </w:t>
      </w:r>
      <w:r w:rsidRPr="00F44BD0">
        <w:rPr>
          <w:rFonts w:ascii="Tahoma" w:hAnsi="Tahoma" w:cs="Tahoma"/>
          <w:sz w:val="20"/>
          <w:shd w:val="clear" w:color="auto" w:fill="FFFFFF"/>
        </w:rPr>
        <w:br/>
        <w:t xml:space="preserve">w okresie nie dłuższym niż 3 miesiące od dnia powstania szkody, za którą ponosi on odpowiedzialność. Limit odpowiedzialności dla niniejszej klauzuli wynosi </w:t>
      </w:r>
      <w:r w:rsidRPr="00F44BD0">
        <w:rPr>
          <w:rFonts w:ascii="Tahoma" w:hAnsi="Tahoma" w:cs="Tahoma"/>
          <w:b/>
          <w:bCs/>
          <w:sz w:val="20"/>
          <w:shd w:val="clear" w:color="auto" w:fill="FFFFFF"/>
        </w:rPr>
        <w:t>100.000,00 zł</w:t>
      </w:r>
      <w:r w:rsidRPr="00F44BD0">
        <w:rPr>
          <w:rFonts w:ascii="Tahoma" w:hAnsi="Tahoma" w:cs="Tahoma"/>
          <w:sz w:val="20"/>
          <w:shd w:val="clear" w:color="auto" w:fill="FFFFFF"/>
        </w:rPr>
        <w:t xml:space="preserve"> na jedno i wszystkie zdarzenia w rocznym okresie ubezpieczenia. Klauzula dotyczy ubezpieczenia mienia od wszystkich ryzyk.</w:t>
      </w:r>
    </w:p>
    <w:p w14:paraId="3B0735E0" w14:textId="77777777" w:rsidR="00F639EF" w:rsidRDefault="00F639EF" w:rsidP="00F639EF">
      <w:pPr>
        <w:pStyle w:val="WW-Tekstpodstawowy3"/>
        <w:rPr>
          <w:rFonts w:ascii="Tahoma" w:hAnsi="Tahoma" w:cs="Tahoma"/>
          <w:sz w:val="20"/>
          <w:highlight w:val="green"/>
        </w:rPr>
      </w:pPr>
    </w:p>
    <w:p w14:paraId="1EAA9A9C" w14:textId="77777777" w:rsidR="00F639EF" w:rsidRPr="001C6CEB" w:rsidRDefault="00F639EF" w:rsidP="00F639EF">
      <w:pPr>
        <w:pStyle w:val="WW-Tekstpodstawowy3"/>
        <w:rPr>
          <w:rFonts w:ascii="Tahoma" w:hAnsi="Tahoma" w:cs="Tahoma"/>
          <w:sz w:val="20"/>
        </w:rPr>
      </w:pPr>
      <w:r w:rsidRPr="00AC36BD">
        <w:rPr>
          <w:rFonts w:ascii="Tahoma" w:hAnsi="Tahoma" w:cs="Tahoma"/>
          <w:sz w:val="20"/>
        </w:rPr>
        <w:t>Część II Zamówienia</w:t>
      </w:r>
    </w:p>
    <w:p w14:paraId="09AF54E4" w14:textId="621282C2" w:rsidR="00F639EF" w:rsidRDefault="00F639EF" w:rsidP="00F639EF">
      <w:pPr>
        <w:rPr>
          <w:rFonts w:ascii="Tahoma" w:hAnsi="Tahoma" w:cs="Tahoma"/>
          <w:highlight w:val="red"/>
        </w:rPr>
      </w:pPr>
    </w:p>
    <w:p w14:paraId="5E0E1E5E" w14:textId="77777777" w:rsidR="00AC36BD" w:rsidRPr="000579E6" w:rsidRDefault="00AC36BD" w:rsidP="00AC36BD">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pkt. 19</w:t>
      </w:r>
      <w:r w:rsidRPr="004F51EF">
        <w:rPr>
          <w:rFonts w:ascii="Tahoma" w:hAnsi="Tahoma" w:cs="Tahoma"/>
          <w:b/>
          <w:sz w:val="20"/>
          <w:u w:val="single"/>
        </w:rPr>
        <w:t xml:space="preserve"> SIWZ)</w:t>
      </w:r>
    </w:p>
    <w:p w14:paraId="26F12552" w14:textId="77777777" w:rsidR="00F639EF" w:rsidRPr="00053D82" w:rsidRDefault="00F639EF" w:rsidP="00F639EF">
      <w:pPr>
        <w:rPr>
          <w:highlight w:val="green"/>
        </w:rPr>
      </w:pPr>
    </w:p>
    <w:p w14:paraId="2E5F57BC" w14:textId="19AD02D4" w:rsidR="00193854" w:rsidRPr="00AC36BD"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AC36BD">
        <w:rPr>
          <w:rFonts w:ascii="Tahoma" w:hAnsi="Tahoma" w:cs="Tahoma"/>
          <w:b/>
          <w:sz w:val="20"/>
        </w:rPr>
        <w:t>Klauzula reprezentantów</w:t>
      </w:r>
      <w:r w:rsidRPr="00AC36BD">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 Za szkody powstałe </w:t>
      </w:r>
      <w:r w:rsidR="004432A1" w:rsidRPr="00AC36BD">
        <w:rPr>
          <w:rFonts w:ascii="Tahoma" w:hAnsi="Tahoma" w:cs="Tahoma"/>
          <w:sz w:val="20"/>
        </w:rPr>
        <w:t xml:space="preserve">wskutek </w:t>
      </w:r>
      <w:r w:rsidRPr="00AC36BD">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0C3189FE" w14:textId="77777777" w:rsidR="00F639EF" w:rsidRPr="00AC36BD" w:rsidRDefault="00F639EF" w:rsidP="00934CE2">
      <w:pPr>
        <w:pStyle w:val="WW-Tekstpodstawowywcity2"/>
        <w:numPr>
          <w:ilvl w:val="0"/>
          <w:numId w:val="33"/>
        </w:numPr>
        <w:rPr>
          <w:rFonts w:ascii="Tahoma" w:hAnsi="Tahoma" w:cs="Tahoma"/>
          <w:sz w:val="20"/>
        </w:rPr>
      </w:pPr>
      <w:r w:rsidRPr="00AC36BD">
        <w:rPr>
          <w:rFonts w:ascii="Tahoma" w:hAnsi="Tahoma" w:cs="Tahoma"/>
          <w:b/>
          <w:color w:val="000000"/>
          <w:sz w:val="20"/>
        </w:rPr>
        <w:t xml:space="preserve">Klauzula płatności rat - </w:t>
      </w:r>
      <w:r w:rsidRPr="00AC36BD">
        <w:rPr>
          <w:rFonts w:ascii="Tahoma" w:hAnsi="Tahoma" w:cs="Tahoma"/>
          <w:sz w:val="20"/>
        </w:rPr>
        <w:t>w przypadku wypłaty odszkodowania,</w:t>
      </w:r>
      <w:r w:rsidRPr="00AC36BD">
        <w:rPr>
          <w:rFonts w:ascii="Tahoma" w:hAnsi="Tahoma" w:cs="Tahoma"/>
          <w:b/>
          <w:sz w:val="20"/>
        </w:rPr>
        <w:t xml:space="preserve"> </w:t>
      </w:r>
      <w:r w:rsidRPr="00AC36BD">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AC36BD" w:rsidRDefault="00F639EF" w:rsidP="00F639EF">
      <w:pPr>
        <w:pStyle w:val="WW-Tekstpodstawowywcity2"/>
        <w:ind w:left="1070" w:firstLine="0"/>
        <w:rPr>
          <w:rFonts w:ascii="Tahoma" w:hAnsi="Tahoma" w:cs="Tahoma"/>
          <w:sz w:val="20"/>
        </w:rPr>
      </w:pPr>
    </w:p>
    <w:p w14:paraId="618D5FCF" w14:textId="77777777" w:rsidR="00F639EF" w:rsidRPr="00AC36BD" w:rsidRDefault="00F639EF" w:rsidP="00934CE2">
      <w:pPr>
        <w:pStyle w:val="WW-Tekstpodstawowywcity2"/>
        <w:numPr>
          <w:ilvl w:val="0"/>
          <w:numId w:val="33"/>
        </w:numPr>
        <w:rPr>
          <w:rFonts w:ascii="Tahoma" w:hAnsi="Tahoma" w:cs="Tahoma"/>
          <w:sz w:val="20"/>
        </w:rPr>
      </w:pPr>
      <w:r w:rsidRPr="00AC36BD">
        <w:rPr>
          <w:rFonts w:ascii="Tahoma" w:hAnsi="Tahoma" w:cs="Tahoma"/>
          <w:b/>
          <w:sz w:val="20"/>
        </w:rPr>
        <w:t xml:space="preserve">Klauzula niezawiadomienia w terminie o szkodzie - </w:t>
      </w:r>
      <w:r w:rsidRPr="00AC36BD">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AC36BD" w:rsidRDefault="00F639EF" w:rsidP="00F639EF">
      <w:pPr>
        <w:pStyle w:val="WW-Tekstpodstawowywcity2"/>
        <w:ind w:left="0" w:firstLine="0"/>
        <w:rPr>
          <w:rFonts w:ascii="Tahoma" w:hAnsi="Tahoma" w:cs="Tahoma"/>
          <w:sz w:val="20"/>
        </w:rPr>
      </w:pPr>
    </w:p>
    <w:p w14:paraId="5703F6BE" w14:textId="10203A4A" w:rsidR="00F639EF" w:rsidRPr="00AC36BD" w:rsidRDefault="00F639EF" w:rsidP="00934CE2">
      <w:pPr>
        <w:pStyle w:val="WW-Tekstpodstawowywcity2"/>
        <w:numPr>
          <w:ilvl w:val="0"/>
          <w:numId w:val="33"/>
        </w:numPr>
        <w:rPr>
          <w:rFonts w:ascii="Tahoma" w:hAnsi="Tahoma" w:cs="Tahoma"/>
          <w:sz w:val="20"/>
        </w:rPr>
      </w:pPr>
      <w:r w:rsidRPr="00AC36BD">
        <w:rPr>
          <w:rFonts w:ascii="Tahoma" w:hAnsi="Tahoma" w:cs="Tahoma"/>
          <w:b/>
          <w:sz w:val="20"/>
        </w:rPr>
        <w:t xml:space="preserve">Klauzula warunków i taryf – </w:t>
      </w:r>
      <w:r w:rsidRPr="00AC36BD">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AC36BD">
        <w:rPr>
          <w:rFonts w:ascii="Tahoma" w:hAnsi="Tahoma" w:cs="Tahoma"/>
          <w:sz w:val="20"/>
        </w:rPr>
        <w:t xml:space="preserve"> Klauzula nie dotyczy przypadków uregulowanych w art. 816 kc.</w:t>
      </w:r>
    </w:p>
    <w:p w14:paraId="4E1DAD57" w14:textId="77777777" w:rsidR="00F639EF" w:rsidRPr="00053D82" w:rsidRDefault="00F639EF" w:rsidP="00F639EF">
      <w:pPr>
        <w:pStyle w:val="Akapitzlist"/>
        <w:rPr>
          <w:rFonts w:ascii="Tahoma" w:hAnsi="Tahoma" w:cs="Tahoma"/>
          <w:b/>
          <w:sz w:val="20"/>
          <w:highlight w:val="green"/>
        </w:rPr>
      </w:pPr>
    </w:p>
    <w:p w14:paraId="16129E64"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F639EF">
      <w:pPr>
        <w:pStyle w:val="Akapitzlist"/>
        <w:rPr>
          <w:rFonts w:ascii="Tahoma" w:hAnsi="Tahoma" w:cs="Tahoma"/>
          <w:b/>
          <w:sz w:val="20"/>
        </w:rPr>
      </w:pPr>
    </w:p>
    <w:p w14:paraId="4BB70310" w14:textId="1667BACB" w:rsidR="00AC36BD" w:rsidRDefault="00F639EF" w:rsidP="00AC36BD">
      <w:pPr>
        <w:pStyle w:val="WW-Tekstpodstawowywcity2"/>
        <w:numPr>
          <w:ilvl w:val="0"/>
          <w:numId w:val="92"/>
        </w:numPr>
        <w:rPr>
          <w:rFonts w:ascii="Tahoma" w:hAnsi="Tahoma" w:cs="Tahoma"/>
          <w:sz w:val="20"/>
        </w:rPr>
      </w:pPr>
      <w:r w:rsidRPr="007F2FC9">
        <w:rPr>
          <w:rFonts w:ascii="Tahoma" w:hAnsi="Tahoma" w:cs="Tahoma"/>
          <w:b/>
          <w:sz w:val="20"/>
        </w:rPr>
        <w:t>Klauzula</w:t>
      </w:r>
      <w:r w:rsidR="00AC36BD">
        <w:rPr>
          <w:rFonts w:ascii="Tahoma" w:hAnsi="Tahoma" w:cs="Tahoma"/>
          <w:b/>
          <w:sz w:val="20"/>
        </w:rPr>
        <w:t xml:space="preserve"> zwiększająca sumę ubezpieczenia w NNW </w:t>
      </w:r>
      <w:r w:rsidR="00AC36BD">
        <w:rPr>
          <w:rFonts w:ascii="Tahoma" w:hAnsi="Tahoma" w:cs="Tahoma"/>
          <w:sz w:val="20"/>
        </w:rPr>
        <w:t>- na mocy niniejszej klauzuli suma ubezpieczenia w ubezpieczeniu następstw nieszczęśliwych wypadków ulega zwiększeniu do 200% sumy ubezpieczenia określonej w programie ubezpieczenia następstw nieszczęśliwych wypadków.</w:t>
      </w:r>
    </w:p>
    <w:p w14:paraId="53BA96C1" w14:textId="77777777" w:rsidR="00E86FC5" w:rsidRPr="000A03D3" w:rsidRDefault="00E86FC5" w:rsidP="00E86FC5">
      <w:pPr>
        <w:pStyle w:val="Akapitzlist"/>
        <w:rPr>
          <w:rFonts w:ascii="Tahoma" w:hAnsi="Tahoma" w:cs="Tahoma"/>
          <w:sz w:val="20"/>
        </w:rPr>
      </w:pPr>
    </w:p>
    <w:p w14:paraId="383657E2" w14:textId="77777777" w:rsidR="00E86FC5" w:rsidRPr="000A03D3" w:rsidRDefault="00E86FC5" w:rsidP="00E86FC5">
      <w:pPr>
        <w:pStyle w:val="WW-Tekstpodstawowywcity2"/>
        <w:numPr>
          <w:ilvl w:val="0"/>
          <w:numId w:val="94"/>
        </w:numPr>
        <w:rPr>
          <w:rFonts w:ascii="Tahoma" w:hAnsi="Tahoma" w:cs="Tahoma"/>
          <w:sz w:val="20"/>
        </w:rPr>
      </w:pPr>
      <w:r w:rsidRPr="000A03D3">
        <w:rPr>
          <w:rFonts w:ascii="Tahoma" w:hAnsi="Tahoma" w:cs="Tahoma"/>
          <w:b/>
          <w:sz w:val="20"/>
        </w:rPr>
        <w:lastRenderedPageBreak/>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17D656EA" w14:textId="77777777" w:rsidR="00E86FC5" w:rsidRPr="000A03D3" w:rsidRDefault="00E86FC5" w:rsidP="00E86FC5">
      <w:pPr>
        <w:pStyle w:val="Akapitzlist"/>
        <w:rPr>
          <w:rFonts w:ascii="Tahoma" w:hAnsi="Tahoma" w:cs="Tahoma"/>
          <w:sz w:val="20"/>
        </w:rPr>
      </w:pPr>
    </w:p>
    <w:p w14:paraId="14D1125F" w14:textId="77777777" w:rsidR="00E86FC5" w:rsidRPr="000A03D3" w:rsidRDefault="00E86FC5" w:rsidP="00E86FC5">
      <w:pPr>
        <w:pStyle w:val="WW-Tekstpodstawowywcity2"/>
        <w:numPr>
          <w:ilvl w:val="0"/>
          <w:numId w:val="94"/>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33BA854D" w14:textId="77777777" w:rsidR="00E86FC5" w:rsidRPr="000A03D3" w:rsidRDefault="00E86FC5" w:rsidP="00E86FC5">
      <w:pPr>
        <w:pStyle w:val="Akapitzlist"/>
        <w:rPr>
          <w:rFonts w:ascii="Tahoma" w:hAnsi="Tahoma" w:cs="Tahoma"/>
          <w:b/>
          <w:sz w:val="20"/>
        </w:rPr>
      </w:pPr>
    </w:p>
    <w:p w14:paraId="1598BD0F" w14:textId="77777777" w:rsidR="00E86FC5" w:rsidRPr="007F2FC9" w:rsidRDefault="00E86FC5" w:rsidP="00E86FC5">
      <w:pPr>
        <w:pStyle w:val="WW-Tekstpodstawowywcity2"/>
        <w:numPr>
          <w:ilvl w:val="0"/>
          <w:numId w:val="94"/>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1F999303" w14:textId="77777777" w:rsidR="00E86FC5" w:rsidRPr="007F2FC9" w:rsidRDefault="00E86FC5" w:rsidP="00E86FC5">
      <w:pPr>
        <w:pStyle w:val="Akapitzlist"/>
        <w:rPr>
          <w:rFonts w:ascii="Tahoma" w:hAnsi="Tahoma" w:cs="Tahoma"/>
          <w:sz w:val="20"/>
        </w:rPr>
      </w:pPr>
    </w:p>
    <w:p w14:paraId="61A99428" w14:textId="14D8AF13" w:rsidR="00E86FC5" w:rsidRPr="007F2FC9" w:rsidRDefault="00E86FC5" w:rsidP="00E86FC5">
      <w:pPr>
        <w:pStyle w:val="WW-Tekstpodstawowywcity2"/>
        <w:numPr>
          <w:ilvl w:val="0"/>
          <w:numId w:val="94"/>
        </w:numPr>
        <w:rPr>
          <w:rFonts w:ascii="Tahoma" w:hAnsi="Tahoma" w:cs="Tahoma"/>
          <w:sz w:val="20"/>
        </w:rPr>
      </w:pPr>
      <w:r w:rsidRPr="007F2FC9">
        <w:rPr>
          <w:rFonts w:ascii="Tahoma" w:hAnsi="Tahoma" w:cs="Tahoma"/>
          <w:b/>
          <w:sz w:val="20"/>
        </w:rPr>
        <w:t>Klauzula zabezpieczeń dla nowo nabytych pojazd</w:t>
      </w:r>
      <w:r>
        <w:rPr>
          <w:rFonts w:ascii="Tahoma" w:hAnsi="Tahoma" w:cs="Tahoma"/>
          <w:b/>
          <w:sz w:val="20"/>
        </w:rPr>
        <w:t>ach</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41A5B9F8" w14:textId="77777777" w:rsidR="00E86FC5" w:rsidRPr="007F2FC9" w:rsidRDefault="00E86FC5" w:rsidP="00E86FC5">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0DDC271A" w14:textId="77777777" w:rsidR="00E86FC5" w:rsidRPr="007F2FC9" w:rsidRDefault="00E86FC5" w:rsidP="00E86FC5">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51D4D946" w14:textId="77777777" w:rsidR="00E86FC5" w:rsidRPr="007F2FC9" w:rsidRDefault="00E86FC5" w:rsidP="00E86FC5">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6DA0418C" w14:textId="77777777" w:rsidR="00E86FC5" w:rsidRPr="007F2FC9" w:rsidRDefault="00E86FC5" w:rsidP="00E86FC5">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7FF8003" w14:textId="77777777" w:rsidR="00E86FC5" w:rsidRPr="007F2FC9" w:rsidRDefault="00E86FC5" w:rsidP="00E86FC5">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5FDEB925" w14:textId="77777777" w:rsidR="00E86FC5" w:rsidRPr="007F2FC9" w:rsidRDefault="00E86FC5" w:rsidP="00E86FC5">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1A2679A9" w14:textId="7F6AE91D" w:rsidR="00AC36BD" w:rsidRPr="00E86FC5" w:rsidRDefault="00E86FC5" w:rsidP="00E86FC5">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532C2E5" w14:textId="42FE151A" w:rsidR="00F639EF" w:rsidRPr="003640BA" w:rsidRDefault="00F639EF" w:rsidP="00AC36BD">
      <w:pPr>
        <w:pStyle w:val="WW-Tekstpodstawowywcity2"/>
        <w:rPr>
          <w:sz w:val="22"/>
          <w:szCs w:val="22"/>
        </w:rPr>
      </w:pPr>
    </w:p>
    <w:p w14:paraId="376BBD75" w14:textId="77777777" w:rsidR="00F639EF" w:rsidRPr="003640BA" w:rsidRDefault="00F639EF" w:rsidP="00F639EF">
      <w:pPr>
        <w:pStyle w:val="WW-Tekstpodstawowy3"/>
        <w:rPr>
          <w:rFonts w:ascii="Tahoma" w:hAnsi="Tahoma" w:cs="Tahoma"/>
          <w:sz w:val="20"/>
        </w:rPr>
      </w:pPr>
      <w:r w:rsidRPr="003640BA">
        <w:rPr>
          <w:rFonts w:ascii="Tahoma" w:hAnsi="Tahoma" w:cs="Tahoma"/>
          <w:sz w:val="20"/>
        </w:rPr>
        <w:t>Część III Zamówienia</w:t>
      </w:r>
    </w:p>
    <w:p w14:paraId="07BAD4BA" w14:textId="77777777" w:rsidR="00F639EF" w:rsidRPr="003640BA" w:rsidRDefault="00F639EF" w:rsidP="00F639EF"/>
    <w:p w14:paraId="257FA848" w14:textId="77777777" w:rsidR="00F639EF" w:rsidRPr="003640BA" w:rsidRDefault="00F639EF" w:rsidP="00F639EF">
      <w:pPr>
        <w:jc w:val="center"/>
        <w:rPr>
          <w:rFonts w:ascii="Tahoma" w:hAnsi="Tahoma" w:cs="Tahoma"/>
          <w:b/>
          <w:u w:val="single"/>
        </w:rPr>
      </w:pPr>
      <w:r w:rsidRPr="003640BA">
        <w:rPr>
          <w:rFonts w:ascii="Tahoma" w:hAnsi="Tahoma" w:cs="Tahoma"/>
          <w:b/>
          <w:u w:val="single"/>
        </w:rPr>
        <w:t>KLAUZULE OBLIGATORYJNIE WŁĄCZONE DO ZAKRESU UBEZPIECZENIA</w:t>
      </w:r>
    </w:p>
    <w:p w14:paraId="2D679B4A" w14:textId="77777777" w:rsidR="00F639EF" w:rsidRPr="003640BA" w:rsidRDefault="00F639EF" w:rsidP="00F639EF"/>
    <w:p w14:paraId="1A62FA45" w14:textId="0D37E0ED" w:rsidR="00193854" w:rsidRPr="003640BA" w:rsidRDefault="00193854" w:rsidP="00934CE2">
      <w:pPr>
        <w:pStyle w:val="WW-Tekstpodstawowywcity2"/>
        <w:numPr>
          <w:ilvl w:val="0"/>
          <w:numId w:val="34"/>
        </w:numPr>
        <w:rPr>
          <w:rFonts w:ascii="Tahoma" w:hAnsi="Tahoma" w:cs="Tahoma"/>
          <w:sz w:val="20"/>
        </w:rPr>
      </w:pPr>
      <w:r w:rsidRPr="003640BA">
        <w:rPr>
          <w:rFonts w:ascii="Tahoma" w:hAnsi="Tahoma" w:cs="Tahoma"/>
          <w:b/>
          <w:sz w:val="20"/>
        </w:rPr>
        <w:t>Klauzula reprezentantów</w:t>
      </w:r>
      <w:r w:rsidRPr="003640BA">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jak Burmistrz</w:t>
      </w:r>
      <w:r w:rsidR="003640BA">
        <w:rPr>
          <w:rFonts w:ascii="Tahoma" w:hAnsi="Tahoma" w:cs="Tahoma"/>
          <w:sz w:val="20"/>
        </w:rPr>
        <w:t>. Z</w:t>
      </w:r>
      <w:r w:rsidRPr="003640BA">
        <w:rPr>
          <w:rFonts w:ascii="Tahoma" w:hAnsi="Tahoma" w:cs="Tahoma"/>
          <w:sz w:val="20"/>
        </w:rPr>
        <w:t>a szkody powstałe z winy umyślnej lub rażącego niedbalstwa osób niebędących reprezentantami Ubezpieczającego/Ubezpieczonego Ubezpieczyciel ponosi pełną odpowiedzialność.</w:t>
      </w:r>
    </w:p>
    <w:p w14:paraId="4828C38D" w14:textId="77777777" w:rsidR="00193854" w:rsidRPr="003640BA" w:rsidRDefault="00193854" w:rsidP="00193854">
      <w:pPr>
        <w:pStyle w:val="WW-Tekstpodstawowywcity2"/>
        <w:ind w:left="1070" w:firstLine="0"/>
        <w:rPr>
          <w:rFonts w:ascii="Tahoma" w:hAnsi="Tahoma" w:cs="Tahoma"/>
          <w:sz w:val="20"/>
        </w:rPr>
      </w:pPr>
    </w:p>
    <w:p w14:paraId="7ABD2425" w14:textId="77777777" w:rsidR="00F639EF" w:rsidRPr="003640BA" w:rsidRDefault="00F639EF" w:rsidP="00934CE2">
      <w:pPr>
        <w:pStyle w:val="WW-Tekstpodstawowywcity2"/>
        <w:numPr>
          <w:ilvl w:val="0"/>
          <w:numId w:val="34"/>
        </w:numPr>
        <w:rPr>
          <w:rFonts w:ascii="Tahoma" w:hAnsi="Tahoma" w:cs="Tahoma"/>
          <w:sz w:val="20"/>
        </w:rPr>
      </w:pPr>
      <w:r w:rsidRPr="003640BA">
        <w:rPr>
          <w:rFonts w:ascii="Tahoma" w:hAnsi="Tahoma" w:cs="Tahoma"/>
          <w:b/>
          <w:sz w:val="20"/>
        </w:rPr>
        <w:t xml:space="preserve">Klauzula płatności rat - </w:t>
      </w:r>
      <w:r w:rsidRPr="003640BA">
        <w:rPr>
          <w:rFonts w:ascii="Tahoma" w:hAnsi="Tahoma" w:cs="Tahoma"/>
          <w:sz w:val="20"/>
        </w:rPr>
        <w:t>w przypadku wypłaty odszkodowania,</w:t>
      </w:r>
      <w:r w:rsidRPr="003640BA">
        <w:rPr>
          <w:rFonts w:ascii="Tahoma" w:hAnsi="Tahoma" w:cs="Tahoma"/>
          <w:b/>
          <w:sz w:val="20"/>
        </w:rPr>
        <w:t xml:space="preserve"> </w:t>
      </w:r>
      <w:r w:rsidRPr="003640BA">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3640BA" w:rsidRDefault="00F639EF" w:rsidP="00F639EF">
      <w:pPr>
        <w:pStyle w:val="WW-Tekstpodstawowywcity2"/>
        <w:ind w:left="1070" w:firstLine="0"/>
        <w:rPr>
          <w:rFonts w:ascii="Tahoma" w:hAnsi="Tahoma" w:cs="Tahoma"/>
          <w:sz w:val="20"/>
        </w:rPr>
      </w:pPr>
    </w:p>
    <w:p w14:paraId="0F45F284" w14:textId="77777777" w:rsidR="00F639EF" w:rsidRPr="003640BA" w:rsidRDefault="00F639EF" w:rsidP="00934CE2">
      <w:pPr>
        <w:pStyle w:val="WW-Tekstpodstawowywcity2"/>
        <w:numPr>
          <w:ilvl w:val="0"/>
          <w:numId w:val="34"/>
        </w:numPr>
        <w:rPr>
          <w:rFonts w:ascii="Tahoma" w:hAnsi="Tahoma" w:cs="Tahoma"/>
          <w:sz w:val="20"/>
        </w:rPr>
      </w:pPr>
      <w:r w:rsidRPr="003640BA">
        <w:rPr>
          <w:rFonts w:ascii="Tahoma" w:hAnsi="Tahoma" w:cs="Tahoma"/>
          <w:b/>
          <w:sz w:val="20"/>
        </w:rPr>
        <w:t xml:space="preserve">Klauzula niezawiadomienia w terminie o szkodzie - </w:t>
      </w:r>
      <w:r w:rsidRPr="003640BA">
        <w:rPr>
          <w:rFonts w:ascii="Tahoma" w:hAnsi="Tahoma" w:cs="Tahoma"/>
          <w:sz w:val="20"/>
        </w:rPr>
        <w:t xml:space="preserve">zapisane w Ogólnych Warunkach Ubezpieczenia skutki niezawiadomienia Ubezpieczyciela o szkodzie w odpowiednim terminie, mają </w:t>
      </w:r>
      <w:r w:rsidRPr="003640BA">
        <w:rPr>
          <w:rFonts w:ascii="Tahoma" w:hAnsi="Tahoma" w:cs="Tahoma"/>
          <w:sz w:val="20"/>
        </w:rPr>
        <w:lastRenderedPageBreak/>
        <w:t>zastosowanie tylko w sytuacji, kiedy niezawiadomienie w terminie przyczyniło się do zwiększenia szkody lub uniemożliwiło Ubezpieczycielowi ustalenie okoliczności i skutków bądź rozmiaru szkody.</w:t>
      </w:r>
    </w:p>
    <w:p w14:paraId="09757757" w14:textId="77777777" w:rsidR="00F639EF" w:rsidRPr="003640BA" w:rsidRDefault="00F639EF" w:rsidP="00F639EF">
      <w:pPr>
        <w:pStyle w:val="WW-Tekstpodstawowywcity2"/>
        <w:ind w:left="0" w:firstLine="0"/>
        <w:rPr>
          <w:rFonts w:ascii="Tahoma" w:hAnsi="Tahoma" w:cs="Tahoma"/>
          <w:sz w:val="20"/>
        </w:rPr>
      </w:pPr>
    </w:p>
    <w:p w14:paraId="7A6FFFB8" w14:textId="4C2D1323" w:rsidR="00F639EF" w:rsidRPr="003640BA" w:rsidRDefault="00F639EF" w:rsidP="00934CE2">
      <w:pPr>
        <w:pStyle w:val="WW-Tekstpodstawowywcity2"/>
        <w:numPr>
          <w:ilvl w:val="0"/>
          <w:numId w:val="34"/>
        </w:numPr>
        <w:rPr>
          <w:rFonts w:ascii="Tahoma" w:hAnsi="Tahoma" w:cs="Tahoma"/>
          <w:sz w:val="20"/>
        </w:rPr>
      </w:pPr>
      <w:r w:rsidRPr="003640BA">
        <w:rPr>
          <w:rFonts w:ascii="Tahoma" w:hAnsi="Tahoma" w:cs="Tahoma"/>
          <w:b/>
          <w:sz w:val="20"/>
        </w:rPr>
        <w:t xml:space="preserve">Klauzula warunków i taryf – </w:t>
      </w:r>
      <w:r w:rsidRPr="003640BA">
        <w:rPr>
          <w:rFonts w:ascii="Tahoma" w:hAnsi="Tahoma" w:cs="Tahoma"/>
          <w:sz w:val="20"/>
        </w:rPr>
        <w:t>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ochrony.</w:t>
      </w:r>
      <w:r w:rsidR="00104B65" w:rsidRPr="003640BA">
        <w:rPr>
          <w:rFonts w:ascii="Tahoma" w:hAnsi="Tahoma" w:cs="Tahoma"/>
          <w:sz w:val="20"/>
        </w:rPr>
        <w:t xml:space="preserve"> Klauzula nie dotyczy przypadków uregulowanych w art. 816 kc.</w:t>
      </w:r>
    </w:p>
    <w:p w14:paraId="35B2421C" w14:textId="77777777" w:rsidR="00F639EF" w:rsidRPr="003640BA" w:rsidRDefault="00F639EF" w:rsidP="00F639EF">
      <w:pPr>
        <w:pStyle w:val="Akapitzlist"/>
        <w:rPr>
          <w:rFonts w:ascii="Tahoma" w:hAnsi="Tahoma" w:cs="Tahoma"/>
          <w:b/>
          <w:sz w:val="20"/>
          <w:szCs w:val="20"/>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77777777"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w:t>
      </w:r>
      <w:r w:rsidRPr="007F2FC9">
        <w:rPr>
          <w:rFonts w:ascii="Tahoma" w:hAnsi="Tahoma" w:cs="Tahoma"/>
          <w:sz w:val="20"/>
        </w:rPr>
        <w:lastRenderedPageBreak/>
        <w:t>ona dodatkowy/niezależny od sumy ubezpieczenia w ubezpieczeniu następstw nieszczęśliwych wypadków.</w:t>
      </w:r>
    </w:p>
    <w:p w14:paraId="3B43332A" w14:textId="77777777" w:rsidR="00F639EF" w:rsidRPr="007F2FC9" w:rsidRDefault="00F639EF" w:rsidP="00F639EF">
      <w:pPr>
        <w:pStyle w:val="Akapitzlist"/>
        <w:rPr>
          <w:rFonts w:ascii="Tahoma" w:hAnsi="Tahoma" w:cs="Tahoma"/>
          <w:sz w:val="20"/>
        </w:rPr>
      </w:pPr>
    </w:p>
    <w:p w14:paraId="1C0EA86E" w14:textId="77777777" w:rsidR="00F639EF" w:rsidRPr="005F39E9"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46668E18" w14:textId="77777777" w:rsidR="005F39E9" w:rsidRDefault="005F39E9" w:rsidP="005F39E9">
      <w:pPr>
        <w:pStyle w:val="Akapitzlist"/>
        <w:rPr>
          <w:rFonts w:ascii="Tahoma" w:hAnsi="Tahoma" w:cs="Tahoma"/>
          <w:color w:val="0070C0"/>
          <w:sz w:val="22"/>
          <w:szCs w:val="22"/>
        </w:rPr>
      </w:pPr>
    </w:p>
    <w:p w14:paraId="0DDBDAD3" w14:textId="3DD13820" w:rsidR="005F39E9" w:rsidRPr="003640BA" w:rsidRDefault="005F39E9" w:rsidP="00934CE2">
      <w:pPr>
        <w:pStyle w:val="WW-Tekstpodstawowywcity2"/>
        <w:numPr>
          <w:ilvl w:val="0"/>
          <w:numId w:val="34"/>
        </w:numPr>
        <w:rPr>
          <w:rFonts w:ascii="Tahoma" w:hAnsi="Tahoma" w:cs="Tahoma"/>
          <w:sz w:val="20"/>
        </w:rPr>
      </w:pPr>
      <w:r w:rsidRPr="003640BA">
        <w:rPr>
          <w:rFonts w:ascii="Tahoma" w:hAnsi="Tahoma" w:cs="Tahoma"/>
          <w:b/>
          <w:sz w:val="20"/>
        </w:rPr>
        <w:t>Klauzula zwiększenia limitu odpowiedzialności dla kosztów leczenia</w:t>
      </w:r>
      <w:r w:rsidR="00B977C5" w:rsidRPr="003640BA">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3640BA" w:rsidRDefault="005F39E9" w:rsidP="005F39E9">
      <w:pPr>
        <w:pStyle w:val="Akapitzlist"/>
        <w:rPr>
          <w:rFonts w:ascii="Tahoma" w:hAnsi="Tahoma" w:cs="Tahoma"/>
          <w:color w:val="0070C0"/>
          <w:sz w:val="20"/>
          <w:szCs w:val="20"/>
        </w:rPr>
      </w:pPr>
    </w:p>
    <w:p w14:paraId="5F3F36F8" w14:textId="352E3259" w:rsidR="005F39E9" w:rsidRPr="003640BA" w:rsidRDefault="005F39E9" w:rsidP="00934CE2">
      <w:pPr>
        <w:pStyle w:val="WW-Tekstpodstawowywcity2"/>
        <w:numPr>
          <w:ilvl w:val="0"/>
          <w:numId w:val="34"/>
        </w:numPr>
        <w:rPr>
          <w:rFonts w:ascii="Tahoma" w:hAnsi="Tahoma" w:cs="Tahoma"/>
          <w:sz w:val="20"/>
        </w:rPr>
      </w:pPr>
      <w:r w:rsidRPr="003640BA">
        <w:rPr>
          <w:rFonts w:ascii="Tahoma" w:hAnsi="Tahoma" w:cs="Tahoma"/>
          <w:b/>
          <w:sz w:val="20"/>
        </w:rPr>
        <w:t>Klauzula kosztów leczenia stomatologicznego</w:t>
      </w:r>
      <w:r w:rsidR="00B977C5" w:rsidRPr="003640BA">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3640BA">
        <w:rPr>
          <w:rFonts w:ascii="Tahoma" w:hAnsi="Tahoma" w:cs="Tahoma"/>
          <w:sz w:val="20"/>
        </w:rPr>
        <w:br/>
        <w:t>w wysokości do 20% sumy ubezpieczenia podstawowego.</w:t>
      </w:r>
    </w:p>
    <w:p w14:paraId="39EAE529" w14:textId="77777777" w:rsidR="005F39E9" w:rsidRPr="003640BA" w:rsidRDefault="005F39E9" w:rsidP="005F39E9">
      <w:pPr>
        <w:pStyle w:val="Akapitzlist"/>
        <w:rPr>
          <w:rFonts w:ascii="Tahoma" w:hAnsi="Tahoma" w:cs="Tahoma"/>
          <w:color w:val="0070C0"/>
          <w:sz w:val="20"/>
          <w:szCs w:val="20"/>
        </w:rPr>
      </w:pPr>
    </w:p>
    <w:p w14:paraId="68874F15" w14:textId="4DB37C27" w:rsidR="005F39E9" w:rsidRPr="003640BA" w:rsidRDefault="005F39E9" w:rsidP="00934CE2">
      <w:pPr>
        <w:pStyle w:val="WW-Tekstpodstawowywcity2"/>
        <w:numPr>
          <w:ilvl w:val="0"/>
          <w:numId w:val="34"/>
        </w:numPr>
        <w:rPr>
          <w:rFonts w:ascii="Tahoma" w:hAnsi="Tahoma" w:cs="Tahoma"/>
          <w:sz w:val="20"/>
        </w:rPr>
      </w:pPr>
      <w:r w:rsidRPr="003640BA">
        <w:rPr>
          <w:rFonts w:ascii="Tahoma" w:hAnsi="Tahoma" w:cs="Tahoma"/>
          <w:b/>
          <w:sz w:val="20"/>
        </w:rPr>
        <w:t>Klauzula świadczenia za pobyt w szpitalu</w:t>
      </w:r>
      <w:r w:rsidRPr="003640BA">
        <w:rPr>
          <w:rFonts w:ascii="Tahoma" w:hAnsi="Tahoma" w:cs="Tahoma"/>
          <w:sz w:val="20"/>
        </w:rPr>
        <w:t xml:space="preserve"> </w:t>
      </w:r>
      <w:r w:rsidR="00B977C5" w:rsidRPr="003640BA">
        <w:rPr>
          <w:rFonts w:ascii="Tahoma" w:hAnsi="Tahoma" w:cs="Tahoma"/>
          <w:sz w:val="20"/>
        </w:rPr>
        <w:t>–</w:t>
      </w:r>
      <w:r w:rsidRPr="003640BA">
        <w:rPr>
          <w:rFonts w:ascii="Tahoma" w:hAnsi="Tahoma" w:cs="Tahoma"/>
          <w:sz w:val="20"/>
        </w:rPr>
        <w:t xml:space="preserve"> </w:t>
      </w:r>
      <w:r w:rsidR="00B977C5" w:rsidRPr="003640BA">
        <w:rPr>
          <w:rFonts w:ascii="Tahoma" w:hAnsi="Tahoma" w:cs="Tahoma"/>
          <w:sz w:val="20"/>
        </w:rPr>
        <w:t xml:space="preserve">na mocy niniejszej klauzuli zakres ubezpieczenia w wariancie II (ubezpieczenie bezimienne) zostanie rozszerzony o </w:t>
      </w:r>
      <w:r w:rsidR="00B977C5" w:rsidRPr="003640BA">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6DE3D88D" w14:textId="77777777" w:rsidR="001F6185" w:rsidRDefault="001F6185" w:rsidP="00F639EF">
      <w:pPr>
        <w:pStyle w:val="WW-Tekstpodstawowy3"/>
        <w:rPr>
          <w:rFonts w:ascii="Tahoma" w:hAnsi="Tahoma" w:cs="Tahoma"/>
          <w:sz w:val="20"/>
          <w:highlight w:val="green"/>
        </w:rPr>
      </w:pPr>
    </w:p>
    <w:p w14:paraId="57AFD600" w14:textId="6D7419A6"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3640BA">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139FF991"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3640BA">
        <w:rPr>
          <w:rFonts w:ascii="Tahoma" w:hAnsi="Tahoma" w:cs="Tahoma"/>
          <w:b/>
          <w:sz w:val="22"/>
          <w:szCs w:val="22"/>
        </w:rPr>
        <w:t>15.11.2020</w:t>
      </w:r>
      <w:r>
        <w:rPr>
          <w:rFonts w:ascii="Tahoma" w:hAnsi="Tahoma" w:cs="Tahoma"/>
          <w:b/>
          <w:sz w:val="22"/>
          <w:szCs w:val="22"/>
        </w:rPr>
        <w:t xml:space="preserve"> do </w:t>
      </w:r>
      <w:r w:rsidR="003640BA">
        <w:rPr>
          <w:rFonts w:ascii="Tahoma" w:hAnsi="Tahoma" w:cs="Tahoma"/>
          <w:b/>
          <w:sz w:val="22"/>
          <w:szCs w:val="22"/>
        </w:rPr>
        <w:t>14</w:t>
      </w:r>
      <w:r w:rsidRPr="001F6908">
        <w:rPr>
          <w:rFonts w:ascii="Tahoma" w:hAnsi="Tahoma" w:cs="Tahoma"/>
          <w:b/>
          <w:sz w:val="22"/>
          <w:szCs w:val="22"/>
        </w:rPr>
        <w:t>.</w:t>
      </w:r>
      <w:r w:rsidR="003640BA">
        <w:rPr>
          <w:rFonts w:ascii="Tahoma" w:hAnsi="Tahoma" w:cs="Tahoma"/>
          <w:b/>
          <w:sz w:val="22"/>
          <w:szCs w:val="22"/>
        </w:rPr>
        <w:t>11.2023</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2C4D6747" w:rsidR="00F639EF"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307FD381" w14:textId="77777777" w:rsidR="00FE20C1" w:rsidRPr="006C1557" w:rsidRDefault="00FE20C1" w:rsidP="00F639EF">
      <w:pPr>
        <w:tabs>
          <w:tab w:val="left" w:pos="284"/>
        </w:tabs>
        <w:ind w:left="284" w:hanging="284"/>
        <w:jc w:val="both"/>
        <w:rPr>
          <w:rFonts w:ascii="Tahoma" w:hAnsi="Tahoma" w:cs="Tahoma"/>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1A4F28E8" w14:textId="77777777" w:rsidR="00FE20C1" w:rsidRDefault="00FE20C1" w:rsidP="00A65B77">
      <w:pPr>
        <w:rPr>
          <w:rFonts w:ascii="Tahoma" w:hAnsi="Tahoma" w:cs="Tahoma"/>
          <w:b/>
        </w:rPr>
        <w:sectPr w:rsidR="00FE20C1" w:rsidSect="00C25D22">
          <w:pgSz w:w="11907" w:h="16840"/>
          <w:pgMar w:top="1077" w:right="907" w:bottom="1134" w:left="907" w:header="709" w:footer="709" w:gutter="0"/>
          <w:paperSrc w:first="7" w:other="7"/>
          <w:cols w:space="708"/>
          <w:docGrid w:linePitch="272"/>
        </w:sectPr>
      </w:pPr>
    </w:p>
    <w:p w14:paraId="4FDD13B9" w14:textId="32E1C4FF" w:rsidR="00A65B77" w:rsidRPr="00A65B77" w:rsidRDefault="00A65B77" w:rsidP="00A65B77">
      <w:pPr>
        <w:rPr>
          <w:rFonts w:ascii="Tahoma" w:hAnsi="Tahoma" w:cs="Tahoma"/>
          <w:b/>
        </w:rPr>
      </w:pPr>
      <w:r w:rsidRPr="00A65B77">
        <w:rPr>
          <w:rFonts w:ascii="Tahoma" w:hAnsi="Tahoma" w:cs="Tahoma"/>
          <w:b/>
        </w:rPr>
        <w:lastRenderedPageBreak/>
        <w:t>3. Suma gwarancyjna (główny limit odpowiedzialności)</w:t>
      </w:r>
    </w:p>
    <w:p w14:paraId="6F4A8F79" w14:textId="77777777" w:rsidR="00A65B77" w:rsidRPr="00A65B77" w:rsidRDefault="00A65B77" w:rsidP="00A65B77">
      <w:pPr>
        <w:rPr>
          <w:rFonts w:ascii="Tahoma" w:hAnsi="Tahoma" w:cs="Tahoma"/>
          <w:b/>
        </w:rPr>
      </w:pPr>
    </w:p>
    <w:p w14:paraId="1A6F0B0C" w14:textId="16F8F141" w:rsidR="00A65B77" w:rsidRPr="00A65B77" w:rsidRDefault="00A65B77" w:rsidP="00A65B77">
      <w:pPr>
        <w:rPr>
          <w:rFonts w:ascii="Tahoma" w:hAnsi="Tahoma" w:cs="Tahoma"/>
          <w:b/>
          <w:color w:val="FF0000"/>
        </w:rPr>
      </w:pPr>
      <w:r w:rsidRPr="00424EA7">
        <w:rPr>
          <w:rFonts w:ascii="Tahoma" w:hAnsi="Tahoma" w:cs="Tahoma"/>
        </w:rPr>
        <w:t>Suma gwarancyjna na jeden i wszystkie wypadki ubezpieczeniowe:</w:t>
      </w:r>
      <w:r w:rsidR="00D802DA">
        <w:rPr>
          <w:rFonts w:ascii="Tahoma" w:hAnsi="Tahoma" w:cs="Tahoma"/>
        </w:rPr>
        <w:t xml:space="preserve"> </w:t>
      </w:r>
      <w:r w:rsidR="00424EA7" w:rsidRPr="00424EA7">
        <w:rPr>
          <w:rFonts w:ascii="Tahoma" w:hAnsi="Tahoma" w:cs="Tahoma"/>
          <w:b/>
        </w:rPr>
        <w:t>2.0</w:t>
      </w:r>
      <w:r w:rsidRPr="00424EA7">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32748F02"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424EA7" w:rsidRPr="00424EA7">
        <w:rPr>
          <w:rFonts w:ascii="Tahoma" w:hAnsi="Tahoma" w:cs="Tahoma"/>
          <w:iCs/>
        </w:rPr>
        <w:t>Gminy Trzemeszno</w:t>
      </w:r>
      <w:r w:rsidRPr="00424EA7">
        <w:rPr>
          <w:rFonts w:ascii="Tahoma" w:hAnsi="Tahoma" w:cs="Tahoma"/>
          <w:iCs/>
        </w:rPr>
        <w:t xml:space="preserve"> za szkody wyrządzone osobom trzecim w związku z prowadzoną działalnością określoną w przepisach prawa, </w:t>
      </w:r>
      <w:r w:rsidRPr="00A65B77">
        <w:rPr>
          <w:rFonts w:ascii="Tahoma" w:hAnsi="Tahoma" w:cs="Tahoma"/>
          <w:iCs/>
        </w:rPr>
        <w:t xml:space="preserve">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CA025E" w:rsidRDefault="00A65B77" w:rsidP="00934CE2">
      <w:pPr>
        <w:numPr>
          <w:ilvl w:val="0"/>
          <w:numId w:val="59"/>
        </w:numPr>
        <w:jc w:val="both"/>
        <w:rPr>
          <w:rFonts w:ascii="Tahoma" w:hAnsi="Tahoma" w:cs="Tahoma"/>
        </w:rPr>
      </w:pPr>
      <w:r w:rsidRPr="00CA025E">
        <w:rPr>
          <w:rFonts w:ascii="Tahoma" w:hAnsi="Tahoma" w:cs="Tahoma"/>
        </w:rPr>
        <w:t>koszty wynagrodzenia rzeczoznawców i ekspertów powołanych za zgodą Ubezpieczyciela w celu ustalenia okoliczności, przyczyn i rozmiaru szkody,</w:t>
      </w:r>
    </w:p>
    <w:p w14:paraId="5B4DD656" w14:textId="79F260EF" w:rsidR="00A65B77" w:rsidRPr="00CA025E" w:rsidRDefault="00A65B77" w:rsidP="00934CE2">
      <w:pPr>
        <w:numPr>
          <w:ilvl w:val="0"/>
          <w:numId w:val="59"/>
        </w:numPr>
        <w:jc w:val="both"/>
        <w:rPr>
          <w:rFonts w:ascii="Tahoma" w:hAnsi="Tahoma" w:cs="Tahoma"/>
        </w:rPr>
      </w:pPr>
      <w:r w:rsidRPr="00CA025E">
        <w:rPr>
          <w:rFonts w:ascii="Tahoma" w:hAnsi="Tahoma" w:cs="Tahoma"/>
        </w:rPr>
        <w:t xml:space="preserve">koszty obrony sądowej przed roszczeniami </w:t>
      </w:r>
      <w:r w:rsidR="00B71608" w:rsidRPr="00CA025E">
        <w:rPr>
          <w:rFonts w:ascii="Tahoma" w:hAnsi="Tahoma" w:cs="Tahoma"/>
        </w:rPr>
        <w:t>poszkodowanych lub uprawnionych,</w:t>
      </w:r>
    </w:p>
    <w:p w14:paraId="542498C0" w14:textId="77777777" w:rsidR="00A65B77" w:rsidRPr="00CA025E" w:rsidRDefault="00A65B77" w:rsidP="00934CE2">
      <w:pPr>
        <w:numPr>
          <w:ilvl w:val="0"/>
          <w:numId w:val="59"/>
        </w:numPr>
        <w:jc w:val="both"/>
        <w:rPr>
          <w:rFonts w:ascii="Tahoma" w:hAnsi="Tahoma" w:cs="Tahoma"/>
        </w:rPr>
      </w:pPr>
      <w:r w:rsidRPr="00CA025E">
        <w:rPr>
          <w:rFonts w:ascii="Tahoma" w:hAnsi="Tahoma" w:cs="Tahoma"/>
        </w:rPr>
        <w:t xml:space="preserve">koszty obrony sądowej w postępowaniu karnym, jeżeli toczące się postępowanie ma związek </w:t>
      </w:r>
      <w:r w:rsidRPr="00CA025E">
        <w:rPr>
          <w:rFonts w:ascii="Tahoma" w:hAnsi="Tahoma" w:cs="Tahoma"/>
        </w:rPr>
        <w:br/>
        <w:t>z ustaleniem odpowiedzialności ubezpieczonego, jeżeli Ubezpieczyciel zażądał powołania obrony lub wyraził zgodę na pokrycie tych kosztów,</w:t>
      </w:r>
    </w:p>
    <w:p w14:paraId="1B04F317" w14:textId="4B311644" w:rsidR="00A65B77" w:rsidRPr="00CA025E" w:rsidRDefault="00A65B77" w:rsidP="00934CE2">
      <w:pPr>
        <w:numPr>
          <w:ilvl w:val="0"/>
          <w:numId w:val="59"/>
        </w:numPr>
        <w:jc w:val="both"/>
        <w:rPr>
          <w:rFonts w:ascii="Tahoma" w:hAnsi="Tahoma" w:cs="Tahoma"/>
        </w:rPr>
      </w:pPr>
      <w:r w:rsidRPr="00CA025E">
        <w:rPr>
          <w:rFonts w:ascii="Tahoma" w:hAnsi="Tahoma" w:cs="Tahoma"/>
        </w:rPr>
        <w:t>koszty postępowań sądowych, w tym mediacji lub postępowania pojednawczego oraz koszty opłat administracyjnych, jeżeli Ubezpieczyciel wyraził</w:t>
      </w:r>
      <w:r w:rsidR="00B71608" w:rsidRPr="00CA025E">
        <w:rPr>
          <w:rFonts w:ascii="Tahoma" w:hAnsi="Tahoma" w:cs="Tahoma"/>
        </w:rPr>
        <w:t xml:space="preserve"> zgodę na pokrycie tych kosztów,</w:t>
      </w:r>
    </w:p>
    <w:p w14:paraId="09C0F985" w14:textId="0611F69A" w:rsidR="00B71608" w:rsidRPr="00A65B77" w:rsidRDefault="00B71608" w:rsidP="00934CE2">
      <w:pPr>
        <w:numPr>
          <w:ilvl w:val="0"/>
          <w:numId w:val="59"/>
        </w:numPr>
        <w:jc w:val="both"/>
        <w:rPr>
          <w:rFonts w:ascii="Tahoma" w:hAnsi="Tahoma" w:cs="Tahoma"/>
        </w:rPr>
      </w:pPr>
      <w:r w:rsidRPr="00CA025E">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lastRenderedPageBreak/>
        <w:t xml:space="preserve">odpowiedzialność z tytułu szkód powstałych w </w:t>
      </w:r>
      <w:r w:rsidRPr="00193854">
        <w:rPr>
          <w:rFonts w:ascii="Tahoma" w:hAnsi="Tahoma" w:cs="Tahoma"/>
          <w:sz w:val="20"/>
          <w:szCs w:val="20"/>
        </w:rPr>
        <w:t>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CA025E">
        <w:rPr>
          <w:rFonts w:ascii="Tahoma" w:hAnsi="Tahoma" w:cs="Tahoma"/>
          <w:sz w:val="20"/>
          <w:szCs w:val="20"/>
        </w:rPr>
        <w:t>wodnych lub technologicznych</w:t>
      </w:r>
      <w:r w:rsidR="00193854" w:rsidRPr="00CA025E">
        <w:rPr>
          <w:rFonts w:ascii="Tahoma" w:hAnsi="Tahoma" w:cs="Tahoma"/>
          <w:sz w:val="20"/>
          <w:szCs w:val="20"/>
        </w:rPr>
        <w:t xml:space="preserve"> oraz szkód powstałych w trakcie prac związanych z poszukiwaniem i usuwaniem awarii</w:t>
      </w:r>
      <w:r w:rsidRPr="00A65B77">
        <w:rPr>
          <w:rFonts w:ascii="Tahoma" w:hAnsi="Tahoma" w:cs="Tahoma"/>
          <w:sz w:val="20"/>
          <w:szCs w:val="20"/>
        </w:rPr>
        <w:t>);</w:t>
      </w:r>
    </w:p>
    <w:p w14:paraId="19665A77" w14:textId="73952507"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3BBA7E6C" w14:textId="77777777" w:rsidR="00723A45" w:rsidRPr="00A65B77" w:rsidRDefault="00723A45" w:rsidP="00723A45">
      <w:pPr>
        <w:pStyle w:val="Akapitzlist"/>
        <w:jc w:val="both"/>
        <w:rPr>
          <w:rFonts w:ascii="Tahoma" w:hAnsi="Tahoma" w:cs="Tahoma"/>
          <w:sz w:val="20"/>
          <w:szCs w:val="20"/>
        </w:rPr>
      </w:pPr>
    </w:p>
    <w:p w14:paraId="06A93EAE" w14:textId="7C90B8E4" w:rsidR="00A65B77" w:rsidRDefault="00A65B77" w:rsidP="00F50B5D">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571203DB" w14:textId="77777777" w:rsidR="00723A45" w:rsidRPr="00F44BD0" w:rsidRDefault="00723A45" w:rsidP="00723A45">
      <w:pPr>
        <w:jc w:val="both"/>
        <w:rPr>
          <w:rFonts w:ascii="Tahoma" w:hAnsi="Tahoma" w:cs="Tahoma"/>
        </w:rPr>
      </w:pPr>
    </w:p>
    <w:p w14:paraId="2BAA3232" w14:textId="77777777"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A65B77" w:rsidRDefault="00A65B77" w:rsidP="00A65B77">
      <w:pPr>
        <w:jc w:val="both"/>
        <w:rPr>
          <w:rFonts w:ascii="Tahoma" w:hAnsi="Tahoma" w:cs="Tahoma"/>
        </w:rPr>
      </w:pPr>
    </w:p>
    <w:p w14:paraId="2856149D" w14:textId="77777777"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CA025E"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w postaci roszczeń, które mogą  być dochodzone na podstawie przepisów o rękojmi lub gwarancji jakości oraz roszczeń o wykonanie zobowiązania albo wykonanie zastępcze, w tym zwrot kosztów </w:t>
      </w:r>
      <w:r w:rsidRPr="00CA025E">
        <w:rPr>
          <w:rFonts w:ascii="Tahoma" w:hAnsi="Tahoma" w:cs="Tahoma"/>
          <w:sz w:val="20"/>
          <w:szCs w:val="20"/>
        </w:rPr>
        <w:t>poniesionych na poczet wykonania zobowiązania,</w:t>
      </w:r>
    </w:p>
    <w:p w14:paraId="1D7DA76B" w14:textId="77777777" w:rsidR="00A65B77" w:rsidRPr="00CA025E" w:rsidRDefault="00A65B77" w:rsidP="00934CE2">
      <w:pPr>
        <w:pStyle w:val="Akapitzlist"/>
        <w:numPr>
          <w:ilvl w:val="0"/>
          <w:numId w:val="69"/>
        </w:numPr>
        <w:jc w:val="both"/>
        <w:rPr>
          <w:rFonts w:ascii="Tahoma" w:hAnsi="Tahoma" w:cs="Tahoma"/>
          <w:sz w:val="20"/>
          <w:szCs w:val="20"/>
        </w:rPr>
      </w:pPr>
      <w:r w:rsidRPr="00CA025E">
        <w:rPr>
          <w:rFonts w:ascii="Tahoma" w:hAnsi="Tahoma" w:cs="Tahoma"/>
          <w:sz w:val="20"/>
          <w:szCs w:val="20"/>
        </w:rPr>
        <w:t>w postaci kosztów związanych z wycofaniem produktu z rynku,</w:t>
      </w:r>
    </w:p>
    <w:p w14:paraId="788C80BF" w14:textId="77777777" w:rsidR="00A65B77" w:rsidRPr="00CA025E" w:rsidRDefault="00A65B77" w:rsidP="00934CE2">
      <w:pPr>
        <w:pStyle w:val="Akapitzlist"/>
        <w:numPr>
          <w:ilvl w:val="0"/>
          <w:numId w:val="69"/>
        </w:numPr>
        <w:jc w:val="both"/>
        <w:rPr>
          <w:rFonts w:ascii="Tahoma" w:hAnsi="Tahoma" w:cs="Tahoma"/>
          <w:sz w:val="20"/>
          <w:szCs w:val="20"/>
        </w:rPr>
      </w:pPr>
      <w:r w:rsidRPr="00CA025E">
        <w:rPr>
          <w:rFonts w:ascii="Tahoma" w:hAnsi="Tahoma" w:cs="Tahoma"/>
          <w:sz w:val="20"/>
          <w:szCs w:val="20"/>
        </w:rPr>
        <w:t>związane z dokonywaniem płatności,</w:t>
      </w:r>
    </w:p>
    <w:p w14:paraId="4134072A" w14:textId="5C971488" w:rsidR="00CA025E" w:rsidRPr="00CA025E" w:rsidRDefault="00A65B77" w:rsidP="00CA025E">
      <w:pPr>
        <w:pStyle w:val="Akapitzlist"/>
        <w:numPr>
          <w:ilvl w:val="0"/>
          <w:numId w:val="69"/>
        </w:numPr>
        <w:jc w:val="both"/>
        <w:rPr>
          <w:rFonts w:ascii="Tahoma" w:hAnsi="Tahoma" w:cs="Tahoma"/>
          <w:sz w:val="20"/>
          <w:szCs w:val="20"/>
        </w:rPr>
      </w:pPr>
      <w:r w:rsidRPr="00CA025E">
        <w:rPr>
          <w:rFonts w:ascii="Tahoma" w:hAnsi="Tahoma" w:cs="Tahoma"/>
          <w:sz w:val="20"/>
          <w:szCs w:val="20"/>
        </w:rPr>
        <w:t xml:space="preserve">wynikające z niedotrzymania terminów, </w:t>
      </w:r>
      <w:r w:rsidRPr="00CA025E">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F8B8680" w:rsidR="00A65B77" w:rsidRPr="00CA025E" w:rsidRDefault="00A65B77" w:rsidP="00934CE2">
      <w:pPr>
        <w:pStyle w:val="Akapitzlist"/>
        <w:numPr>
          <w:ilvl w:val="0"/>
          <w:numId w:val="69"/>
        </w:numPr>
        <w:jc w:val="both"/>
        <w:rPr>
          <w:rFonts w:ascii="Tahoma" w:hAnsi="Tahoma" w:cs="Tahoma"/>
          <w:sz w:val="20"/>
          <w:szCs w:val="20"/>
        </w:rPr>
      </w:pPr>
      <w:r w:rsidRPr="00CA025E">
        <w:rPr>
          <w:rFonts w:ascii="Tahoma" w:hAnsi="Tahoma" w:cs="Tahoma"/>
          <w:sz w:val="20"/>
          <w:szCs w:val="20"/>
        </w:rPr>
        <w:t>zapłacie przez ubezpieczonego kar pieniężnych, grzywien, odszkodowań o charakterze karnym, nawiązek lub innych kar o charakterze pieniężnym oraz należności publicznoprawnych.</w:t>
      </w:r>
    </w:p>
    <w:p w14:paraId="1A14DCF3" w14:textId="6BF4AC48" w:rsidR="00A65B77" w:rsidRDefault="00A65B77" w:rsidP="00A65B77">
      <w:pPr>
        <w:ind w:left="1080"/>
        <w:jc w:val="both"/>
        <w:rPr>
          <w:rFonts w:ascii="Tahoma" w:hAnsi="Tahoma" w:cs="Tahoma"/>
        </w:rPr>
      </w:pPr>
      <w:r w:rsidRPr="00CA025E">
        <w:rPr>
          <w:rFonts w:ascii="Tahoma" w:hAnsi="Tahoma" w:cs="Tahoma"/>
        </w:rPr>
        <w:t xml:space="preserve">- </w:t>
      </w:r>
      <w:r w:rsidRPr="00CA025E">
        <w:rPr>
          <w:rFonts w:ascii="Tahoma" w:hAnsi="Tahoma" w:cs="Tahoma"/>
          <w:b/>
        </w:rPr>
        <w:t xml:space="preserve">limit odpowiedzialności 200 000,00 zł na jeden i wszystkie wypadki ubezpieczeniowe </w:t>
      </w:r>
      <w:r w:rsidRPr="00CA025E">
        <w:rPr>
          <w:rFonts w:ascii="Tahoma" w:hAnsi="Tahoma" w:cs="Tahoma"/>
        </w:rPr>
        <w:t>(niniejszy limit nie ma zastosowania przy odpowiedzialności JST w związku z wydaniem lub niewydaniem decyzji administracyjnych lub aktów normatywnych prawa miejscowego);</w:t>
      </w:r>
    </w:p>
    <w:p w14:paraId="24822AC9" w14:textId="77777777" w:rsidR="00D802DA" w:rsidRPr="00CA025E" w:rsidRDefault="00D802DA" w:rsidP="00A65B77">
      <w:pPr>
        <w:ind w:left="1080"/>
        <w:jc w:val="both"/>
        <w:rPr>
          <w:rFonts w:ascii="Tahoma" w:hAnsi="Tahoma" w:cs="Tahoma"/>
        </w:rPr>
      </w:pPr>
    </w:p>
    <w:p w14:paraId="2D6D1957" w14:textId="257B78DE" w:rsid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A65B77">
        <w:rPr>
          <w:rFonts w:ascii="Tahoma" w:hAnsi="Tahoma" w:cs="Tahoma"/>
          <w:b/>
          <w:sz w:val="20"/>
          <w:szCs w:val="20"/>
        </w:rPr>
        <w:t xml:space="preserve">limit odpowiedzialności </w:t>
      </w:r>
      <w:r w:rsidRPr="00CA025E">
        <w:rPr>
          <w:rFonts w:ascii="Tahoma" w:hAnsi="Tahoma" w:cs="Tahoma"/>
          <w:b/>
          <w:sz w:val="20"/>
          <w:szCs w:val="20"/>
        </w:rPr>
        <w:t xml:space="preserve">100 000,00 zł na jeden i wszystkie wypadki </w:t>
      </w:r>
      <w:r w:rsidRPr="00A65B77">
        <w:rPr>
          <w:rFonts w:ascii="Tahoma" w:hAnsi="Tahoma" w:cs="Tahoma"/>
          <w:b/>
          <w:sz w:val="20"/>
          <w:szCs w:val="20"/>
        </w:rPr>
        <w:t>ubezpieczeniowe;</w:t>
      </w:r>
    </w:p>
    <w:p w14:paraId="0CD89BD1" w14:textId="77777777" w:rsidR="00723A45" w:rsidRPr="00A65B77" w:rsidRDefault="00723A45" w:rsidP="00723A45">
      <w:pPr>
        <w:pStyle w:val="Akapitzlist"/>
        <w:jc w:val="both"/>
        <w:rPr>
          <w:rFonts w:ascii="Tahoma" w:hAnsi="Tahoma" w:cs="Tahoma"/>
          <w:b/>
          <w:sz w:val="20"/>
          <w:szCs w:val="20"/>
        </w:rPr>
      </w:pPr>
    </w:p>
    <w:p w14:paraId="4D71E7E3" w14:textId="7D6DF4DD" w:rsidR="00A65B77" w:rsidRPr="00D802DA"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7E57C781" w14:textId="77777777" w:rsidR="00D802DA" w:rsidRPr="00D802DA" w:rsidRDefault="00D802DA" w:rsidP="00D802DA">
      <w:pPr>
        <w:jc w:val="both"/>
        <w:rPr>
          <w:rFonts w:ascii="Tahoma" w:hAnsi="Tahoma" w:cs="Tahoma"/>
          <w:b/>
        </w:rPr>
      </w:pPr>
    </w:p>
    <w:p w14:paraId="25D9BBAB" w14:textId="6CDE591F" w:rsidR="00A65B77" w:rsidRPr="00723A45"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290DDCF2" w14:textId="77777777" w:rsidR="00723A45" w:rsidRPr="00A65B77" w:rsidRDefault="00723A45" w:rsidP="00723A45">
      <w:pPr>
        <w:pStyle w:val="Akapitzlist"/>
        <w:jc w:val="both"/>
        <w:rPr>
          <w:rFonts w:ascii="Tahoma" w:hAnsi="Tahoma" w:cs="Tahoma"/>
          <w:b/>
          <w:sz w:val="20"/>
          <w:szCs w:val="20"/>
        </w:rPr>
      </w:pPr>
    </w:p>
    <w:p w14:paraId="2D015E8C" w14:textId="13E1EBEF" w:rsidR="00A65B77" w:rsidRPr="00723A45" w:rsidRDefault="00A65B77" w:rsidP="00F50B5D">
      <w:pPr>
        <w:pStyle w:val="Akapitzlist"/>
        <w:numPr>
          <w:ilvl w:val="1"/>
          <w:numId w:val="75"/>
        </w:numPr>
        <w:jc w:val="both"/>
        <w:rPr>
          <w:rFonts w:ascii="Tahoma" w:hAnsi="Tahoma" w:cs="Tahoma"/>
          <w:b/>
          <w:sz w:val="20"/>
          <w:szCs w:val="20"/>
        </w:rPr>
      </w:pPr>
      <w:r w:rsidRPr="00CA025E">
        <w:rPr>
          <w:rFonts w:ascii="Tahoma" w:hAnsi="Tahoma" w:cs="Tahoma"/>
          <w:bCs/>
          <w:sz w:val="20"/>
          <w:szCs w:val="20"/>
        </w:rPr>
        <w:t>odpowiedzialność za szkody</w:t>
      </w:r>
      <w:r w:rsidRPr="00CA025E">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5D24F641" w14:textId="77777777" w:rsidR="00723A45" w:rsidRPr="00723A45" w:rsidRDefault="00723A45" w:rsidP="00723A45">
      <w:pPr>
        <w:jc w:val="both"/>
        <w:rPr>
          <w:rFonts w:ascii="Tahoma" w:hAnsi="Tahoma" w:cs="Tahoma"/>
          <w:b/>
        </w:rPr>
      </w:pPr>
    </w:p>
    <w:p w14:paraId="2894E904" w14:textId="01C4F6A2"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wyrządzone w związku z odbywaniem praktyk zawodowych lub staży przez uczniów placówek oświatowych objętych ubezpieczeniem w kraju lub za granicą </w:t>
      </w:r>
      <w:r w:rsidRPr="00F44BD0">
        <w:rPr>
          <w:rFonts w:ascii="Tahoma" w:hAnsi="Tahoma" w:cs="Tahoma"/>
          <w:sz w:val="20"/>
          <w:szCs w:val="20"/>
        </w:rPr>
        <w:br/>
        <w:t>z wyłączeniem USA, Kanady, Nowej Zelandii i Australii;</w:t>
      </w:r>
    </w:p>
    <w:p w14:paraId="7C365A46" w14:textId="77777777" w:rsidR="00723A45" w:rsidRPr="00723A45" w:rsidRDefault="00723A45" w:rsidP="00723A45">
      <w:pPr>
        <w:jc w:val="both"/>
        <w:rPr>
          <w:rFonts w:ascii="Tahoma" w:hAnsi="Tahoma" w:cs="Tahoma"/>
          <w:color w:val="FF0000"/>
        </w:rPr>
      </w:pPr>
    </w:p>
    <w:p w14:paraId="1186EC39" w14:textId="28DE79EE" w:rsidR="00A65B77" w:rsidRPr="00723A45"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sportowo-</w:t>
      </w:r>
      <w:r w:rsidRPr="00CA025E">
        <w:rPr>
          <w:rFonts w:ascii="Tahoma" w:hAnsi="Tahoma" w:cs="Tahoma"/>
          <w:sz w:val="20"/>
          <w:szCs w:val="20"/>
        </w:rPr>
        <w:t xml:space="preserve">rekreacyjnych, kulturalnych, świetlic, placów zabaw, parków, skwerów, ogrodów, cmentarzy i plaży należących i/lub administrowanych przez  Ubezpieczającego/Ubezpieczonego, wyrządzone osobom trzecim (w tym </w:t>
      </w:r>
      <w:r w:rsidRPr="00A65B77">
        <w:rPr>
          <w:rFonts w:ascii="Tahoma" w:hAnsi="Tahoma" w:cs="Tahoma"/>
          <w:color w:val="000000"/>
          <w:sz w:val="20"/>
          <w:szCs w:val="20"/>
        </w:rPr>
        <w:t xml:space="preserve">uczniom i wychowankom placówek oświatowo-wychowawczych) </w:t>
      </w:r>
      <w:r w:rsidRPr="00193854">
        <w:rPr>
          <w:rFonts w:ascii="Tahoma" w:hAnsi="Tahoma" w:cs="Tahoma"/>
          <w:color w:val="000000"/>
          <w:sz w:val="20"/>
          <w:szCs w:val="20"/>
        </w:rPr>
        <w:t>korzystającym z tych obiektów;</w:t>
      </w:r>
    </w:p>
    <w:p w14:paraId="79F86D29" w14:textId="77777777" w:rsidR="00723A45" w:rsidRPr="00723A45" w:rsidRDefault="00723A45" w:rsidP="00723A45">
      <w:pPr>
        <w:jc w:val="both"/>
        <w:rPr>
          <w:rFonts w:ascii="Tahoma" w:hAnsi="Tahoma" w:cs="Tahoma"/>
          <w:b/>
        </w:rPr>
      </w:pPr>
    </w:p>
    <w:p w14:paraId="00210953" w14:textId="23F10CDE" w:rsidR="00A65B77" w:rsidRPr="00723A45" w:rsidRDefault="00A65B77" w:rsidP="00F50B5D">
      <w:pPr>
        <w:pStyle w:val="Akapitzlist"/>
        <w:numPr>
          <w:ilvl w:val="1"/>
          <w:numId w:val="75"/>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7187564B" w14:textId="77777777" w:rsidR="00723A45" w:rsidRPr="00723A45" w:rsidRDefault="00723A45" w:rsidP="00723A45">
      <w:pPr>
        <w:jc w:val="both"/>
        <w:rPr>
          <w:rFonts w:ascii="Tahoma" w:hAnsi="Tahoma" w:cs="Tahoma"/>
          <w:b/>
        </w:rPr>
      </w:pPr>
    </w:p>
    <w:p w14:paraId="0E6F54A0" w14:textId="77777777"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CA025E" w:rsidRDefault="00A65B77" w:rsidP="00A65B77">
      <w:pPr>
        <w:autoSpaceDE w:val="0"/>
        <w:autoSpaceDN w:val="0"/>
        <w:adjustRightInd w:val="0"/>
        <w:ind w:left="709"/>
        <w:rPr>
          <w:rFonts w:ascii="Tahoma" w:hAnsi="Tahoma" w:cs="Tahoma"/>
        </w:rPr>
      </w:pPr>
      <w:r w:rsidRPr="00CA025E">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CA025E" w:rsidRDefault="00A65B77" w:rsidP="00A65B77">
      <w:pPr>
        <w:autoSpaceDE w:val="0"/>
        <w:autoSpaceDN w:val="0"/>
        <w:adjustRightInd w:val="0"/>
        <w:ind w:left="709"/>
        <w:rPr>
          <w:rFonts w:ascii="Tahoma" w:hAnsi="Tahoma" w:cs="Tahoma"/>
          <w:b/>
          <w:bCs/>
        </w:rPr>
      </w:pPr>
      <w:r w:rsidRPr="00CA025E">
        <w:rPr>
          <w:rFonts w:ascii="Tahoma" w:hAnsi="Tahoma" w:cs="Tahoma"/>
        </w:rPr>
        <w:t>4) przyczyna procesu przedostania się niebezpiecznych substancji została stwierdzona protokołem służby ochrony środowiska, policji lub straży pożarnej.</w:t>
      </w:r>
    </w:p>
    <w:p w14:paraId="7B16F363" w14:textId="77777777" w:rsidR="00A65B77" w:rsidRPr="00CA025E" w:rsidRDefault="00A65B77" w:rsidP="00A65B77">
      <w:pPr>
        <w:ind w:left="709"/>
        <w:jc w:val="both"/>
        <w:rPr>
          <w:rFonts w:ascii="Tahoma" w:hAnsi="Tahoma" w:cs="Tahoma"/>
          <w:b/>
        </w:rPr>
      </w:pPr>
      <w:r w:rsidRPr="00CA025E">
        <w:rPr>
          <w:rFonts w:ascii="Tahoma" w:hAnsi="Tahoma" w:cs="Tahoma"/>
          <w:b/>
        </w:rPr>
        <w:t>Ochrona w ramach tego rozszerzenia obejmuje również odpowiedzialność za szkody związane z przewożeniem, składowaniem lub przetwarzaniem odpadów/ prowadzeniem składowiska odpadów, z wyłączeniem odpowiedzialności na podstawie przepisów Ustawy o zapobieganiu szkodom w środowisku i ich naprawie.</w:t>
      </w:r>
    </w:p>
    <w:p w14:paraId="7A3762BD" w14:textId="454B1036" w:rsidR="00A65B77" w:rsidRPr="00CA025E" w:rsidRDefault="00A65B77" w:rsidP="00A65B77">
      <w:pPr>
        <w:ind w:left="709"/>
        <w:jc w:val="both"/>
        <w:rPr>
          <w:rFonts w:ascii="Tahoma" w:hAnsi="Tahoma" w:cs="Tahoma"/>
          <w:b/>
        </w:rPr>
      </w:pPr>
      <w:r w:rsidRPr="00CA025E">
        <w:rPr>
          <w:rFonts w:ascii="Tahoma" w:hAnsi="Tahoma" w:cs="Tahoma"/>
          <w:b/>
        </w:rPr>
        <w:t xml:space="preserve">- limit odpowiedzialności na jeden i wszystkie wypadki ubezpieczeniowe: </w:t>
      </w:r>
      <w:r w:rsidR="00CA025E" w:rsidRPr="00CA025E">
        <w:rPr>
          <w:rFonts w:ascii="Tahoma" w:hAnsi="Tahoma" w:cs="Tahoma"/>
          <w:b/>
        </w:rPr>
        <w:t>1</w:t>
      </w:r>
      <w:r w:rsidRPr="00CA025E">
        <w:rPr>
          <w:rFonts w:ascii="Tahoma" w:hAnsi="Tahoma" w:cs="Tahoma"/>
          <w:b/>
        </w:rPr>
        <w:t>00 000,00 zł;</w:t>
      </w:r>
    </w:p>
    <w:p w14:paraId="39D3F82D" w14:textId="77777777" w:rsidR="00A65B77" w:rsidRPr="00A65B77" w:rsidRDefault="00A65B77" w:rsidP="00A65B77">
      <w:pPr>
        <w:ind w:left="1146"/>
        <w:jc w:val="both"/>
        <w:rPr>
          <w:rFonts w:ascii="Tahoma" w:hAnsi="Tahoma" w:cs="Tahoma"/>
          <w:b/>
          <w:color w:val="FF0000"/>
        </w:rPr>
      </w:pPr>
    </w:p>
    <w:p w14:paraId="13E4B895" w14:textId="10927376" w:rsidR="00A65B77" w:rsidRPr="00CA025E" w:rsidRDefault="00A65B77" w:rsidP="00F50B5D">
      <w:pPr>
        <w:pStyle w:val="Akapitzlist"/>
        <w:numPr>
          <w:ilvl w:val="1"/>
          <w:numId w:val="75"/>
        </w:numPr>
        <w:jc w:val="both"/>
        <w:rPr>
          <w:rFonts w:ascii="Tahoma" w:hAnsi="Tahoma" w:cs="Tahoma"/>
          <w:b/>
          <w:sz w:val="20"/>
          <w:szCs w:val="20"/>
        </w:rPr>
      </w:pPr>
      <w:r w:rsidRPr="00CA025E">
        <w:rPr>
          <w:rFonts w:ascii="Tahoma" w:hAnsi="Tahoma" w:cs="Tahoma"/>
          <w:sz w:val="20"/>
          <w:szCs w:val="20"/>
        </w:rPr>
        <w:t>odpowiedzialność za szkody (inne niż szkody w środowisku naturalnym) związanie ze składowaniem lub przetwarzaniem odpadów (</w:t>
      </w:r>
      <w:r w:rsidR="00CA025E" w:rsidRPr="00CA025E">
        <w:rPr>
          <w:rFonts w:ascii="Tahoma" w:hAnsi="Tahoma" w:cs="Tahoma"/>
          <w:sz w:val="20"/>
          <w:szCs w:val="20"/>
        </w:rPr>
        <w:t>p</w:t>
      </w:r>
      <w:r w:rsidRPr="00CA025E">
        <w:rPr>
          <w:rFonts w:ascii="Tahoma" w:hAnsi="Tahoma" w:cs="Tahoma"/>
          <w:sz w:val="20"/>
          <w:szCs w:val="20"/>
        </w:rPr>
        <w:t xml:space="preserve">rowadzeniem punktu selektywnej zbiórki odpadów) - </w:t>
      </w:r>
      <w:r w:rsidRPr="00CA025E">
        <w:rPr>
          <w:rFonts w:ascii="Tahoma" w:hAnsi="Tahoma" w:cs="Tahoma"/>
          <w:b/>
          <w:sz w:val="20"/>
          <w:szCs w:val="20"/>
        </w:rPr>
        <w:t xml:space="preserve">limit odpowiedzialności na jeden i wszystkie wypadki ubezpieczeniowe: </w:t>
      </w:r>
      <w:r w:rsidR="00CA025E" w:rsidRPr="00CA025E">
        <w:rPr>
          <w:rFonts w:ascii="Tahoma" w:hAnsi="Tahoma" w:cs="Tahoma"/>
          <w:b/>
          <w:sz w:val="20"/>
          <w:szCs w:val="20"/>
        </w:rPr>
        <w:t>3</w:t>
      </w:r>
      <w:r w:rsidRPr="00CA025E">
        <w:rPr>
          <w:rFonts w:ascii="Tahoma" w:hAnsi="Tahoma" w:cs="Tahoma"/>
          <w:b/>
          <w:sz w:val="20"/>
          <w:szCs w:val="20"/>
        </w:rPr>
        <w:t>00 000,00 zł;</w:t>
      </w:r>
    </w:p>
    <w:p w14:paraId="6D14A650" w14:textId="77777777" w:rsidR="00A65B77" w:rsidRPr="00A65B77" w:rsidRDefault="00A65B77" w:rsidP="00A65B77">
      <w:pPr>
        <w:ind w:left="851"/>
        <w:jc w:val="both"/>
        <w:rPr>
          <w:rFonts w:ascii="Tahoma" w:hAnsi="Tahoma" w:cs="Tahoma"/>
          <w:b/>
        </w:rPr>
      </w:pPr>
    </w:p>
    <w:p w14:paraId="4C3D433F" w14:textId="5D643ACD"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6930A881" w14:textId="77777777" w:rsidR="00CA025E" w:rsidRPr="00CA025E" w:rsidRDefault="00CA025E" w:rsidP="00CA025E">
      <w:pPr>
        <w:jc w:val="both"/>
        <w:rPr>
          <w:rFonts w:ascii="Tahoma" w:hAnsi="Tahoma" w:cs="Tahoma"/>
        </w:rPr>
      </w:pPr>
    </w:p>
    <w:p w14:paraId="6549AF36" w14:textId="753D682E" w:rsidR="00A65B77" w:rsidRPr="00723A45" w:rsidRDefault="00A65B77" w:rsidP="00F50B5D">
      <w:pPr>
        <w:pStyle w:val="Akapitzlist"/>
        <w:numPr>
          <w:ilvl w:val="1"/>
          <w:numId w:val="75"/>
        </w:numPr>
        <w:jc w:val="both"/>
        <w:rPr>
          <w:rFonts w:ascii="Tahoma" w:hAnsi="Tahoma" w:cs="Tahoma"/>
          <w:sz w:val="20"/>
          <w:szCs w:val="20"/>
        </w:rPr>
      </w:pPr>
      <w:r w:rsidRPr="00CA025E">
        <w:rPr>
          <w:rFonts w:ascii="Tahoma" w:hAnsi="Tahoma" w:cs="Tahoma"/>
          <w:sz w:val="20"/>
          <w:szCs w:val="20"/>
        </w:rPr>
        <w:t xml:space="preserve">odpowiedzialność za szkody wyrządzone w związku z prowadzoną działalnością </w:t>
      </w:r>
      <w:r w:rsidR="00CA025E">
        <w:rPr>
          <w:rFonts w:ascii="Tahoma" w:hAnsi="Tahoma" w:cs="Tahoma"/>
          <w:sz w:val="20"/>
          <w:szCs w:val="20"/>
        </w:rPr>
        <w:t xml:space="preserve">środowiskowych domów </w:t>
      </w:r>
      <w:r w:rsidR="00723A45">
        <w:rPr>
          <w:rFonts w:ascii="Tahoma" w:hAnsi="Tahoma" w:cs="Tahoma"/>
          <w:sz w:val="20"/>
          <w:szCs w:val="20"/>
        </w:rPr>
        <w:t>samopomocy</w:t>
      </w:r>
      <w:r w:rsidR="00CA025E">
        <w:rPr>
          <w:rFonts w:ascii="Tahoma" w:hAnsi="Tahoma" w:cs="Tahoma"/>
          <w:sz w:val="20"/>
          <w:szCs w:val="20"/>
        </w:rPr>
        <w:t xml:space="preserve"> oraz placówki wsparcia dziennego</w:t>
      </w:r>
      <w:r w:rsidRPr="00CA025E">
        <w:rPr>
          <w:rFonts w:ascii="Tahoma" w:hAnsi="Tahoma" w:cs="Tahoma"/>
          <w:sz w:val="20"/>
          <w:szCs w:val="20"/>
        </w:rPr>
        <w:t xml:space="preserve">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r w:rsidRPr="00CA025E">
        <w:rPr>
          <w:rFonts w:ascii="Tahoma" w:hAnsi="Tahoma" w:cs="Tahoma"/>
          <w:b/>
          <w:sz w:val="20"/>
          <w:szCs w:val="20"/>
        </w:rPr>
        <w:t>Dla szkód wynikających ze świadczenia drobnych usług medycznych</w:t>
      </w:r>
      <w:r w:rsidR="00CA025E">
        <w:rPr>
          <w:rFonts w:ascii="Tahoma" w:hAnsi="Tahoma" w:cs="Tahoma"/>
          <w:b/>
          <w:sz w:val="20"/>
          <w:szCs w:val="20"/>
        </w:rPr>
        <w:t xml:space="preserve"> (w tym zarażenie HIV)</w:t>
      </w:r>
      <w:r w:rsidRPr="00CA025E">
        <w:rPr>
          <w:rFonts w:ascii="Tahoma" w:hAnsi="Tahoma" w:cs="Tahoma"/>
          <w:b/>
          <w:sz w:val="20"/>
          <w:szCs w:val="20"/>
        </w:rPr>
        <w:t xml:space="preserve"> przez personel na rzecz podopiecznych limit odpowiedzialności </w:t>
      </w:r>
      <w:r w:rsidR="00CA025E" w:rsidRPr="00CA025E">
        <w:rPr>
          <w:rFonts w:ascii="Tahoma" w:hAnsi="Tahoma" w:cs="Tahoma"/>
          <w:b/>
          <w:sz w:val="20"/>
          <w:szCs w:val="20"/>
        </w:rPr>
        <w:t>2</w:t>
      </w:r>
      <w:r w:rsidRPr="00CA025E">
        <w:rPr>
          <w:rFonts w:ascii="Tahoma" w:hAnsi="Tahoma" w:cs="Tahoma"/>
          <w:b/>
          <w:sz w:val="20"/>
          <w:szCs w:val="20"/>
        </w:rPr>
        <w:t xml:space="preserve">00 000,00 zł na jeden i wszystkie wypadki ubezpieczeniowe; dla pozostałych ryzyk odpowiedzialność do wysokości podstawowej sumy gwarancyjnej; </w:t>
      </w:r>
    </w:p>
    <w:p w14:paraId="4FD2A785" w14:textId="77777777" w:rsidR="00723A45" w:rsidRPr="00723A45" w:rsidRDefault="00723A45" w:rsidP="00723A45">
      <w:pPr>
        <w:jc w:val="both"/>
        <w:rPr>
          <w:rFonts w:ascii="Tahoma" w:hAnsi="Tahoma" w:cs="Tahoma"/>
        </w:rPr>
      </w:pPr>
    </w:p>
    <w:p w14:paraId="56D396F6" w14:textId="70F7ACEA"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lastRenderedPageBreak/>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r w:rsidRPr="00CA025E">
        <w:rPr>
          <w:rFonts w:ascii="Tahoma" w:hAnsi="Tahoma" w:cs="Tahoma"/>
          <w:sz w:val="20"/>
          <w:szCs w:val="20"/>
        </w:rPr>
        <w:t>Ochrona w ramach tego rozszerzenia nie obejmuje odpowiedzialności za organizacje imprez związanych ze sportami ekstremalnymi, samochodowymi, wodnymi, motorowymi lub lotniczymi;</w:t>
      </w:r>
    </w:p>
    <w:p w14:paraId="68B1892A" w14:textId="77777777" w:rsidR="00723A45" w:rsidRPr="00F44BD0" w:rsidRDefault="00723A45" w:rsidP="00723A45">
      <w:pPr>
        <w:jc w:val="both"/>
        <w:rPr>
          <w:rFonts w:ascii="Tahoma" w:hAnsi="Tahoma" w:cs="Tahoma"/>
        </w:rPr>
      </w:pPr>
    </w:p>
    <w:p w14:paraId="4286F8F2" w14:textId="155FA2B3" w:rsidR="00CA025E" w:rsidRPr="00F44BD0" w:rsidRDefault="00A65B77" w:rsidP="000F2D20">
      <w:pPr>
        <w:pStyle w:val="Akapitzlist"/>
        <w:numPr>
          <w:ilvl w:val="1"/>
          <w:numId w:val="75"/>
        </w:numPr>
        <w:suppressAutoHyphens/>
        <w:jc w:val="both"/>
        <w:rPr>
          <w:rFonts w:ascii="Tahoma" w:hAnsi="Tahoma" w:cs="Tahoma"/>
          <w:sz w:val="20"/>
          <w:szCs w:val="20"/>
        </w:rPr>
      </w:pPr>
      <w:r w:rsidRPr="00F44BD0">
        <w:rPr>
          <w:rFonts w:ascii="Tahoma" w:hAnsi="Tahoma" w:cs="Tahoma"/>
          <w:sz w:val="20"/>
          <w:szCs w:val="20"/>
        </w:rPr>
        <w:t xml:space="preserve">odpowiedzialność za szkody powstałe w związku z organizacją pokazów konnych, </w:t>
      </w:r>
    </w:p>
    <w:p w14:paraId="10F17569" w14:textId="77777777" w:rsidR="00F44BD0" w:rsidRPr="00F44BD0" w:rsidRDefault="00F44BD0" w:rsidP="00F44BD0">
      <w:pPr>
        <w:suppressAutoHyphens/>
        <w:jc w:val="both"/>
        <w:rPr>
          <w:rFonts w:ascii="Tahoma" w:hAnsi="Tahoma" w:cs="Tahoma"/>
          <w:color w:val="FF0000"/>
        </w:rPr>
      </w:pPr>
    </w:p>
    <w:p w14:paraId="439E515C" w14:textId="77777777" w:rsidR="00A65B77" w:rsidRPr="00A65B77" w:rsidRDefault="00A65B77" w:rsidP="00F50B5D">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6F4192B" w:rsidR="00A65B77" w:rsidRPr="00723A45"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0D767A04" w14:textId="15339471" w:rsidR="00723A45" w:rsidRPr="00723A45" w:rsidRDefault="00723A45" w:rsidP="00723A45">
      <w:pPr>
        <w:pStyle w:val="Akapitzlist"/>
        <w:ind w:left="1506"/>
        <w:jc w:val="both"/>
        <w:rPr>
          <w:rFonts w:ascii="Tahoma" w:hAnsi="Tahoma" w:cs="Tahoma"/>
          <w:iCs/>
          <w:sz w:val="20"/>
          <w:szCs w:val="20"/>
        </w:rPr>
      </w:pPr>
      <w:r w:rsidRPr="00723A45">
        <w:rPr>
          <w:rFonts w:ascii="Tahoma" w:hAnsi="Tahoma" w:cs="Tahoma"/>
          <w:b/>
          <w:sz w:val="20"/>
          <w:szCs w:val="20"/>
        </w:rPr>
        <w:t>limit odpowiedzialności na jeden i wszystkie wypadki ubezpieczeniowe: 500 000 zł;</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294BCE36" w:rsidR="00A65B77" w:rsidRDefault="00A65B77" w:rsidP="00F50B5D">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C32BF5D" w14:textId="77777777" w:rsidR="00CA025E" w:rsidRPr="00A65B77" w:rsidRDefault="00CA025E" w:rsidP="00CA025E">
      <w:pPr>
        <w:pStyle w:val="Akapitzlist"/>
        <w:suppressAutoHyphens/>
        <w:jc w:val="both"/>
        <w:rPr>
          <w:rFonts w:ascii="Tahoma" w:hAnsi="Tahoma" w:cs="Tahoma"/>
          <w:sz w:val="20"/>
          <w:szCs w:val="20"/>
        </w:rPr>
      </w:pPr>
    </w:p>
    <w:p w14:paraId="510EBAFA" w14:textId="21E43325" w:rsidR="00A65B77" w:rsidRPr="00CA025E" w:rsidRDefault="00A65B77" w:rsidP="00F50B5D">
      <w:pPr>
        <w:pStyle w:val="Akapitzlist"/>
        <w:numPr>
          <w:ilvl w:val="1"/>
          <w:numId w:val="75"/>
        </w:numPr>
        <w:tabs>
          <w:tab w:val="num" w:pos="709"/>
        </w:tabs>
        <w:suppressAutoHyphens/>
        <w:jc w:val="both"/>
        <w:rPr>
          <w:rFonts w:ascii="Tahoma" w:hAnsi="Tahoma" w:cs="Tahoma"/>
          <w:sz w:val="20"/>
          <w:szCs w:val="20"/>
        </w:rPr>
      </w:pPr>
      <w:r w:rsidRPr="00CA025E">
        <w:rPr>
          <w:rFonts w:ascii="Tahoma" w:hAnsi="Tahoma" w:cs="Tahoma"/>
          <w:sz w:val="20"/>
          <w:szCs w:val="20"/>
        </w:rPr>
        <w:t xml:space="preserve">odpowiedzialność cywilną najemcy za szkody powstałe w rzeczach ruchomych i nieruchomych, </w:t>
      </w:r>
      <w:r w:rsidRPr="00CA025E">
        <w:rPr>
          <w:rFonts w:ascii="Tahoma" w:hAnsi="Tahoma" w:cs="Tahoma"/>
          <w:sz w:val="20"/>
          <w:szCs w:val="20"/>
        </w:rPr>
        <w:br/>
        <w:t>z których Ubezpieczony korzystał na podstawie umowy najmu, dzierżawy, użyczenia, leasingu lub innej podobnej formy korzystania z cudzej rzeczy;</w:t>
      </w:r>
    </w:p>
    <w:p w14:paraId="4A8ADC8C" w14:textId="77777777" w:rsidR="00CA025E" w:rsidRPr="00CA025E" w:rsidRDefault="00CA025E" w:rsidP="00CA025E">
      <w:pPr>
        <w:suppressAutoHyphens/>
        <w:jc w:val="both"/>
        <w:rPr>
          <w:rFonts w:ascii="Tahoma" w:hAnsi="Tahoma" w:cs="Tahoma"/>
        </w:rPr>
      </w:pPr>
    </w:p>
    <w:p w14:paraId="3D27F564" w14:textId="22A270C9" w:rsidR="00A65B77" w:rsidRPr="00CA025E" w:rsidRDefault="00A65B77" w:rsidP="00F50B5D">
      <w:pPr>
        <w:pStyle w:val="Akapitzlist"/>
        <w:numPr>
          <w:ilvl w:val="1"/>
          <w:numId w:val="75"/>
        </w:numPr>
        <w:tabs>
          <w:tab w:val="num" w:pos="709"/>
        </w:tabs>
        <w:suppressAutoHyphens/>
        <w:jc w:val="both"/>
        <w:rPr>
          <w:rFonts w:ascii="Tahoma" w:hAnsi="Tahoma" w:cs="Tahoma"/>
          <w:sz w:val="20"/>
          <w:szCs w:val="20"/>
        </w:rPr>
      </w:pPr>
      <w:r w:rsidRPr="00CA025E">
        <w:rPr>
          <w:rFonts w:ascii="Tahoma" w:hAnsi="Tahoma" w:cs="Tahoma"/>
          <w:sz w:val="20"/>
          <w:szCs w:val="20"/>
        </w:rPr>
        <w:t xml:space="preserve">odpowiedzialność cywilna najemcy za szkody powstałe w pojazdach, z których ubezpieczony korzystał na podstawie umowy najmu, dzierżawy, użyczenia lub innej podobnej formy korzystania z cudzej rzeczy – </w:t>
      </w:r>
      <w:r w:rsidRPr="00CA025E">
        <w:rPr>
          <w:rFonts w:ascii="Tahoma" w:hAnsi="Tahoma" w:cs="Tahoma"/>
          <w:b/>
          <w:sz w:val="20"/>
          <w:szCs w:val="20"/>
        </w:rPr>
        <w:t xml:space="preserve">limit odpowiedzialności na jeden i wszystkie wypadki ubezpieczeniowe: </w:t>
      </w:r>
      <w:r w:rsidR="00CA025E" w:rsidRPr="00CA025E">
        <w:rPr>
          <w:rFonts w:ascii="Tahoma" w:hAnsi="Tahoma" w:cs="Tahoma"/>
          <w:b/>
          <w:sz w:val="20"/>
          <w:szCs w:val="20"/>
        </w:rPr>
        <w:t>100</w:t>
      </w:r>
      <w:r w:rsidRPr="00CA025E">
        <w:rPr>
          <w:rFonts w:ascii="Tahoma" w:hAnsi="Tahoma" w:cs="Tahoma"/>
          <w:b/>
          <w:sz w:val="20"/>
          <w:szCs w:val="20"/>
        </w:rPr>
        <w:t> 000 zł</w:t>
      </w:r>
    </w:p>
    <w:p w14:paraId="4CCD86B1" w14:textId="77777777" w:rsidR="00CA025E" w:rsidRPr="00CA025E" w:rsidRDefault="00CA025E" w:rsidP="00CA025E">
      <w:pPr>
        <w:suppressAutoHyphens/>
        <w:jc w:val="both"/>
        <w:rPr>
          <w:rFonts w:ascii="Tahoma" w:hAnsi="Tahoma" w:cs="Tahoma"/>
        </w:rPr>
      </w:pPr>
    </w:p>
    <w:p w14:paraId="6656B13B" w14:textId="2CD4DF34" w:rsidR="00A65B77" w:rsidRDefault="00A65B77" w:rsidP="00F50B5D">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7D8389D4" w14:textId="77777777" w:rsidR="00CA025E" w:rsidRPr="00F44BD0" w:rsidRDefault="00CA025E" w:rsidP="00CA025E">
      <w:pPr>
        <w:suppressAutoHyphens/>
        <w:jc w:val="both"/>
        <w:rPr>
          <w:rFonts w:ascii="Tahoma" w:hAnsi="Tahoma" w:cs="Tahoma"/>
        </w:rPr>
      </w:pPr>
    </w:p>
    <w:p w14:paraId="26DA0398" w14:textId="4A88A378"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wyrządzone przez podwykonawców, oraz osoby, którym Ubezpieczający/Ubezpieczony powierzył wykonanie określonych czynności, z pra</w:t>
      </w:r>
      <w:r w:rsidR="00193854" w:rsidRPr="00F44BD0">
        <w:rPr>
          <w:rFonts w:ascii="Tahoma" w:hAnsi="Tahoma" w:cs="Tahoma"/>
          <w:sz w:val="20"/>
          <w:szCs w:val="20"/>
        </w:rPr>
        <w:t xml:space="preserve">wem do regresu do podwykonawców, dla których Ubezpieczony nie jest udziałowcem i/lub właścicielem. </w:t>
      </w:r>
      <w:r w:rsidRPr="00F44BD0">
        <w:rPr>
          <w:rFonts w:ascii="Tahoma" w:hAnsi="Tahoma" w:cs="Tahoma"/>
          <w:sz w:val="20"/>
          <w:szCs w:val="20"/>
        </w:rPr>
        <w:t>W przypadku powierzenia określonych czynności osobie fizycznej, regres jest wyłączony;</w:t>
      </w:r>
      <w:r w:rsidR="00723A45" w:rsidRPr="00F44BD0">
        <w:rPr>
          <w:rFonts w:ascii="Tahoma" w:hAnsi="Tahoma" w:cs="Tahoma"/>
          <w:b/>
          <w:sz w:val="20"/>
          <w:szCs w:val="20"/>
        </w:rPr>
        <w:t xml:space="preserve"> limit odpowiedzialności na jeden i wszystkie wypadki ubezpieczeniowe: 500 000 zł;</w:t>
      </w:r>
    </w:p>
    <w:p w14:paraId="6BB42AA3" w14:textId="77777777" w:rsidR="00871BC2" w:rsidRPr="00F44BD0" w:rsidRDefault="00871BC2" w:rsidP="00871BC2">
      <w:pPr>
        <w:suppressAutoHyphens/>
        <w:jc w:val="both"/>
        <w:rPr>
          <w:rFonts w:ascii="Tahoma" w:hAnsi="Tahoma" w:cs="Tahoma"/>
        </w:rPr>
      </w:pPr>
    </w:p>
    <w:p w14:paraId="14C8ABEC" w14:textId="17C564F3"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wyrządzone przez Ubezpieczonego podwykonawcom lub dalszym podwykonawcom oraz ich pracownikom, którzy będą traktowani jako osoby trzecie;</w:t>
      </w:r>
      <w:r w:rsidR="00723A45" w:rsidRPr="00F44BD0">
        <w:rPr>
          <w:rFonts w:ascii="Tahoma" w:hAnsi="Tahoma" w:cs="Tahoma"/>
          <w:sz w:val="20"/>
          <w:szCs w:val="20"/>
        </w:rPr>
        <w:t xml:space="preserve"> </w:t>
      </w:r>
      <w:r w:rsidR="00723A45" w:rsidRPr="00F44BD0">
        <w:rPr>
          <w:rFonts w:ascii="Tahoma" w:hAnsi="Tahoma" w:cs="Tahoma"/>
          <w:b/>
          <w:sz w:val="20"/>
          <w:szCs w:val="20"/>
        </w:rPr>
        <w:t>limit odpowiedzialności na jeden i wszystkie wypadki ubezpieczeniowe: 500 000 zł;</w:t>
      </w:r>
    </w:p>
    <w:p w14:paraId="79490A43" w14:textId="77777777" w:rsidR="00871BC2" w:rsidRPr="00F44BD0" w:rsidRDefault="00871BC2" w:rsidP="00871BC2">
      <w:pPr>
        <w:suppressAutoHyphens/>
        <w:jc w:val="both"/>
        <w:rPr>
          <w:rFonts w:ascii="Tahoma" w:hAnsi="Tahoma" w:cs="Tahoma"/>
        </w:rPr>
      </w:pPr>
    </w:p>
    <w:p w14:paraId="71783E12" w14:textId="7ADEEDF2"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555B454A" w14:textId="77777777" w:rsidR="00871BC2" w:rsidRPr="00F44BD0" w:rsidRDefault="00871BC2" w:rsidP="00871BC2">
      <w:pPr>
        <w:suppressAutoHyphens/>
        <w:jc w:val="both"/>
        <w:rPr>
          <w:rFonts w:ascii="Tahoma" w:hAnsi="Tahoma" w:cs="Tahoma"/>
        </w:rPr>
      </w:pPr>
    </w:p>
    <w:p w14:paraId="2CF2215E" w14:textId="5C595B80" w:rsidR="00A65B77" w:rsidRPr="00F44BD0" w:rsidRDefault="00A65B77" w:rsidP="00F50B5D">
      <w:pPr>
        <w:pStyle w:val="Akapitzlist"/>
        <w:numPr>
          <w:ilvl w:val="1"/>
          <w:numId w:val="75"/>
        </w:numPr>
        <w:tabs>
          <w:tab w:val="num" w:pos="709"/>
        </w:tabs>
        <w:suppressAutoHyphens/>
        <w:jc w:val="both"/>
        <w:rPr>
          <w:rFonts w:ascii="Tahoma" w:hAnsi="Tahoma" w:cs="Tahoma"/>
          <w:sz w:val="20"/>
          <w:szCs w:val="20"/>
        </w:rPr>
      </w:pPr>
      <w:r w:rsidRPr="00F44BD0">
        <w:rPr>
          <w:rFonts w:ascii="Tahoma" w:hAnsi="Tahoma" w:cs="Tahoma"/>
          <w:sz w:val="20"/>
          <w:szCs w:val="20"/>
        </w:rPr>
        <w:t>odpowiedzialność za szkody w mieniu osób trzecich powstałe podczas załadunku i rozładunku, w tymi szkody w środkach transportu;</w:t>
      </w:r>
      <w:r w:rsidR="00723A45" w:rsidRPr="00F44BD0">
        <w:rPr>
          <w:rFonts w:ascii="Tahoma" w:hAnsi="Tahoma" w:cs="Tahoma"/>
          <w:b/>
          <w:sz w:val="20"/>
          <w:szCs w:val="20"/>
        </w:rPr>
        <w:t xml:space="preserve"> limit odpowiedzialności na jeden i wszystkie wypadki ubezpieczeniowe: 100 000 zł;</w:t>
      </w:r>
    </w:p>
    <w:p w14:paraId="0A2BA992" w14:textId="77777777" w:rsidR="00871BC2" w:rsidRPr="00F44BD0" w:rsidRDefault="00871BC2" w:rsidP="00871BC2">
      <w:pPr>
        <w:suppressAutoHyphens/>
        <w:jc w:val="both"/>
        <w:rPr>
          <w:rFonts w:ascii="Tahoma" w:hAnsi="Tahoma" w:cs="Tahoma"/>
        </w:rPr>
      </w:pPr>
    </w:p>
    <w:p w14:paraId="19DB320A" w14:textId="2AB2CFE6" w:rsidR="00A65B77" w:rsidRPr="00F44BD0" w:rsidRDefault="00A65B77" w:rsidP="00871BC2">
      <w:pPr>
        <w:pStyle w:val="Akapitzlist"/>
        <w:numPr>
          <w:ilvl w:val="1"/>
          <w:numId w:val="75"/>
        </w:numPr>
        <w:tabs>
          <w:tab w:val="num" w:pos="709"/>
        </w:tabs>
        <w:suppressAutoHyphens/>
        <w:jc w:val="both"/>
        <w:rPr>
          <w:rFonts w:ascii="Tahoma" w:hAnsi="Tahoma" w:cs="Tahoma"/>
          <w:b/>
          <w:sz w:val="20"/>
          <w:szCs w:val="20"/>
        </w:rPr>
      </w:pPr>
      <w:r w:rsidRPr="00F44BD0">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w:t>
      </w:r>
      <w:r w:rsidR="00871BC2" w:rsidRPr="00F44BD0">
        <w:rPr>
          <w:rFonts w:ascii="Tahoma" w:hAnsi="Tahoma" w:cs="Tahoma"/>
          <w:sz w:val="20"/>
          <w:szCs w:val="20"/>
        </w:rPr>
        <w:t>szkód w</w:t>
      </w:r>
      <w:r w:rsidRPr="00F44BD0">
        <w:rPr>
          <w:rFonts w:ascii="Tahoma" w:hAnsi="Tahoma" w:cs="Tahoma"/>
          <w:sz w:val="20"/>
          <w:szCs w:val="20"/>
        </w:rPr>
        <w:t xml:space="preserve"> mieniu pozostawionym w szatni,  schowkach lub depozytach oraz </w:t>
      </w:r>
      <w:r w:rsidRPr="00F44BD0">
        <w:rPr>
          <w:rFonts w:ascii="Tahoma" w:hAnsi="Tahoma" w:cs="Tahoma"/>
          <w:sz w:val="20"/>
          <w:szCs w:val="20"/>
        </w:rPr>
        <w:lastRenderedPageBreak/>
        <w:t xml:space="preserve">szkód w pojazdach (np. w warsztatach szkolnych). Ochrona obejmuje również sprzęt elektroniczny (w tym telefony komórkowe, laptopy, tablety itp.), dokumenty, klucze i inne przedmioty użytku prywatnego i osobistego – </w:t>
      </w:r>
      <w:r w:rsidRPr="00F44BD0">
        <w:rPr>
          <w:rFonts w:ascii="Tahoma" w:hAnsi="Tahoma" w:cs="Tahoma"/>
          <w:b/>
          <w:sz w:val="20"/>
          <w:szCs w:val="20"/>
        </w:rPr>
        <w:t xml:space="preserve">limit odpowiedzialności 100 000 zł na jeden wypadek ubezpieczeniowy i </w:t>
      </w:r>
      <w:r w:rsidR="00871BC2" w:rsidRPr="00F44BD0">
        <w:rPr>
          <w:rFonts w:ascii="Tahoma" w:hAnsi="Tahoma" w:cs="Tahoma"/>
          <w:b/>
          <w:sz w:val="20"/>
          <w:szCs w:val="20"/>
        </w:rPr>
        <w:t>2</w:t>
      </w:r>
      <w:r w:rsidRPr="00F44BD0">
        <w:rPr>
          <w:rFonts w:ascii="Tahoma" w:hAnsi="Tahoma" w:cs="Tahoma"/>
          <w:b/>
          <w:sz w:val="20"/>
          <w:szCs w:val="20"/>
        </w:rPr>
        <w:t xml:space="preserve">00 000 zł na wszystkie wypadki ubezpieczeniowe </w:t>
      </w:r>
    </w:p>
    <w:p w14:paraId="5AA18087" w14:textId="77777777" w:rsidR="00871BC2" w:rsidRPr="00F44BD0" w:rsidRDefault="00871BC2" w:rsidP="00871BC2">
      <w:pPr>
        <w:pStyle w:val="Akapitzlist"/>
        <w:rPr>
          <w:rFonts w:ascii="Tahoma" w:hAnsi="Tahoma" w:cs="Tahoma"/>
          <w:b/>
          <w:sz w:val="20"/>
          <w:szCs w:val="20"/>
        </w:rPr>
      </w:pPr>
    </w:p>
    <w:p w14:paraId="091B71F1" w14:textId="626E53AC"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F44BD0">
        <w:rPr>
          <w:rFonts w:ascii="Tahoma" w:hAnsi="Tahoma" w:cs="Tahoma"/>
          <w:b/>
          <w:sz w:val="20"/>
          <w:szCs w:val="20"/>
        </w:rPr>
        <w:t>limit odpowiedzialności na jeden i wszystkie wypadki ubezpieczeniowe: 500 000 zł;</w:t>
      </w:r>
    </w:p>
    <w:p w14:paraId="56E53A25" w14:textId="77777777" w:rsidR="00871BC2" w:rsidRPr="00871BC2" w:rsidRDefault="00871BC2" w:rsidP="00871BC2">
      <w:pPr>
        <w:jc w:val="both"/>
        <w:rPr>
          <w:rFonts w:ascii="Tahoma" w:hAnsi="Tahoma" w:cs="Tahoma"/>
          <w:b/>
          <w:color w:val="FF0000"/>
        </w:rPr>
      </w:pPr>
    </w:p>
    <w:p w14:paraId="07670598" w14:textId="04C482D0" w:rsidR="00A65B77" w:rsidRPr="00F44BD0"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t>
      </w:r>
      <w:r w:rsidRPr="00A65B77">
        <w:rPr>
          <w:rFonts w:ascii="Tahoma" w:hAnsi="Tahoma" w:cs="Tahoma"/>
          <w:b/>
          <w:sz w:val="20"/>
          <w:szCs w:val="20"/>
        </w:rPr>
        <w:t xml:space="preserve">limit </w:t>
      </w:r>
      <w:r w:rsidRPr="00F44BD0">
        <w:rPr>
          <w:rFonts w:ascii="Tahoma" w:hAnsi="Tahoma" w:cs="Tahoma"/>
          <w:b/>
          <w:sz w:val="20"/>
          <w:szCs w:val="20"/>
        </w:rPr>
        <w:t>odpowiedzialności na jeden i wszystkie wypadki ubezpieczeniowe: 300 000,00 zł;</w:t>
      </w:r>
    </w:p>
    <w:p w14:paraId="13D64A3B" w14:textId="77777777" w:rsidR="00871BC2" w:rsidRPr="00F44BD0" w:rsidRDefault="00871BC2" w:rsidP="00871BC2">
      <w:pPr>
        <w:jc w:val="both"/>
        <w:rPr>
          <w:rFonts w:ascii="Tahoma" w:hAnsi="Tahoma" w:cs="Tahoma"/>
          <w:b/>
        </w:rPr>
      </w:pPr>
    </w:p>
    <w:p w14:paraId="164E5716" w14:textId="386A522B"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obejmujemy kradzieży pojazdów;</w:t>
      </w:r>
    </w:p>
    <w:p w14:paraId="61DF1515" w14:textId="77777777" w:rsidR="00871BC2" w:rsidRPr="00F44BD0" w:rsidRDefault="00871BC2" w:rsidP="00871BC2">
      <w:pPr>
        <w:jc w:val="both"/>
        <w:rPr>
          <w:rFonts w:ascii="Tahoma" w:hAnsi="Tahoma" w:cs="Tahoma"/>
          <w:b/>
        </w:rPr>
      </w:pPr>
    </w:p>
    <w:p w14:paraId="566FA9AD" w14:textId="6B51593B"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za które ponosi odpowiedzialność Ubezpieczony, powstałe </w:t>
      </w:r>
      <w:r w:rsidRPr="00F44BD0">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AD90DEB" w14:textId="77777777" w:rsidR="00871BC2" w:rsidRPr="00F44BD0" w:rsidRDefault="00871BC2" w:rsidP="00871BC2">
      <w:pPr>
        <w:jc w:val="both"/>
        <w:rPr>
          <w:rFonts w:ascii="Tahoma" w:hAnsi="Tahoma" w:cs="Tahoma"/>
        </w:rPr>
      </w:pPr>
    </w:p>
    <w:p w14:paraId="14CD4504" w14:textId="166E1BB4"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cywilna Ubezpieczonego zgodnie z art. 448 kc w związku z art. 23 i 24 kc </w:t>
      </w:r>
      <w:r w:rsidRPr="00F44BD0">
        <w:rPr>
          <w:rFonts w:ascii="Tahoma" w:hAnsi="Tahoma" w:cs="Tahoma"/>
          <w:sz w:val="20"/>
          <w:szCs w:val="20"/>
        </w:rPr>
        <w:br/>
        <w:t xml:space="preserve">z tytułu naruszenia przepisów o ochronie danych osobowych - </w:t>
      </w:r>
      <w:r w:rsidRPr="00F44BD0">
        <w:rPr>
          <w:rFonts w:ascii="Tahoma" w:hAnsi="Tahoma" w:cs="Tahoma"/>
          <w:b/>
          <w:sz w:val="20"/>
          <w:szCs w:val="20"/>
        </w:rPr>
        <w:t xml:space="preserve">limit odpowiedzialności </w:t>
      </w:r>
      <w:r w:rsidR="0088525E" w:rsidRPr="00F44BD0">
        <w:rPr>
          <w:rFonts w:ascii="Tahoma" w:hAnsi="Tahoma" w:cs="Tahoma"/>
          <w:b/>
          <w:sz w:val="20"/>
          <w:szCs w:val="20"/>
        </w:rPr>
        <w:t>5</w:t>
      </w:r>
      <w:r w:rsidRPr="00F44BD0">
        <w:rPr>
          <w:rFonts w:ascii="Tahoma" w:hAnsi="Tahoma" w:cs="Tahoma"/>
          <w:b/>
          <w:sz w:val="20"/>
          <w:szCs w:val="20"/>
        </w:rPr>
        <w:t>0 000 zł na jeden i wszystkie wypadki ubezpieczeniowe;</w:t>
      </w:r>
    </w:p>
    <w:p w14:paraId="1929799F" w14:textId="77777777" w:rsidR="00871BC2" w:rsidRPr="00F44BD0" w:rsidRDefault="00871BC2" w:rsidP="00871BC2">
      <w:pPr>
        <w:jc w:val="both"/>
        <w:rPr>
          <w:rFonts w:ascii="Tahoma" w:hAnsi="Tahoma" w:cs="Tahoma"/>
        </w:rPr>
      </w:pPr>
    </w:p>
    <w:p w14:paraId="21DD64E6" w14:textId="1D6740A3"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odpowiedzialność za szkody wyrządzone w związku z pełnieniem funkcji inwestora, wynikające z uchybień przy</w:t>
      </w:r>
      <w:r w:rsidRPr="00F44BD0">
        <w:rPr>
          <w:rFonts w:ascii="Tahoma" w:hAnsi="Tahoma" w:cs="Tahoma"/>
          <w:b/>
          <w:sz w:val="20"/>
          <w:szCs w:val="20"/>
        </w:rPr>
        <w:t xml:space="preserve"> </w:t>
      </w:r>
      <w:r w:rsidRPr="00F44BD0">
        <w:rPr>
          <w:rStyle w:val="Pogrubienie"/>
          <w:rFonts w:ascii="Tahoma" w:hAnsi="Tahoma" w:cs="Tahoma"/>
          <w:sz w:val="20"/>
          <w:szCs w:val="20"/>
          <w:shd w:val="clear" w:color="auto" w:fill="FFFFFF"/>
        </w:rPr>
        <w:t>organizowaniu procesu budowy na podstawie art. 18 Ustawy z dnia 7 lipca 1994 r. - Prawo budowlane</w:t>
      </w:r>
      <w:r w:rsidRPr="00F44BD0">
        <w:rPr>
          <w:rFonts w:ascii="Tahoma" w:hAnsi="Tahoma" w:cs="Tahoma"/>
          <w:b/>
          <w:sz w:val="20"/>
          <w:szCs w:val="20"/>
        </w:rPr>
        <w:t>;</w:t>
      </w:r>
    </w:p>
    <w:p w14:paraId="1D275DB2" w14:textId="77777777" w:rsidR="00871BC2" w:rsidRPr="00F44BD0" w:rsidRDefault="00871BC2" w:rsidP="00871BC2">
      <w:pPr>
        <w:jc w:val="both"/>
        <w:rPr>
          <w:rFonts w:ascii="Tahoma" w:hAnsi="Tahoma" w:cs="Tahoma"/>
          <w:b/>
        </w:rPr>
      </w:pPr>
    </w:p>
    <w:p w14:paraId="4406FD52" w14:textId="2D216FA3" w:rsidR="00A65B77" w:rsidRPr="00F44BD0" w:rsidRDefault="00A65B77" w:rsidP="00F50B5D">
      <w:pPr>
        <w:pStyle w:val="Akapitzlist"/>
        <w:numPr>
          <w:ilvl w:val="1"/>
          <w:numId w:val="75"/>
        </w:numPr>
        <w:jc w:val="both"/>
        <w:rPr>
          <w:rFonts w:ascii="Tahoma" w:hAnsi="Tahoma" w:cs="Tahoma"/>
          <w:b/>
          <w:sz w:val="20"/>
          <w:szCs w:val="20"/>
        </w:rPr>
      </w:pPr>
      <w:r w:rsidRPr="00F44BD0">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76C47BEE" w14:textId="77777777" w:rsidR="00871BC2" w:rsidRPr="00F44BD0" w:rsidRDefault="00871BC2" w:rsidP="00871BC2">
      <w:pPr>
        <w:jc w:val="both"/>
        <w:rPr>
          <w:rFonts w:ascii="Tahoma" w:hAnsi="Tahoma" w:cs="Tahoma"/>
          <w:b/>
        </w:rPr>
      </w:pPr>
    </w:p>
    <w:p w14:paraId="5B3100A3" w14:textId="039ACBC6" w:rsidR="00A65B77" w:rsidRPr="00F44BD0" w:rsidRDefault="00A65B77" w:rsidP="00A01C1F">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wyrządzone przez bezpańskie zwierzęta, za które Ubezpieczony ponosi odpowiedzialność; </w:t>
      </w:r>
      <w:r w:rsidR="00A01C1F" w:rsidRPr="00F44BD0">
        <w:rPr>
          <w:rFonts w:ascii="Tahoma" w:hAnsi="Tahoma" w:cs="Tahoma"/>
          <w:sz w:val="20"/>
          <w:szCs w:val="20"/>
        </w:rPr>
        <w:t xml:space="preserve">- </w:t>
      </w:r>
      <w:r w:rsidR="00A01C1F" w:rsidRPr="00F44BD0">
        <w:rPr>
          <w:rFonts w:ascii="Tahoma" w:hAnsi="Tahoma" w:cs="Tahoma"/>
          <w:b/>
          <w:sz w:val="20"/>
          <w:szCs w:val="20"/>
        </w:rPr>
        <w:t>limit odpowiedzialności na jeden i wszystkie wypadki ubezpieczeniowe: 100 000,00 zł;</w:t>
      </w:r>
    </w:p>
    <w:p w14:paraId="5DB6FB6A" w14:textId="77777777" w:rsidR="00871BC2" w:rsidRPr="00F44BD0" w:rsidRDefault="00871BC2" w:rsidP="00871BC2">
      <w:pPr>
        <w:jc w:val="both"/>
        <w:rPr>
          <w:rFonts w:ascii="Tahoma" w:hAnsi="Tahoma" w:cs="Tahoma"/>
          <w:b/>
        </w:rPr>
      </w:pPr>
    </w:p>
    <w:p w14:paraId="5501224E" w14:textId="543933A7" w:rsidR="00A65B77" w:rsidRPr="00F44BD0" w:rsidRDefault="00A65B77" w:rsidP="00E86FC5">
      <w:pPr>
        <w:pStyle w:val="Akapitzlist"/>
        <w:numPr>
          <w:ilvl w:val="1"/>
          <w:numId w:val="75"/>
        </w:numPr>
        <w:tabs>
          <w:tab w:val="left" w:pos="993"/>
        </w:tabs>
        <w:jc w:val="both"/>
        <w:rPr>
          <w:rFonts w:ascii="Tahoma" w:hAnsi="Tahoma" w:cs="Tahoma"/>
          <w:b/>
          <w:sz w:val="20"/>
          <w:szCs w:val="20"/>
        </w:rPr>
      </w:pPr>
      <w:r w:rsidRPr="00F44BD0">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511A9E74" w14:textId="77777777" w:rsidR="000F2933" w:rsidRPr="00F44BD0" w:rsidRDefault="000F2933" w:rsidP="000F2933">
      <w:pPr>
        <w:jc w:val="both"/>
        <w:rPr>
          <w:rFonts w:ascii="Tahoma" w:hAnsi="Tahoma" w:cs="Tahoma"/>
        </w:rPr>
      </w:pPr>
    </w:p>
    <w:p w14:paraId="1C14002B" w14:textId="1503616A" w:rsidR="00A65B77" w:rsidRPr="00F44BD0" w:rsidRDefault="00A65B77" w:rsidP="00A01C1F">
      <w:pPr>
        <w:pStyle w:val="Akapitzlist"/>
        <w:numPr>
          <w:ilvl w:val="1"/>
          <w:numId w:val="75"/>
        </w:numPr>
        <w:jc w:val="both"/>
        <w:rPr>
          <w:rFonts w:ascii="Tahoma" w:hAnsi="Tahoma" w:cs="Tahoma"/>
          <w:sz w:val="20"/>
          <w:szCs w:val="20"/>
        </w:rPr>
      </w:pPr>
      <w:r w:rsidRPr="00F44BD0">
        <w:rPr>
          <w:rFonts w:ascii="Tahoma" w:hAnsi="Tahoma" w:cs="Tahoma"/>
          <w:sz w:val="20"/>
          <w:szCs w:val="20"/>
        </w:rPr>
        <w:t>odpowiedzialność cywilną za szkody powstałe w związku z katastrofą budowlaną, w tym związane z mieniem przeznaczonym do rozbiórki;</w:t>
      </w:r>
      <w:r w:rsidR="00A01C1F" w:rsidRPr="00F44BD0">
        <w:rPr>
          <w:rFonts w:ascii="Tahoma" w:hAnsi="Tahoma" w:cs="Tahoma"/>
          <w:sz w:val="20"/>
          <w:szCs w:val="20"/>
        </w:rPr>
        <w:t xml:space="preserve"> - </w:t>
      </w:r>
      <w:r w:rsidR="00A01C1F" w:rsidRPr="00F44BD0">
        <w:rPr>
          <w:rFonts w:ascii="Tahoma" w:hAnsi="Tahoma" w:cs="Tahoma"/>
          <w:b/>
          <w:sz w:val="20"/>
          <w:szCs w:val="20"/>
        </w:rPr>
        <w:t>limit odpowiedzialności na jeden i wszystkie wypadki ubezpieczeniowe: 100 000,00 zł;</w:t>
      </w:r>
    </w:p>
    <w:p w14:paraId="74821293" w14:textId="77777777" w:rsidR="00A01C1F" w:rsidRPr="00F44BD0" w:rsidRDefault="00A01C1F" w:rsidP="00A01C1F">
      <w:pPr>
        <w:jc w:val="both"/>
        <w:rPr>
          <w:rFonts w:ascii="Tahoma" w:hAnsi="Tahoma" w:cs="Tahoma"/>
        </w:rPr>
      </w:pPr>
    </w:p>
    <w:p w14:paraId="27FB1640" w14:textId="31FFBFE7" w:rsidR="00A65B77" w:rsidRPr="00F44BD0" w:rsidRDefault="00A65B77" w:rsidP="00F50B5D">
      <w:pPr>
        <w:pStyle w:val="Akapitzlist"/>
        <w:numPr>
          <w:ilvl w:val="1"/>
          <w:numId w:val="75"/>
        </w:numPr>
        <w:jc w:val="both"/>
        <w:rPr>
          <w:rFonts w:ascii="Tahoma" w:hAnsi="Tahoma" w:cs="Tahoma"/>
          <w:sz w:val="20"/>
          <w:szCs w:val="20"/>
        </w:rPr>
      </w:pPr>
      <w:r w:rsidRPr="00F44BD0">
        <w:rPr>
          <w:rFonts w:ascii="Tahoma" w:hAnsi="Tahoma" w:cs="Tahoma"/>
          <w:sz w:val="20"/>
          <w:szCs w:val="20"/>
        </w:rPr>
        <w:t xml:space="preserve">odpowiedzialność za szkody powstałe w związku z posiadaniem lub użytkowaniem sprzętu pływającego </w:t>
      </w:r>
      <w:r w:rsidRPr="00F44BD0">
        <w:rPr>
          <w:rFonts w:ascii="Tahoma" w:hAnsi="Tahoma" w:cs="Tahoma"/>
          <w:sz w:val="20"/>
          <w:szCs w:val="20"/>
        </w:rPr>
        <w:br/>
        <w:t xml:space="preserve">z zastrzeżeniem że ochrona obowiązuje wyłącznie w odniesieniu do sprzętu pływającego napędzanego siłą ludzkich mięśni - </w:t>
      </w:r>
      <w:r w:rsidRPr="00F44BD0">
        <w:rPr>
          <w:rFonts w:ascii="Tahoma" w:hAnsi="Tahoma" w:cs="Tahoma"/>
          <w:b/>
          <w:sz w:val="20"/>
          <w:szCs w:val="20"/>
        </w:rPr>
        <w:t>limit odpowiedzialności na jeden i wszystkie wypadki ubezpieczeniowe: 200 000,00 zł;</w:t>
      </w:r>
    </w:p>
    <w:p w14:paraId="3A40E534" w14:textId="77777777" w:rsidR="00A01C1F" w:rsidRPr="00A01C1F" w:rsidRDefault="00A01C1F" w:rsidP="00A01C1F">
      <w:pPr>
        <w:pStyle w:val="Akapitzlist"/>
        <w:rPr>
          <w:rFonts w:ascii="Tahoma" w:hAnsi="Tahoma" w:cs="Tahoma"/>
          <w:sz w:val="20"/>
          <w:szCs w:val="20"/>
        </w:rPr>
      </w:pPr>
    </w:p>
    <w:p w14:paraId="66916F04" w14:textId="77777777"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lastRenderedPageBreak/>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F44BD0" w:rsidRDefault="00A65B77" w:rsidP="00A65B77">
      <w:pPr>
        <w:numPr>
          <w:ilvl w:val="0"/>
          <w:numId w:val="16"/>
        </w:numPr>
        <w:ind w:left="1418" w:hanging="284"/>
        <w:jc w:val="both"/>
        <w:rPr>
          <w:rFonts w:ascii="Tahoma" w:hAnsi="Tahoma" w:cs="Tahoma"/>
        </w:rPr>
      </w:pPr>
      <w:r w:rsidRPr="00113510">
        <w:rPr>
          <w:rFonts w:ascii="Tahoma" w:hAnsi="Tahoma" w:cs="Tahoma"/>
        </w:rPr>
        <w:t xml:space="preserve">wynikłych z decyzji podjętych przez Ubezpieczonego lub działającego w jego imieniu funkcjonariusza publicznego w zakresie </w:t>
      </w:r>
      <w:r w:rsidRPr="00F44BD0">
        <w:rPr>
          <w:rFonts w:ascii="Tahoma" w:hAnsi="Tahoma" w:cs="Tahoma"/>
        </w:rPr>
        <w:t>sprawowanej przez niego funkcji, za które uzyskał korzyść osobistą lub dążył do jej uzyskania.</w:t>
      </w:r>
    </w:p>
    <w:p w14:paraId="40165DD1" w14:textId="3AB9297D" w:rsidR="00A65B77" w:rsidRPr="00F44BD0" w:rsidRDefault="00A65B77" w:rsidP="00A65B77">
      <w:pPr>
        <w:ind w:left="720" w:firstLine="414"/>
        <w:jc w:val="both"/>
        <w:rPr>
          <w:rFonts w:ascii="Tahoma" w:hAnsi="Tahoma" w:cs="Tahoma"/>
          <w:b/>
        </w:rPr>
      </w:pPr>
      <w:r w:rsidRPr="00F44BD0">
        <w:rPr>
          <w:rFonts w:ascii="Tahoma" w:hAnsi="Tahoma" w:cs="Tahoma"/>
          <w:b/>
        </w:rPr>
        <w:t>limit odpowiedzialności na jeden i wszystkie wypadki ubezpieczeniowe:</w:t>
      </w:r>
      <w:r w:rsidR="00113510" w:rsidRPr="00F44BD0">
        <w:rPr>
          <w:rFonts w:ascii="Tahoma" w:hAnsi="Tahoma" w:cs="Tahoma"/>
          <w:b/>
        </w:rPr>
        <w:t xml:space="preserve"> 5</w:t>
      </w:r>
      <w:r w:rsidRPr="00F44BD0">
        <w:rPr>
          <w:rFonts w:ascii="Tahoma" w:hAnsi="Tahoma" w:cs="Tahoma"/>
          <w:b/>
        </w:rPr>
        <w:t>00 000 zł.</w:t>
      </w:r>
    </w:p>
    <w:p w14:paraId="3519FD28" w14:textId="77777777" w:rsidR="00A65B77" w:rsidRPr="00A65B77" w:rsidRDefault="00A65B77" w:rsidP="00A65B77">
      <w:pPr>
        <w:ind w:left="491"/>
        <w:rPr>
          <w:rFonts w:ascii="Tahoma" w:hAnsi="Tahoma" w:cs="Tahoma"/>
          <w:b/>
          <w:color w:val="FF0000"/>
        </w:rPr>
      </w:pPr>
    </w:p>
    <w:p w14:paraId="4111C664" w14:textId="17151597" w:rsidR="00A65B77" w:rsidRPr="00F44BD0" w:rsidRDefault="00A65B77" w:rsidP="00F50B5D">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w:t>
      </w:r>
      <w:r w:rsidRPr="00F44BD0">
        <w:rPr>
          <w:rFonts w:ascii="Tahoma" w:hAnsi="Tahoma" w:cs="Tahoma"/>
          <w:b/>
          <w:sz w:val="20"/>
          <w:szCs w:val="20"/>
        </w:rPr>
        <w:t xml:space="preserve">odpowiedzialności cywilnej zarządcy dróg publicznych  - </w:t>
      </w:r>
      <w:r w:rsidRPr="00F44BD0">
        <w:rPr>
          <w:rFonts w:ascii="Tahoma" w:hAnsi="Tahoma" w:cs="Tahoma"/>
          <w:sz w:val="20"/>
          <w:szCs w:val="20"/>
        </w:rPr>
        <w:t xml:space="preserve">odpowiedzialność cywilna zarządcy dróg publicznych zgodnie z Ustawą o drogach publicznych oraz wynikającą z innych przepisów prawa za </w:t>
      </w:r>
      <w:r w:rsidRPr="00F44BD0">
        <w:rPr>
          <w:rFonts w:ascii="Tahoma" w:hAnsi="Tahoma" w:cs="Tahoma"/>
          <w:b/>
          <w:sz w:val="20"/>
          <w:szCs w:val="20"/>
        </w:rPr>
        <w:t xml:space="preserve">szkody </w:t>
      </w:r>
      <w:r w:rsidRPr="00F44BD0">
        <w:rPr>
          <w:rFonts w:ascii="Tahoma" w:hAnsi="Tahoma" w:cs="Tahoma"/>
          <w:sz w:val="20"/>
          <w:szCs w:val="20"/>
        </w:rPr>
        <w:t xml:space="preserve">wyrządzone w związku z administrowaniem i  utrzymaniem sieci dróg, ulic i chodników, przepustów drogowych i mostów </w:t>
      </w:r>
      <w:r w:rsidRPr="00F44BD0">
        <w:rPr>
          <w:rFonts w:ascii="Tahoma" w:hAnsi="Tahoma" w:cs="Tahoma"/>
          <w:b/>
          <w:sz w:val="20"/>
          <w:szCs w:val="20"/>
        </w:rPr>
        <w:t>(łączna długość dróg Ubezpieczającego –</w:t>
      </w:r>
      <w:r w:rsidR="00F44BD0" w:rsidRPr="00F44BD0">
        <w:rPr>
          <w:rFonts w:ascii="Tahoma" w:hAnsi="Tahoma" w:cs="Tahoma"/>
          <w:b/>
          <w:sz w:val="20"/>
          <w:szCs w:val="20"/>
        </w:rPr>
        <w:t xml:space="preserve">221 </w:t>
      </w:r>
      <w:r w:rsidRPr="00F44BD0">
        <w:rPr>
          <w:rFonts w:ascii="Tahoma" w:hAnsi="Tahoma" w:cs="Tahoma"/>
          <w:b/>
          <w:sz w:val="20"/>
          <w:szCs w:val="20"/>
        </w:rPr>
        <w:t>km),</w:t>
      </w:r>
      <w:r w:rsidRPr="00F44BD0">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F44BD0">
        <w:rPr>
          <w:rFonts w:ascii="Tahoma" w:hAnsi="Tahoma" w:cs="Tahoma"/>
        </w:rPr>
        <w:t xml:space="preserve">- odpowiedzialność za szkody wyrządzone w związku z administrowaniem </w:t>
      </w:r>
      <w:r w:rsidRPr="00A65B77">
        <w:rPr>
          <w:rFonts w:ascii="Tahoma" w:hAnsi="Tahoma" w:cs="Tahoma"/>
        </w:rPr>
        <w:t xml:space="preserve">i utrzymaniem sieci dróg, ulic i chodników, obiektów mostowych i przepustów drogowych, </w:t>
      </w:r>
    </w:p>
    <w:p w14:paraId="05D73A24" w14:textId="77777777" w:rsidR="00A65B77" w:rsidRPr="00113510"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odpowiedzialność za szkody powstałe wskutek złego stanu technicznego jezdni oraz chodników, wynikającego z uszkodzeń ich </w:t>
      </w:r>
      <w:r w:rsidRPr="00113510">
        <w:rPr>
          <w:rFonts w:ascii="Tahoma" w:hAnsi="Tahoma" w:cs="Tahoma"/>
          <w:bCs/>
        </w:rPr>
        <w:t>nawierzchni (ubytki, koleiny, przełomy, zapadnięcia części jezdni itp.),</w:t>
      </w:r>
    </w:p>
    <w:p w14:paraId="2CDE380B"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powstałe wskutek leżących (lub spadających) na jezdni lub poboczu drzew, konarów, gałęzi itp.,</w:t>
      </w:r>
    </w:p>
    <w:p w14:paraId="252340B0"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spowodowane każdym rodzajem zimowej śliskości nawierzchni,</w:t>
      </w:r>
    </w:p>
    <w:p w14:paraId="547564DF" w14:textId="77777777" w:rsidR="00A65B77" w:rsidRPr="00113510" w:rsidRDefault="00A65B77" w:rsidP="00A65B77">
      <w:pPr>
        <w:tabs>
          <w:tab w:val="left" w:pos="851"/>
        </w:tabs>
        <w:suppressAutoHyphens/>
        <w:ind w:left="851"/>
        <w:jc w:val="both"/>
        <w:rPr>
          <w:rFonts w:ascii="Tahoma" w:hAnsi="Tahoma" w:cs="Tahoma"/>
          <w:bCs/>
        </w:rPr>
      </w:pPr>
      <w:r w:rsidRPr="00113510">
        <w:rPr>
          <w:rFonts w:ascii="Tahoma" w:hAnsi="Tahoma" w:cs="Tahoma"/>
          <w:bCs/>
        </w:rPr>
        <w:t>- odpowiedzialność za szkody będące następstwem kolizji ze zwierzętami,</w:t>
      </w:r>
    </w:p>
    <w:p w14:paraId="36AB9D0C"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wskutek obniżonych poboczy i innych uszkodzeń w poboczach dróg oraz zapadnięcia części jezdni,</w:t>
      </w:r>
    </w:p>
    <w:p w14:paraId="5E75ABEA"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wyniku uszkodzenia lub braku włazów kanalizacji deszczowej,</w:t>
      </w:r>
    </w:p>
    <w:p w14:paraId="63511349"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wyniku braku odpowiedniego znaku drogowego pionowego i poziomego,</w:t>
      </w:r>
    </w:p>
    <w:p w14:paraId="385DCB36"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z powodu przerw w pracy sygnalizacji świetlnej lub niewłaściwej jej pracy,</w:t>
      </w:r>
    </w:p>
    <w:p w14:paraId="01499B7B"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polegające na uszkodzeniu lub zniszczeniu upraw, nasadzeń i urządzeń przyległych do pasa drogowego w związku z zimowym utrzymaniem dróg,</w:t>
      </w:r>
    </w:p>
    <w:p w14:paraId="74AFB7D9"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powstałe w instalacjach naziemnych i podziemnych podczas prowadzenia robót drogowych,</w:t>
      </w:r>
    </w:p>
    <w:p w14:paraId="1E41A131" w14:textId="77777777" w:rsidR="00A65B77" w:rsidRPr="00113510" w:rsidRDefault="00A65B77" w:rsidP="00A65B77">
      <w:pPr>
        <w:tabs>
          <w:tab w:val="left" w:pos="851"/>
        </w:tabs>
        <w:ind w:left="851"/>
        <w:jc w:val="both"/>
        <w:rPr>
          <w:rFonts w:ascii="Tahoma" w:hAnsi="Tahoma" w:cs="Tahoma"/>
          <w:bCs/>
        </w:rPr>
      </w:pPr>
      <w:r w:rsidRPr="00113510">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113510" w:rsidRDefault="00A65B77" w:rsidP="00A65B77">
      <w:pPr>
        <w:tabs>
          <w:tab w:val="left" w:pos="851"/>
        </w:tabs>
        <w:ind w:left="709"/>
        <w:jc w:val="both"/>
        <w:rPr>
          <w:rFonts w:ascii="Tahoma" w:hAnsi="Tahoma" w:cs="Tahoma"/>
          <w:bCs/>
        </w:rPr>
      </w:pPr>
      <w:r w:rsidRPr="00113510">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w:t>
      </w:r>
      <w:r w:rsidRPr="00113510">
        <w:rPr>
          <w:rFonts w:ascii="Tahoma" w:hAnsi="Tahoma" w:cs="Tahoma"/>
          <w:bCs/>
        </w:rPr>
        <w:lastRenderedPageBreak/>
        <w:t>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113510" w:rsidRDefault="00A65B77" w:rsidP="00A65B77">
      <w:pPr>
        <w:ind w:left="709"/>
        <w:jc w:val="both"/>
        <w:rPr>
          <w:rFonts w:ascii="Tahoma" w:hAnsi="Tahoma" w:cs="Tahoma"/>
        </w:rPr>
      </w:pPr>
      <w:r w:rsidRPr="00113510">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65D72AEC" w:rsidR="00A65B77" w:rsidRPr="00113510" w:rsidRDefault="00B71608" w:rsidP="00A65B77">
      <w:pPr>
        <w:ind w:left="1134" w:hanging="425"/>
        <w:jc w:val="both"/>
        <w:rPr>
          <w:rFonts w:ascii="Tahoma" w:hAnsi="Tahoma" w:cs="Tahoma"/>
          <w:b/>
        </w:rPr>
      </w:pPr>
      <w:r w:rsidRPr="00113510">
        <w:rPr>
          <w:rFonts w:ascii="Tahoma" w:hAnsi="Tahoma" w:cs="Tahoma"/>
          <w:b/>
        </w:rPr>
        <w:t>l</w:t>
      </w:r>
      <w:r w:rsidR="0088525E" w:rsidRPr="00113510">
        <w:rPr>
          <w:rFonts w:ascii="Tahoma" w:hAnsi="Tahoma" w:cs="Tahoma"/>
          <w:b/>
        </w:rPr>
        <w:t>imit odpowiedzialności</w:t>
      </w:r>
      <w:r w:rsidR="00A65B77" w:rsidRPr="00113510">
        <w:rPr>
          <w:rFonts w:ascii="Tahoma" w:hAnsi="Tahoma" w:cs="Tahoma"/>
          <w:b/>
        </w:rPr>
        <w:t xml:space="preserve"> na jeden i wszystkie wypadki ubezpieczeniowe: </w:t>
      </w:r>
      <w:r w:rsidR="0088525E" w:rsidRPr="00113510">
        <w:rPr>
          <w:rFonts w:ascii="Tahoma" w:hAnsi="Tahoma" w:cs="Tahoma"/>
          <w:b/>
        </w:rPr>
        <w:t xml:space="preserve"> 1 0</w:t>
      </w:r>
      <w:r w:rsidR="00A65B77" w:rsidRPr="00113510">
        <w:rPr>
          <w:rFonts w:ascii="Tahoma" w:hAnsi="Tahoma" w:cs="Tahoma"/>
          <w:b/>
        </w:rPr>
        <w:t>00 000,00 zł</w:t>
      </w:r>
    </w:p>
    <w:p w14:paraId="6B264D98" w14:textId="77777777" w:rsidR="00A65B77" w:rsidRPr="00113510" w:rsidRDefault="00A65B77" w:rsidP="00A65B77">
      <w:pPr>
        <w:ind w:left="360" w:firstLine="348"/>
        <w:jc w:val="both"/>
        <w:rPr>
          <w:rFonts w:ascii="Tahoma" w:hAnsi="Tahoma" w:cs="Tahoma"/>
          <w:b/>
        </w:rPr>
      </w:pPr>
    </w:p>
    <w:p w14:paraId="377BA7C5" w14:textId="2D9804C1" w:rsidR="00A65B77" w:rsidRPr="00113510" w:rsidRDefault="00A65B77" w:rsidP="00A65B77">
      <w:pPr>
        <w:tabs>
          <w:tab w:val="left" w:pos="993"/>
        </w:tabs>
        <w:ind w:left="993" w:hanging="993"/>
        <w:jc w:val="both"/>
        <w:rPr>
          <w:rFonts w:ascii="Tahoma" w:hAnsi="Tahoma" w:cs="Tahoma"/>
        </w:rPr>
      </w:pPr>
      <w:r w:rsidRPr="00113510">
        <w:rPr>
          <w:rFonts w:ascii="Tahoma" w:hAnsi="Tahoma" w:cs="Tahoma"/>
          <w:b/>
        </w:rPr>
        <w:t>UWAGA:</w:t>
      </w:r>
      <w:r w:rsidRPr="00113510">
        <w:rPr>
          <w:rFonts w:ascii="Tahoma" w:hAnsi="Tahoma" w:cs="Tahoma"/>
          <w:b/>
        </w:rPr>
        <w:tab/>
      </w:r>
      <w:r w:rsidRPr="00113510">
        <w:rPr>
          <w:rFonts w:ascii="Tahoma" w:hAnsi="Tahoma" w:cs="Tahoma"/>
        </w:rPr>
        <w:t>Drogi zakwalifikowane do kategorii dróg gminnych</w:t>
      </w:r>
      <w:r w:rsidR="00113510" w:rsidRPr="00113510">
        <w:rPr>
          <w:rFonts w:ascii="Tahoma" w:hAnsi="Tahoma" w:cs="Tahoma"/>
        </w:rPr>
        <w:t xml:space="preserve"> </w:t>
      </w:r>
      <w:r w:rsidRPr="00113510">
        <w:rPr>
          <w:rFonts w:ascii="Tahoma" w:hAnsi="Tahoma" w:cs="Tahoma"/>
        </w:rPr>
        <w:t> lub drogi innych kategorii przejęte w zarządzanie przez zarządcę drogi na podstawie porozumień w okresie ubezpieczenia zostaną automatycznie objęte ochroną ubezpieczeniową.</w:t>
      </w:r>
    </w:p>
    <w:p w14:paraId="1DE00B9B" w14:textId="77777777" w:rsidR="00A65B77" w:rsidRPr="00113510" w:rsidRDefault="00A65B77" w:rsidP="00A65B77">
      <w:pPr>
        <w:tabs>
          <w:tab w:val="left" w:pos="993"/>
        </w:tabs>
        <w:ind w:left="993" w:hanging="993"/>
        <w:jc w:val="both"/>
        <w:rPr>
          <w:rFonts w:ascii="Tahoma" w:hAnsi="Tahoma" w:cs="Tahoma"/>
          <w:strike/>
        </w:rPr>
      </w:pPr>
      <w:r w:rsidRPr="00113510">
        <w:rPr>
          <w:rFonts w:ascii="Tahoma" w:hAnsi="Tahoma" w:cs="Tahoma"/>
          <w:b/>
        </w:rPr>
        <w:tab/>
      </w: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t>
      </w:r>
      <w:r w:rsidRPr="00B54FE0">
        <w:rPr>
          <w:rFonts w:ascii="Tahoma" w:hAnsi="Tahoma" w:cs="Tahoma"/>
        </w:rPr>
        <w:t xml:space="preserve">wynosi 200 000 zł na </w:t>
      </w:r>
      <w:r w:rsidRPr="000C60D0">
        <w:rPr>
          <w:rFonts w:ascii="Tahoma" w:hAnsi="Tahoma" w:cs="Tahoma"/>
        </w:rPr>
        <w:t>jedno i wszystkie zdarzenia w rocznym okresie ubezpieczenia;</w:t>
      </w:r>
    </w:p>
    <w:p w14:paraId="497186A4" w14:textId="5DC7C34C"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-kanalizacyjnych lub innych instalacji i urządzeń technologicznych, powódź, zalanie (w tym zalanie w wyniku rozszczelnienia się poszycia dachu w wyniku zamarzania wody), opady deszczu i inne opady atmosferyczne</w:t>
      </w:r>
      <w:r w:rsidR="00B54FE0">
        <w:rPr>
          <w:rFonts w:ascii="Tahoma" w:hAnsi="Tahoma" w:cs="Tahoma"/>
        </w:rPr>
        <w:t>. Na ryzyko powodzi limit 2 000 000 zł</w:t>
      </w:r>
      <w:r w:rsidRPr="00464461">
        <w:rPr>
          <w:rFonts w:ascii="Tahoma" w:hAnsi="Tahoma" w:cs="Tahoma"/>
        </w:rPr>
        <w:t xml:space="preserv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1952C6"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47935357"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1952C6">
        <w:rPr>
          <w:rFonts w:ascii="Tahoma" w:hAnsi="Tahoma" w:cs="Tahoma"/>
          <w:sz w:val="20"/>
          <w:szCs w:val="20"/>
        </w:rPr>
        <w:t xml:space="preserve">limit odpowiedzialności na ryzyko dewastacji wynosi 100 000 zł na </w:t>
      </w:r>
      <w:r w:rsidRPr="000C60D0">
        <w:rPr>
          <w:rFonts w:ascii="Tahoma" w:hAnsi="Tahoma" w:cs="Tahoma"/>
          <w:sz w:val="20"/>
          <w:szCs w:val="20"/>
        </w:rPr>
        <w:t>jedno i wszystkie zdarzenia w okresie ubezpieczenia,</w:t>
      </w:r>
    </w:p>
    <w:p w14:paraId="0A379A3F" w14:textId="77777777"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ryzyko na ryzyko pomalowania i porysowania, w tym „graffiti” </w:t>
      </w:r>
      <w:r w:rsidRPr="00B54FE0">
        <w:rPr>
          <w:rFonts w:ascii="Tahoma" w:hAnsi="Tahoma" w:cs="Tahoma"/>
          <w:sz w:val="20"/>
          <w:szCs w:val="20"/>
        </w:rPr>
        <w:t xml:space="preserve">wynosi 10 000 zł na </w:t>
      </w:r>
      <w:r w:rsidRPr="000C60D0">
        <w:rPr>
          <w:rFonts w:ascii="Tahoma" w:hAnsi="Tahoma" w:cs="Tahoma"/>
          <w:sz w:val="20"/>
          <w:szCs w:val="20"/>
        </w:rPr>
        <w:t>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Pr="001952C6"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 xml:space="preserve">związane z usuwaniem skutków zanieczyszczenia lub skażenia mienia w wyniku wystąpienia zdarzeń losowych – do wysokości sumy </w:t>
      </w:r>
      <w:r w:rsidRPr="001952C6">
        <w:rPr>
          <w:rFonts w:ascii="Tahoma" w:hAnsi="Tahoma" w:cs="Tahoma"/>
        </w:rPr>
        <w:t>ubezpieczenia.</w:t>
      </w:r>
    </w:p>
    <w:p w14:paraId="45F357F0" w14:textId="77777777" w:rsidR="00F639EF" w:rsidRPr="001952C6" w:rsidRDefault="00F639EF" w:rsidP="00F639EF">
      <w:pPr>
        <w:tabs>
          <w:tab w:val="num" w:pos="4680"/>
        </w:tabs>
        <w:jc w:val="both"/>
        <w:rPr>
          <w:rFonts w:ascii="Tahoma" w:hAnsi="Tahoma" w:cs="Tahoma"/>
        </w:rPr>
      </w:pPr>
      <w:r w:rsidRPr="001952C6">
        <w:rPr>
          <w:rFonts w:ascii="Tahoma" w:hAnsi="Tahoma" w:cs="Tahoma"/>
        </w:rPr>
        <w:lastRenderedPageBreak/>
        <w:t>Ubezpieczyciel pokrywa powyższe koszty wynikłe z zastosowania celowych środków, chociażby owe środki okazały się bezskuteczne.</w:t>
      </w:r>
    </w:p>
    <w:p w14:paraId="23816DFA" w14:textId="77777777" w:rsidR="00F639EF" w:rsidRPr="001952C6" w:rsidRDefault="00F639EF" w:rsidP="00F639EF">
      <w:pPr>
        <w:tabs>
          <w:tab w:val="num" w:pos="4680"/>
        </w:tabs>
        <w:jc w:val="both"/>
        <w:rPr>
          <w:rFonts w:ascii="Tahoma" w:hAnsi="Tahoma" w:cs="Tahoma"/>
        </w:rPr>
      </w:pPr>
      <w:r w:rsidRPr="001952C6">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1952C6">
        <w:rPr>
          <w:rFonts w:ascii="Tahoma" w:hAnsi="Tahoma" w:cs="Tahoma"/>
        </w:rPr>
        <w:t>5</w:t>
      </w:r>
      <w:r w:rsidRPr="001952C6">
        <w:rPr>
          <w:rFonts w:ascii="Tahoma" w:hAnsi="Tahoma" w:cs="Tahoma"/>
        </w:rPr>
        <w:t>0 000,00 zł ponad sumę ubezpieczonego mienia.</w:t>
      </w:r>
    </w:p>
    <w:p w14:paraId="082A3103" w14:textId="77777777" w:rsidR="00F639EF" w:rsidRPr="001952C6" w:rsidRDefault="00F639EF" w:rsidP="00F639EF">
      <w:pPr>
        <w:pStyle w:val="Wcicienormalne"/>
        <w:ind w:left="0"/>
        <w:rPr>
          <w:lang w:eastAsia="x-none"/>
        </w:rPr>
      </w:pPr>
      <w:r w:rsidRPr="001952C6">
        <w:rPr>
          <w:rFonts w:ascii="Tahoma" w:hAnsi="Tahoma" w:cs="Tahoma"/>
          <w:lang w:eastAsia="x-none"/>
        </w:rPr>
        <w:t>Ochrona ubezpieczeniowa obejmuje również szkody w mieniu znajdującym się na wolnym powietrzu.</w:t>
      </w:r>
    </w:p>
    <w:p w14:paraId="55A6E70D" w14:textId="77777777" w:rsidR="00F639EF" w:rsidRPr="001952C6" w:rsidRDefault="00F639EF" w:rsidP="00F639EF">
      <w:pPr>
        <w:tabs>
          <w:tab w:val="num" w:pos="4680"/>
        </w:tabs>
        <w:jc w:val="both"/>
        <w:rPr>
          <w:rFonts w:ascii="Tahoma" w:hAnsi="Tahoma" w:cs="Tahoma"/>
        </w:rPr>
      </w:pPr>
    </w:p>
    <w:p w14:paraId="7EFAC8F1" w14:textId="3076774F" w:rsidR="00F639EF" w:rsidRPr="001952C6" w:rsidRDefault="00F639EF" w:rsidP="00F639EF">
      <w:pPr>
        <w:jc w:val="both"/>
        <w:rPr>
          <w:rFonts w:ascii="Tahoma" w:hAnsi="Tahoma" w:cs="Tahoma"/>
        </w:rPr>
      </w:pPr>
      <w:r w:rsidRPr="001952C6">
        <w:rPr>
          <w:rFonts w:ascii="Tahoma" w:hAnsi="Tahoma" w:cs="Tahoma"/>
        </w:rPr>
        <w:t xml:space="preserve">Ubezpieczenie obejmuje także ryzyko szyb i elementów szklanych od stłuczenia z limitem odpowiedzialności </w:t>
      </w:r>
      <w:r w:rsidR="00B54FE0" w:rsidRPr="001952C6">
        <w:rPr>
          <w:rFonts w:ascii="Tahoma" w:hAnsi="Tahoma" w:cs="Tahoma"/>
        </w:rPr>
        <w:t>2</w:t>
      </w:r>
      <w:r w:rsidRPr="001952C6">
        <w:rPr>
          <w:rFonts w:ascii="Tahoma" w:hAnsi="Tahoma" w:cs="Tahoma"/>
        </w:rPr>
        <w:t>0.000,00 zł</w:t>
      </w:r>
      <w:r w:rsidR="001952C6" w:rsidRPr="001952C6">
        <w:rPr>
          <w:rFonts w:ascii="Tahoma" w:hAnsi="Tahoma" w:cs="Tahoma"/>
        </w:rPr>
        <w:t>.</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50BEF822" w14:textId="77777777" w:rsidR="00D802DA" w:rsidRDefault="00D802DA" w:rsidP="00F639EF">
      <w:pPr>
        <w:outlineLvl w:val="2"/>
        <w:rPr>
          <w:rFonts w:ascii="Tahoma" w:hAnsi="Tahoma" w:cs="Tahoma"/>
          <w:b/>
          <w:u w:val="single"/>
          <w:lang w:eastAsia="x-none"/>
        </w:rPr>
      </w:pPr>
    </w:p>
    <w:p w14:paraId="00A01816" w14:textId="4941FE34" w:rsidR="00F639EF"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03C1E02B" w14:textId="77777777" w:rsidR="00D802DA" w:rsidRPr="00691B7A" w:rsidRDefault="00D802DA" w:rsidP="00F639EF">
      <w:pPr>
        <w:outlineLvl w:val="2"/>
        <w:rPr>
          <w:rFonts w:ascii="Tahoma" w:hAnsi="Tahoma" w:cs="Tahoma"/>
          <w:b/>
          <w:u w:val="single"/>
          <w:lang w:eastAsia="x-none"/>
        </w:rPr>
      </w:pP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5E037510" w14:textId="77777777" w:rsidR="00F639EF" w:rsidRPr="001952C6" w:rsidRDefault="00F639EF" w:rsidP="00F639EF">
      <w:pPr>
        <w:ind w:left="426"/>
        <w:rPr>
          <w:rFonts w:ascii="Tahoma" w:hAnsi="Tahoma" w:cs="Tahoma"/>
          <w:b/>
          <w:i/>
        </w:rPr>
      </w:pPr>
    </w:p>
    <w:p w14:paraId="45AECF0A" w14:textId="77777777" w:rsidR="00F639EF" w:rsidRPr="001952C6" w:rsidRDefault="00F639EF" w:rsidP="00F639EF">
      <w:pPr>
        <w:ind w:left="426"/>
        <w:rPr>
          <w:rFonts w:ascii="Tahoma" w:hAnsi="Tahoma" w:cs="Tahoma"/>
          <w:b/>
          <w:i/>
        </w:rPr>
      </w:pPr>
      <w:r w:rsidRPr="001952C6">
        <w:rPr>
          <w:rFonts w:ascii="Tahoma" w:hAnsi="Tahoma" w:cs="Tahoma"/>
          <w:b/>
          <w:i/>
        </w:rPr>
        <w:t>Uwaga: Informacja dotycząca sposobu ustalenia wartości odtworzeniowej budynków:</w:t>
      </w:r>
    </w:p>
    <w:p w14:paraId="4FFA9DCB" w14:textId="5EE7B4B6" w:rsidR="00F639EF" w:rsidRPr="001952C6" w:rsidRDefault="00F639EF" w:rsidP="001952C6">
      <w:pPr>
        <w:pStyle w:val="Tekstpodstawowy21"/>
        <w:ind w:left="426" w:firstLine="0"/>
        <w:rPr>
          <w:rFonts w:ascii="Tahoma" w:hAnsi="Tahoma" w:cs="Tahoma"/>
          <w:sz w:val="20"/>
        </w:rPr>
      </w:pPr>
      <w:r w:rsidRPr="001952C6">
        <w:rPr>
          <w:rFonts w:ascii="Tahoma" w:hAnsi="Tahoma" w:cs="Tahoma"/>
          <w:sz w:val="20"/>
        </w:rPr>
        <w:tab/>
      </w:r>
      <w:r w:rsidR="001952C6" w:rsidRPr="001952C6">
        <w:rPr>
          <w:rFonts w:ascii="Tahoma" w:hAnsi="Tahoma" w:cs="Tahoma"/>
          <w:sz w:val="20"/>
        </w:rPr>
        <w:t>War</w:t>
      </w:r>
      <w:r w:rsidRPr="001952C6">
        <w:rPr>
          <w:rFonts w:ascii="Tahoma" w:hAnsi="Tahoma" w:cs="Tahoma"/>
          <w:sz w:val="20"/>
        </w:rPr>
        <w:t>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1952C6" w:rsidRDefault="00F639EF" w:rsidP="00F639EF">
      <w:pPr>
        <w:ind w:left="426"/>
        <w:rPr>
          <w:rFonts w:ascii="Tahoma" w:hAnsi="Tahoma" w:cs="Tahoma"/>
          <w:b/>
          <w:i/>
        </w:rPr>
      </w:pPr>
    </w:p>
    <w:p w14:paraId="4F1BE97F" w14:textId="77777777" w:rsidR="00F639EF" w:rsidRPr="001952C6" w:rsidRDefault="00F639EF" w:rsidP="00F639EF">
      <w:pPr>
        <w:ind w:left="426"/>
        <w:rPr>
          <w:rFonts w:ascii="Tahoma" w:hAnsi="Tahoma" w:cs="Tahoma"/>
          <w:i/>
        </w:rPr>
      </w:pPr>
      <w:r w:rsidRPr="001952C6">
        <w:rPr>
          <w:rFonts w:ascii="Tahoma" w:hAnsi="Tahoma" w:cs="Tahoma"/>
          <w:b/>
          <w:i/>
        </w:rPr>
        <w:t>Uwaga:</w:t>
      </w:r>
      <w:r w:rsidRPr="001952C6">
        <w:rPr>
          <w:rFonts w:ascii="Tahoma" w:hAnsi="Tahoma" w:cs="Tahoma"/>
          <w:i/>
        </w:rPr>
        <w:t xml:space="preserve"> </w:t>
      </w:r>
    </w:p>
    <w:p w14:paraId="7CD99582" w14:textId="77777777" w:rsidR="00F639EF" w:rsidRPr="001952C6" w:rsidRDefault="00F639EF" w:rsidP="00F639EF">
      <w:pPr>
        <w:ind w:left="426"/>
        <w:rPr>
          <w:rFonts w:ascii="Tahoma" w:hAnsi="Tahoma" w:cs="Tahoma"/>
          <w:i/>
        </w:rPr>
      </w:pPr>
      <w:r w:rsidRPr="001952C6">
        <w:rPr>
          <w:rFonts w:ascii="Tahoma" w:hAnsi="Tahoma" w:cs="Tahoma"/>
          <w:i/>
        </w:rPr>
        <w:t>Ubezpieczenie budynków i budowli obejmuje również elementy stałe w tych obiektach.</w:t>
      </w:r>
    </w:p>
    <w:p w14:paraId="34C80EA4" w14:textId="77777777" w:rsidR="00B54FE0" w:rsidRPr="001952C6" w:rsidRDefault="00B54FE0" w:rsidP="001109F6">
      <w:pPr>
        <w:ind w:left="426"/>
        <w:rPr>
          <w:rFonts w:ascii="Tahoma" w:hAnsi="Tahoma" w:cs="Tahoma"/>
          <w:i/>
        </w:rPr>
      </w:pPr>
    </w:p>
    <w:p w14:paraId="1D2857F4" w14:textId="77777777" w:rsidR="00F639EF" w:rsidRPr="001952C6" w:rsidRDefault="00F639EF" w:rsidP="00F639EF">
      <w:pPr>
        <w:ind w:left="426"/>
        <w:jc w:val="both"/>
        <w:rPr>
          <w:rFonts w:ascii="Tahoma" w:hAnsi="Tahoma" w:cs="Tahoma"/>
          <w:i/>
        </w:rPr>
      </w:pPr>
      <w:r w:rsidRPr="001952C6">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1952C6" w:rsidRDefault="00F639EF" w:rsidP="00F639EF">
      <w:pPr>
        <w:ind w:left="426"/>
        <w:jc w:val="both"/>
        <w:rPr>
          <w:rStyle w:val="Uwydatnienie"/>
          <w:rFonts w:ascii="Tahoma" w:hAnsi="Tahoma" w:cs="Tahoma"/>
        </w:rPr>
      </w:pPr>
      <w:r w:rsidRPr="001952C6">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1952C6" w:rsidRDefault="00F639EF" w:rsidP="00F639EF">
      <w:pPr>
        <w:ind w:left="426"/>
        <w:jc w:val="both"/>
        <w:rPr>
          <w:rFonts w:ascii="Tahoma" w:hAnsi="Tahoma" w:cs="Tahoma"/>
          <w:i/>
        </w:rPr>
      </w:pPr>
      <w:r w:rsidRPr="001952C6">
        <w:rPr>
          <w:rFonts w:ascii="Tahoma" w:hAnsi="Tahoma" w:cs="Tahoma"/>
          <w:i/>
        </w:rPr>
        <w:t xml:space="preserve">Ubezpieczeniem objęte są również instalacje znajdujące się pod ziemią (m.in. sieć wodociągowa </w:t>
      </w:r>
      <w:r w:rsidRPr="001952C6">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46014D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61538B" w:rsidRDefault="00F639EF" w:rsidP="00F639EF">
      <w:pPr>
        <w:ind w:left="426"/>
        <w:rPr>
          <w:rFonts w:ascii="Tahoma" w:hAnsi="Tahoma" w:cs="Tahoma"/>
          <w:b/>
        </w:rPr>
      </w:pPr>
      <w:r w:rsidRPr="00346EAE">
        <w:rPr>
          <w:rFonts w:ascii="Tahoma" w:hAnsi="Tahoma" w:cs="Tahoma"/>
          <w:b/>
        </w:rPr>
        <w:t xml:space="preserve">Wartości </w:t>
      </w:r>
      <w:r w:rsidRPr="0061538B">
        <w:rPr>
          <w:rFonts w:ascii="Tahoma" w:hAnsi="Tahoma" w:cs="Tahoma"/>
          <w:b/>
        </w:rPr>
        <w:t>pieniężne</w:t>
      </w:r>
    </w:p>
    <w:p w14:paraId="55F39845" w14:textId="77777777" w:rsidR="00F639EF" w:rsidRPr="0061538B" w:rsidRDefault="00F639EF" w:rsidP="00F639EF">
      <w:pPr>
        <w:ind w:left="2835" w:hanging="2409"/>
        <w:rPr>
          <w:rFonts w:ascii="Tahoma" w:hAnsi="Tahoma" w:cs="Tahoma"/>
        </w:rPr>
      </w:pPr>
      <w:r w:rsidRPr="0061538B">
        <w:rPr>
          <w:rFonts w:ascii="Tahoma" w:hAnsi="Tahoma" w:cs="Tahoma"/>
        </w:rPr>
        <w:t xml:space="preserve">system ubezpieczenia: </w:t>
      </w:r>
      <w:r w:rsidRPr="0061538B">
        <w:rPr>
          <w:rFonts w:ascii="Tahoma" w:hAnsi="Tahoma" w:cs="Tahoma"/>
        </w:rPr>
        <w:tab/>
        <w:t>na pierwsze ryzyko z konsumpcją sumy ubezpieczenia</w:t>
      </w:r>
    </w:p>
    <w:p w14:paraId="7D257617" w14:textId="77777777" w:rsidR="00F639EF" w:rsidRPr="0061538B" w:rsidRDefault="00F639EF" w:rsidP="00F639EF">
      <w:pPr>
        <w:tabs>
          <w:tab w:val="left" w:pos="2835"/>
        </w:tabs>
        <w:ind w:left="2835" w:hanging="2409"/>
        <w:rPr>
          <w:rFonts w:ascii="Tahoma" w:hAnsi="Tahoma" w:cs="Tahoma"/>
          <w:b/>
        </w:rPr>
      </w:pPr>
      <w:r w:rsidRPr="0061538B">
        <w:rPr>
          <w:rFonts w:ascii="Tahoma" w:hAnsi="Tahoma" w:cs="Tahoma"/>
        </w:rPr>
        <w:t>rodzaj wartości</w:t>
      </w:r>
      <w:r w:rsidRPr="0061538B">
        <w:rPr>
          <w:rFonts w:ascii="Tahoma" w:hAnsi="Tahoma" w:cs="Tahoma"/>
        </w:rPr>
        <w:tab/>
        <w:t>nominalna</w:t>
      </w:r>
    </w:p>
    <w:p w14:paraId="21304732"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50 000,00 zł</w:t>
      </w:r>
    </w:p>
    <w:p w14:paraId="5427FFF0" w14:textId="77777777" w:rsidR="00F639EF" w:rsidRPr="0061538B" w:rsidRDefault="00F639EF" w:rsidP="00F639EF">
      <w:pPr>
        <w:rPr>
          <w:rFonts w:ascii="Tahoma" w:hAnsi="Tahoma" w:cs="Tahoma"/>
        </w:rPr>
      </w:pPr>
    </w:p>
    <w:p w14:paraId="1D926B90" w14:textId="42706D51" w:rsidR="00F639EF" w:rsidRPr="0061538B" w:rsidRDefault="00565D47" w:rsidP="00F639EF">
      <w:pPr>
        <w:ind w:left="426"/>
        <w:rPr>
          <w:rFonts w:ascii="Tahoma" w:hAnsi="Tahoma" w:cs="Tahoma"/>
          <w:b/>
        </w:rPr>
      </w:pPr>
      <w:r w:rsidRPr="0061538B">
        <w:rPr>
          <w:rFonts w:ascii="Tahoma" w:hAnsi="Tahoma" w:cs="Tahoma"/>
          <w:b/>
        </w:rPr>
        <w:lastRenderedPageBreak/>
        <w:t xml:space="preserve">Nakłady adaptacyjne (dotyczy zarówno budynków należących do ubezpieczonych, jak </w:t>
      </w:r>
      <w:r w:rsidRPr="0061538B">
        <w:rPr>
          <w:rFonts w:ascii="Tahoma" w:hAnsi="Tahoma" w:cs="Tahoma"/>
          <w:b/>
        </w:rPr>
        <w:br/>
        <w:t>i budynków należących do osób trzecich, w których ubezpieczeni prowadzą działalność</w:t>
      </w:r>
      <w:r w:rsidR="00F639EF" w:rsidRPr="0061538B">
        <w:rPr>
          <w:rFonts w:ascii="Tahoma" w:hAnsi="Tahoma" w:cs="Tahoma"/>
          <w:b/>
        </w:rPr>
        <w:t>)</w:t>
      </w:r>
    </w:p>
    <w:p w14:paraId="153530D5" w14:textId="77777777" w:rsidR="00F639EF" w:rsidRPr="0061538B" w:rsidRDefault="00F639EF" w:rsidP="00F639EF">
      <w:pPr>
        <w:ind w:left="2835" w:hanging="2409"/>
        <w:rPr>
          <w:rFonts w:ascii="Tahoma" w:hAnsi="Tahoma" w:cs="Tahoma"/>
        </w:rPr>
      </w:pPr>
      <w:r w:rsidRPr="0061538B">
        <w:rPr>
          <w:rFonts w:ascii="Tahoma" w:hAnsi="Tahoma" w:cs="Tahoma"/>
        </w:rPr>
        <w:t xml:space="preserve">system ubezpieczenia: </w:t>
      </w:r>
      <w:r w:rsidRPr="0061538B">
        <w:rPr>
          <w:rFonts w:ascii="Tahoma" w:hAnsi="Tahoma" w:cs="Tahoma"/>
        </w:rPr>
        <w:tab/>
        <w:t>na pierwsze ryzyko z konsumpcją sumy ubezpieczenia</w:t>
      </w:r>
    </w:p>
    <w:p w14:paraId="349F13BA" w14:textId="77777777" w:rsidR="00F639EF" w:rsidRPr="0061538B" w:rsidRDefault="00F639EF" w:rsidP="00F639EF">
      <w:pPr>
        <w:tabs>
          <w:tab w:val="left" w:pos="2835"/>
        </w:tabs>
        <w:ind w:left="2835" w:hanging="2409"/>
        <w:rPr>
          <w:rFonts w:ascii="Tahoma" w:hAnsi="Tahoma" w:cs="Tahoma"/>
          <w:b/>
        </w:rPr>
      </w:pPr>
      <w:r w:rsidRPr="0061538B">
        <w:rPr>
          <w:rFonts w:ascii="Tahoma" w:hAnsi="Tahoma" w:cs="Tahoma"/>
        </w:rPr>
        <w:t>rodzaj wartości</w:t>
      </w:r>
      <w:r w:rsidRPr="0061538B">
        <w:rPr>
          <w:rFonts w:ascii="Tahoma" w:hAnsi="Tahoma" w:cs="Tahoma"/>
        </w:rPr>
        <w:tab/>
        <w:t>wartość odtworzeniowa</w:t>
      </w:r>
    </w:p>
    <w:p w14:paraId="55C490D3"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346EAE" w:rsidRDefault="00F639EF" w:rsidP="00F639E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14:paraId="7959669D"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odtworzeniowa</w:t>
      </w:r>
    </w:p>
    <w:p w14:paraId="75C27F6E" w14:textId="4EB71563"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 xml:space="preserve"> 50 000,00 zł</w:t>
      </w:r>
    </w:p>
    <w:p w14:paraId="419F9C77" w14:textId="77777777" w:rsidR="00F639EF" w:rsidRPr="001952C6" w:rsidRDefault="00F639EF" w:rsidP="00F639EF">
      <w:pPr>
        <w:ind w:left="426"/>
        <w:rPr>
          <w:rFonts w:ascii="Tahoma" w:hAnsi="Tahoma" w:cs="Tahoma"/>
          <w:b/>
        </w:rPr>
      </w:pPr>
    </w:p>
    <w:p w14:paraId="234264AA" w14:textId="77777777" w:rsidR="00F639EF" w:rsidRPr="001952C6" w:rsidRDefault="00F639EF" w:rsidP="00F639EF">
      <w:pPr>
        <w:ind w:left="426"/>
        <w:rPr>
          <w:rFonts w:ascii="Tahoma" w:hAnsi="Tahoma" w:cs="Tahoma"/>
        </w:rPr>
      </w:pPr>
      <w:r w:rsidRPr="001952C6">
        <w:rPr>
          <w:rFonts w:ascii="Tahoma" w:hAnsi="Tahoma" w:cs="Tahoma"/>
          <w:b/>
        </w:rPr>
        <w:t xml:space="preserve">Nakłady adaptacyjne osób trzecich w lokalach mieszkalnych/użytkowych </w:t>
      </w:r>
      <w:r w:rsidRPr="001952C6">
        <w:rPr>
          <w:rFonts w:ascii="Tahoma" w:hAnsi="Tahoma" w:cs="Tahoma"/>
        </w:rPr>
        <w:t>(</w:t>
      </w:r>
      <w:r w:rsidRPr="001952C6">
        <w:rPr>
          <w:rFonts w:ascii="Tahoma" w:hAnsi="Tahoma" w:cs="Tahoma"/>
          <w:sz w:val="18"/>
          <w:szCs w:val="18"/>
        </w:rPr>
        <w:t>powłoki malarskie, tapety, wykładziny i podłogi, itp. oraz elementy stałe w lokalu mieszkalnym/użytkowym należące do osób trzecich</w:t>
      </w:r>
      <w:r w:rsidRPr="001952C6">
        <w:rPr>
          <w:rFonts w:ascii="Tahoma" w:hAnsi="Tahoma" w:cs="Tahoma"/>
        </w:rPr>
        <w:t>)</w:t>
      </w:r>
    </w:p>
    <w:p w14:paraId="451C82A8" w14:textId="77777777" w:rsidR="00F639EF" w:rsidRPr="001952C6" w:rsidRDefault="00F639EF" w:rsidP="00F639EF">
      <w:pPr>
        <w:ind w:left="2835" w:hanging="2409"/>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71CD4A02"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odtworzeniowa</w:t>
      </w:r>
    </w:p>
    <w:p w14:paraId="6B9D2CE7" w14:textId="77777777"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25 000,00 zł</w:t>
      </w:r>
    </w:p>
    <w:p w14:paraId="3A0980A5" w14:textId="77777777" w:rsidR="00F639EF" w:rsidRDefault="00F639EF" w:rsidP="00F639EF">
      <w:pPr>
        <w:ind w:left="426"/>
        <w:rPr>
          <w:rFonts w:ascii="Tahoma" w:hAnsi="Tahoma" w:cs="Tahoma"/>
          <w:b/>
          <w:color w:val="000000"/>
        </w:rPr>
      </w:pPr>
    </w:p>
    <w:p w14:paraId="199913EF" w14:textId="3FC18BD7" w:rsidR="00F639EF" w:rsidRPr="005C148B" w:rsidRDefault="00F639EF" w:rsidP="00F639EF">
      <w:pPr>
        <w:ind w:left="426"/>
        <w:rPr>
          <w:rFonts w:ascii="Tahoma" w:hAnsi="Tahoma" w:cs="Tahoma"/>
          <w:b/>
          <w:color w:val="000000"/>
        </w:rPr>
      </w:pPr>
      <w:r w:rsidRPr="005C148B">
        <w:rPr>
          <w:rFonts w:ascii="Tahoma" w:hAnsi="Tahoma" w:cs="Tahoma"/>
          <w:b/>
          <w:color w:val="000000"/>
        </w:rPr>
        <w:t>Niskocenne składniki majątku</w:t>
      </w:r>
    </w:p>
    <w:p w14:paraId="209E7112" w14:textId="77777777" w:rsidR="00F639EF" w:rsidRPr="005C148B" w:rsidRDefault="00F639EF" w:rsidP="00F639E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14:paraId="796490AF" w14:textId="77777777" w:rsidR="00F639EF" w:rsidRPr="0061538B" w:rsidRDefault="00F639EF" w:rsidP="00F639EF">
      <w:pPr>
        <w:tabs>
          <w:tab w:val="left" w:pos="2835"/>
        </w:tabs>
        <w:ind w:left="2835" w:hanging="2409"/>
        <w:rPr>
          <w:rFonts w:ascii="Tahoma" w:hAnsi="Tahoma" w:cs="Tahoma"/>
          <w:b/>
        </w:rPr>
      </w:pPr>
      <w:r w:rsidRPr="005C148B">
        <w:rPr>
          <w:rFonts w:ascii="Tahoma" w:hAnsi="Tahoma" w:cs="Tahoma"/>
          <w:color w:val="000000"/>
        </w:rPr>
        <w:t>rodzaj wartości</w:t>
      </w:r>
      <w:r w:rsidRPr="005C148B">
        <w:rPr>
          <w:rFonts w:ascii="Tahoma" w:hAnsi="Tahoma" w:cs="Tahoma"/>
          <w:color w:val="000000"/>
        </w:rPr>
        <w:tab/>
        <w:t>wartość odtworzeniowa</w:t>
      </w:r>
    </w:p>
    <w:p w14:paraId="220F7EEA"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300 000,00 zł</w:t>
      </w:r>
    </w:p>
    <w:p w14:paraId="47849BDE" w14:textId="77777777" w:rsidR="00F639EF" w:rsidRPr="0061538B" w:rsidRDefault="00F639EF" w:rsidP="00F639EF">
      <w:pPr>
        <w:ind w:left="426"/>
        <w:rPr>
          <w:rFonts w:ascii="Tahoma" w:hAnsi="Tahoma" w:cs="Tahoma"/>
          <w:b/>
        </w:rPr>
      </w:pPr>
    </w:p>
    <w:p w14:paraId="455C6AB7" w14:textId="24CEDAEF" w:rsidR="00F639EF" w:rsidRPr="0061538B" w:rsidRDefault="00F639EF" w:rsidP="00F639EF">
      <w:pPr>
        <w:ind w:left="426"/>
        <w:rPr>
          <w:rFonts w:ascii="Tahoma" w:hAnsi="Tahoma" w:cs="Tahoma"/>
          <w:b/>
        </w:rPr>
      </w:pPr>
      <w:r w:rsidRPr="0061538B">
        <w:rPr>
          <w:rFonts w:ascii="Tahoma" w:hAnsi="Tahoma" w:cs="Tahoma"/>
          <w:b/>
        </w:rPr>
        <w:t xml:space="preserve">Budowle (ogrodzenia, wiaty przystankowe, bariery ochronne przy drogach publicznych, obiekty </w:t>
      </w:r>
      <w:r w:rsidRPr="00464461">
        <w:rPr>
          <w:rFonts w:ascii="Tahoma" w:hAnsi="Tahoma" w:cs="Tahoma"/>
          <w:b/>
        </w:rPr>
        <w:t xml:space="preserve">małej architektury, drogi i chodniki wewnętrzne, place, boiska, itp.) na </w:t>
      </w:r>
      <w:r w:rsidRPr="005B0562">
        <w:rPr>
          <w:rFonts w:ascii="Tahoma" w:hAnsi="Tahoma" w:cs="Tahoma"/>
          <w:b/>
        </w:rPr>
        <w:t xml:space="preserve">terenie </w:t>
      </w:r>
      <w:r w:rsidR="0061538B" w:rsidRPr="0061538B">
        <w:rPr>
          <w:rFonts w:ascii="Tahoma" w:hAnsi="Tahoma" w:cs="Tahoma"/>
          <w:b/>
        </w:rPr>
        <w:t xml:space="preserve">Gminy Trzemeszno </w:t>
      </w:r>
      <w:r w:rsidRPr="0061538B">
        <w:rPr>
          <w:rFonts w:ascii="Tahoma" w:hAnsi="Tahoma" w:cs="Tahoma"/>
          <w:b/>
        </w:rPr>
        <w:t>nie wykazane do ubezpieczenia w systemie na sumy stałe</w:t>
      </w:r>
    </w:p>
    <w:p w14:paraId="0576CADF" w14:textId="77777777"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14:paraId="39517F11" w14:textId="77777777" w:rsidR="00F639EF" w:rsidRPr="005B0562" w:rsidRDefault="00F639EF" w:rsidP="00F639EF">
      <w:pPr>
        <w:tabs>
          <w:tab w:val="left" w:pos="2835"/>
        </w:tabs>
        <w:ind w:left="2835" w:hanging="2409"/>
        <w:rPr>
          <w:rFonts w:ascii="Tahoma" w:hAnsi="Tahoma" w:cs="Tahoma"/>
          <w:b/>
          <w:color w:val="000000"/>
        </w:rPr>
      </w:pPr>
      <w:r w:rsidRPr="005B0562">
        <w:rPr>
          <w:rFonts w:ascii="Tahoma" w:hAnsi="Tahoma" w:cs="Tahoma"/>
          <w:color w:val="000000"/>
        </w:rPr>
        <w:t>który ulega redukcji po wypłacie odszkodowania.</w:t>
      </w:r>
    </w:p>
    <w:p w14:paraId="06846F8B" w14:textId="77777777" w:rsidR="00F639EF" w:rsidRPr="0061538B" w:rsidRDefault="00F639EF" w:rsidP="00F639EF">
      <w:pPr>
        <w:ind w:left="426"/>
        <w:rPr>
          <w:rFonts w:ascii="Tahoma" w:hAnsi="Tahoma" w:cs="Tahoma"/>
          <w:b/>
        </w:rPr>
      </w:pPr>
      <w:r w:rsidRPr="005B0562">
        <w:rPr>
          <w:rFonts w:ascii="Tahoma" w:hAnsi="Tahoma" w:cs="Tahoma"/>
        </w:rPr>
        <w:t>suma ubezpieczenia</w:t>
      </w:r>
      <w:r w:rsidRPr="0061538B">
        <w:rPr>
          <w:rFonts w:ascii="Tahoma" w:hAnsi="Tahoma" w:cs="Tahoma"/>
        </w:rPr>
        <w:t>:</w:t>
      </w:r>
      <w:r w:rsidRPr="0061538B">
        <w:rPr>
          <w:rFonts w:ascii="Tahoma" w:hAnsi="Tahoma" w:cs="Tahoma"/>
          <w:b/>
        </w:rPr>
        <w:t xml:space="preserve"> </w:t>
      </w:r>
      <w:r w:rsidRPr="0061538B">
        <w:rPr>
          <w:rFonts w:ascii="Tahoma" w:hAnsi="Tahoma" w:cs="Tahoma"/>
          <w:b/>
        </w:rPr>
        <w:tab/>
        <w:t>50 000,00 zł</w:t>
      </w:r>
    </w:p>
    <w:p w14:paraId="21B7DC19" w14:textId="77777777" w:rsidR="00F639EF" w:rsidRPr="001952C6" w:rsidRDefault="00F639EF" w:rsidP="00F639EF">
      <w:pPr>
        <w:ind w:left="426"/>
        <w:rPr>
          <w:rFonts w:ascii="Tahoma" w:hAnsi="Tahoma" w:cs="Tahoma"/>
          <w:b/>
        </w:rPr>
      </w:pPr>
    </w:p>
    <w:p w14:paraId="25837231" w14:textId="6C8A53BA" w:rsidR="00F639EF" w:rsidRPr="001952C6" w:rsidRDefault="00F639EF" w:rsidP="00F639EF">
      <w:pPr>
        <w:ind w:left="426"/>
        <w:rPr>
          <w:rFonts w:ascii="Tahoma" w:hAnsi="Tahoma" w:cs="Tahoma"/>
          <w:b/>
        </w:rPr>
      </w:pPr>
      <w:r w:rsidRPr="001952C6">
        <w:rPr>
          <w:rFonts w:ascii="Tahoma" w:hAnsi="Tahoma" w:cs="Tahoma"/>
          <w:b/>
        </w:rPr>
        <w:t>Znaki drogowe (w tym sygnalizacja świetlna), tablice informacyjne, witacze, słupy oświetleniowe wraz z linią zasilającą</w:t>
      </w:r>
      <w:r w:rsidR="001952C6" w:rsidRPr="001952C6">
        <w:rPr>
          <w:rFonts w:ascii="Tahoma" w:hAnsi="Tahoma" w:cs="Tahoma"/>
          <w:b/>
        </w:rPr>
        <w:t xml:space="preserve"> i solarami</w:t>
      </w:r>
      <w:r w:rsidRPr="001952C6">
        <w:rPr>
          <w:rFonts w:ascii="Tahoma" w:hAnsi="Tahoma" w:cs="Tahoma"/>
          <w:b/>
        </w:rPr>
        <w:t xml:space="preserve">, lampy należące do Zamawiającego na terenie  </w:t>
      </w:r>
      <w:r w:rsidR="0061538B" w:rsidRPr="001952C6">
        <w:rPr>
          <w:rFonts w:ascii="Tahoma" w:hAnsi="Tahoma" w:cs="Tahoma"/>
          <w:b/>
        </w:rPr>
        <w:t>Gminy Trzemeszno</w:t>
      </w:r>
      <w:r w:rsidRPr="001952C6">
        <w:rPr>
          <w:rFonts w:ascii="Tahoma" w:hAnsi="Tahoma" w:cs="Tahoma"/>
          <w:b/>
        </w:rPr>
        <w:t xml:space="preserve"> nie wykazane do ubezpieczenia w systemie na sumy stałe</w:t>
      </w:r>
    </w:p>
    <w:p w14:paraId="3EC083BD" w14:textId="77777777" w:rsidR="00F639EF" w:rsidRPr="001952C6" w:rsidRDefault="00F639EF" w:rsidP="00F639EF">
      <w:pPr>
        <w:tabs>
          <w:tab w:val="left" w:pos="2835"/>
        </w:tabs>
        <w:ind w:left="2835" w:hanging="2409"/>
        <w:rPr>
          <w:rFonts w:ascii="Tahoma" w:hAnsi="Tahoma" w:cs="Tahoma"/>
        </w:rPr>
      </w:pPr>
      <w:r w:rsidRPr="001952C6">
        <w:rPr>
          <w:rFonts w:ascii="Tahoma" w:hAnsi="Tahoma" w:cs="Tahoma"/>
        </w:rPr>
        <w:t>wypłata odszkodowania w wartości odtworzeniowej, maksymalnie do przyjętego limitu odpowiedzialności,</w:t>
      </w:r>
    </w:p>
    <w:p w14:paraId="7A8ABD80"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który ulega redukcji po wypłacie odszkodowania.</w:t>
      </w:r>
    </w:p>
    <w:p w14:paraId="3794E185" w14:textId="06E1A6D7"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0061538B" w:rsidRPr="001952C6">
        <w:rPr>
          <w:rFonts w:ascii="Tahoma" w:hAnsi="Tahoma" w:cs="Tahoma"/>
          <w:b/>
        </w:rPr>
        <w:t>5</w:t>
      </w:r>
      <w:r w:rsidRPr="001952C6">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61538B" w:rsidRDefault="00F639EF" w:rsidP="00F639EF">
      <w:pPr>
        <w:ind w:left="426"/>
        <w:rPr>
          <w:rFonts w:ascii="Tahoma" w:hAnsi="Tahoma" w:cs="Tahoma"/>
        </w:rPr>
      </w:pPr>
      <w:r w:rsidRPr="0061538B">
        <w:rPr>
          <w:rFonts w:ascii="Tahoma" w:hAnsi="Tahoma" w:cs="Tahoma"/>
        </w:rPr>
        <w:t>rodzaj wartości</w:t>
      </w:r>
      <w:r w:rsidRPr="0061538B">
        <w:rPr>
          <w:rFonts w:ascii="Tahoma" w:hAnsi="Tahoma" w:cs="Tahoma"/>
        </w:rPr>
        <w:tab/>
        <w:t>wartość rzeczywista</w:t>
      </w:r>
    </w:p>
    <w:p w14:paraId="0A7DC221"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 xml:space="preserve">20 000,00 zł </w:t>
      </w:r>
    </w:p>
    <w:p w14:paraId="158D32F3" w14:textId="77777777" w:rsidR="00F639EF" w:rsidRPr="0061538B" w:rsidRDefault="00F639EF" w:rsidP="00F639EF">
      <w:pPr>
        <w:ind w:left="426"/>
        <w:rPr>
          <w:rFonts w:ascii="Tahoma" w:hAnsi="Tahoma" w:cs="Tahoma"/>
          <w:b/>
        </w:rPr>
      </w:pPr>
    </w:p>
    <w:p w14:paraId="3E29A7E1" w14:textId="77777777" w:rsidR="00F639EF" w:rsidRPr="0061538B" w:rsidRDefault="00F639EF" w:rsidP="00F639EF">
      <w:pPr>
        <w:ind w:left="426"/>
        <w:rPr>
          <w:rFonts w:ascii="Tahoma" w:hAnsi="Tahoma" w:cs="Tahoma"/>
          <w:b/>
        </w:rPr>
      </w:pPr>
      <w:r w:rsidRPr="0061538B">
        <w:rPr>
          <w:rFonts w:ascii="Tahoma" w:hAnsi="Tahoma" w:cs="Tahoma"/>
          <w:b/>
        </w:rPr>
        <w:t>Mienie osobiste członków OSP oraz wyposażenie ratownicze jednostek OSP</w:t>
      </w:r>
    </w:p>
    <w:p w14:paraId="5F1A45A4" w14:textId="77777777" w:rsidR="00F639EF" w:rsidRPr="0061538B" w:rsidRDefault="00F639EF" w:rsidP="00F639EF">
      <w:pPr>
        <w:ind w:left="2835" w:hanging="2409"/>
        <w:rPr>
          <w:rFonts w:ascii="Tahoma" w:hAnsi="Tahoma" w:cs="Tahoma"/>
        </w:rPr>
      </w:pPr>
      <w:r w:rsidRPr="0061538B">
        <w:rPr>
          <w:rFonts w:ascii="Tahoma" w:hAnsi="Tahoma" w:cs="Tahoma"/>
        </w:rPr>
        <w:t xml:space="preserve">system ubezpieczenia: </w:t>
      </w:r>
      <w:r w:rsidRPr="0061538B">
        <w:rPr>
          <w:rFonts w:ascii="Tahoma" w:hAnsi="Tahoma" w:cs="Tahoma"/>
        </w:rPr>
        <w:tab/>
        <w:t>na pierwsze ryzyko z konsumpcją sumy ubezpieczenia, bez limitu na osobę</w:t>
      </w:r>
    </w:p>
    <w:p w14:paraId="0DEE9BCB" w14:textId="77777777" w:rsidR="00F639EF" w:rsidRPr="0061538B" w:rsidRDefault="00F639EF" w:rsidP="00F639EF">
      <w:pPr>
        <w:ind w:left="426"/>
        <w:rPr>
          <w:rFonts w:ascii="Tahoma" w:hAnsi="Tahoma" w:cs="Tahoma"/>
        </w:rPr>
      </w:pPr>
      <w:r w:rsidRPr="0061538B">
        <w:rPr>
          <w:rFonts w:ascii="Tahoma" w:hAnsi="Tahoma" w:cs="Tahoma"/>
        </w:rPr>
        <w:t>rodzaj wartości</w:t>
      </w:r>
      <w:r w:rsidRPr="0061538B">
        <w:rPr>
          <w:rFonts w:ascii="Tahoma" w:hAnsi="Tahoma" w:cs="Tahoma"/>
        </w:rPr>
        <w:tab/>
        <w:t>wartość odtworzeniowa</w:t>
      </w:r>
    </w:p>
    <w:p w14:paraId="15DB6DDA" w14:textId="77777777"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Pr="0061538B">
        <w:rPr>
          <w:rFonts w:ascii="Tahoma" w:hAnsi="Tahoma" w:cs="Tahoma"/>
          <w:b/>
        </w:rPr>
        <w:t xml:space="preserve">50 000,00 zł </w:t>
      </w:r>
    </w:p>
    <w:p w14:paraId="1E11F307" w14:textId="77777777" w:rsidR="00F639EF" w:rsidRPr="0061538B" w:rsidRDefault="00F639EF" w:rsidP="00F639EF">
      <w:pPr>
        <w:ind w:left="426"/>
        <w:rPr>
          <w:rFonts w:ascii="Tahoma" w:hAnsi="Tahoma" w:cs="Tahoma"/>
        </w:rPr>
      </w:pPr>
      <w:r w:rsidRPr="0061538B">
        <w:rPr>
          <w:rFonts w:ascii="Tahoma" w:hAnsi="Tahoma" w:cs="Tahoma"/>
        </w:rPr>
        <w:t>Miejsce ubezpieczenia: teren wykonywania zadań statutowych, w tym akcji ratowniczych</w:t>
      </w:r>
    </w:p>
    <w:p w14:paraId="31A51B2D" w14:textId="77777777" w:rsidR="00F639EF" w:rsidRPr="0061538B" w:rsidRDefault="00F639EF" w:rsidP="00F639EF">
      <w:pPr>
        <w:ind w:left="426"/>
        <w:rPr>
          <w:rFonts w:ascii="Tahoma" w:hAnsi="Tahoma" w:cs="Tahoma"/>
          <w:b/>
        </w:rPr>
      </w:pPr>
    </w:p>
    <w:p w14:paraId="261059B4" w14:textId="3DF86407" w:rsidR="00F639EF" w:rsidRPr="001952C6" w:rsidRDefault="00F639EF" w:rsidP="00F639EF">
      <w:pPr>
        <w:ind w:left="426"/>
        <w:rPr>
          <w:rFonts w:ascii="Tahoma" w:hAnsi="Tahoma" w:cs="Tahoma"/>
          <w:b/>
        </w:rPr>
      </w:pPr>
      <w:r w:rsidRPr="0061538B">
        <w:rPr>
          <w:rFonts w:ascii="Tahoma" w:hAnsi="Tahoma" w:cs="Tahoma"/>
          <w:b/>
        </w:rPr>
        <w:t xml:space="preserve">Środki </w:t>
      </w:r>
      <w:r w:rsidRPr="001952C6">
        <w:rPr>
          <w:rFonts w:ascii="Tahoma" w:hAnsi="Tahoma" w:cs="Tahoma"/>
          <w:b/>
        </w:rPr>
        <w:t>obrotowe</w:t>
      </w:r>
    </w:p>
    <w:p w14:paraId="5C4E0563" w14:textId="77777777" w:rsidR="00F639EF" w:rsidRPr="001952C6" w:rsidRDefault="00F639EF" w:rsidP="00F639EF">
      <w:pPr>
        <w:ind w:left="2835" w:hanging="2409"/>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38318D3E" w14:textId="77777777" w:rsidR="00F639EF" w:rsidRPr="001952C6" w:rsidRDefault="00F639EF" w:rsidP="00F639EF">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zakupu/wytworzenia</w:t>
      </w:r>
    </w:p>
    <w:p w14:paraId="60045B0A" w14:textId="77777777" w:rsidR="00F639EF" w:rsidRPr="001952C6" w:rsidRDefault="00F639EF" w:rsidP="00F639EF">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100 000,00 zł</w:t>
      </w:r>
    </w:p>
    <w:p w14:paraId="544DEFD3" w14:textId="77777777" w:rsidR="00FC2305" w:rsidRPr="001952C6" w:rsidRDefault="00FC2305" w:rsidP="00FC2305">
      <w:pPr>
        <w:spacing w:after="160" w:line="259" w:lineRule="auto"/>
        <w:ind w:left="426"/>
        <w:contextualSpacing/>
        <w:jc w:val="both"/>
        <w:rPr>
          <w:rFonts w:ascii="Tahoma" w:eastAsia="Calibri" w:hAnsi="Tahoma" w:cs="Tahoma"/>
          <w:b/>
          <w:lang w:eastAsia="en-US"/>
        </w:rPr>
      </w:pPr>
    </w:p>
    <w:p w14:paraId="09CAA52F" w14:textId="24BF17EE" w:rsidR="00FC2305" w:rsidRPr="001952C6" w:rsidRDefault="00FC2305" w:rsidP="00FC2305">
      <w:pPr>
        <w:spacing w:after="160" w:line="259" w:lineRule="auto"/>
        <w:ind w:left="426"/>
        <w:contextualSpacing/>
        <w:jc w:val="both"/>
        <w:rPr>
          <w:rFonts w:ascii="Tahoma" w:eastAsia="Calibri" w:hAnsi="Tahoma" w:cs="Tahoma"/>
          <w:b/>
          <w:lang w:eastAsia="en-US"/>
        </w:rPr>
      </w:pPr>
      <w:r w:rsidRPr="001952C6">
        <w:rPr>
          <w:rFonts w:ascii="Tahoma" w:eastAsia="Calibri" w:hAnsi="Tahoma" w:cs="Tahoma"/>
          <w:b/>
          <w:lang w:eastAsia="en-US"/>
        </w:rPr>
        <w:t xml:space="preserve">Pojemniki na odpady należące do ubezpieczającego lub pojemniki użyczone przez ubezpieczającego na terenie </w:t>
      </w:r>
      <w:r w:rsidR="0061538B" w:rsidRPr="001952C6">
        <w:rPr>
          <w:rFonts w:ascii="Tahoma" w:hAnsi="Tahoma" w:cs="Tahoma"/>
          <w:b/>
        </w:rPr>
        <w:t>Gminy Trzemeszno</w:t>
      </w:r>
    </w:p>
    <w:p w14:paraId="3E2FC009" w14:textId="2ACB1BA9" w:rsidR="00FC2305" w:rsidRPr="001952C6" w:rsidRDefault="00FC2305" w:rsidP="00FC2305">
      <w:pPr>
        <w:spacing w:after="160" w:line="259" w:lineRule="auto"/>
        <w:ind w:left="426"/>
        <w:contextualSpacing/>
        <w:jc w:val="both"/>
        <w:rPr>
          <w:rFonts w:ascii="Tahoma" w:eastAsia="Calibri" w:hAnsi="Tahoma" w:cs="Tahoma"/>
          <w:lang w:eastAsia="en-US"/>
        </w:rPr>
      </w:pPr>
      <w:r w:rsidRPr="001952C6">
        <w:rPr>
          <w:rFonts w:ascii="Tahoma" w:eastAsia="Calibri" w:hAnsi="Tahoma" w:cs="Tahoma"/>
          <w:lang w:eastAsia="en-US"/>
        </w:rPr>
        <w:t xml:space="preserve">system ubezpieczenia: na pierwsze ryzyko </w:t>
      </w:r>
      <w:r w:rsidRPr="001952C6">
        <w:rPr>
          <w:rFonts w:ascii="Tahoma" w:hAnsi="Tahoma" w:cs="Tahoma"/>
        </w:rPr>
        <w:t>z konsumpcją sumy ubezpieczenia</w:t>
      </w:r>
    </w:p>
    <w:p w14:paraId="48E6E971" w14:textId="77777777" w:rsidR="00FC2305" w:rsidRPr="001952C6" w:rsidRDefault="00FC2305" w:rsidP="00FC2305">
      <w:pPr>
        <w:spacing w:after="160" w:line="259" w:lineRule="auto"/>
        <w:ind w:left="426"/>
        <w:contextualSpacing/>
        <w:jc w:val="both"/>
        <w:rPr>
          <w:rFonts w:ascii="Tahoma" w:eastAsia="Calibri" w:hAnsi="Tahoma" w:cs="Tahoma"/>
          <w:lang w:eastAsia="en-US"/>
        </w:rPr>
      </w:pPr>
      <w:r w:rsidRPr="001952C6">
        <w:rPr>
          <w:rFonts w:ascii="Tahoma" w:eastAsia="Calibri" w:hAnsi="Tahoma" w:cs="Tahoma"/>
          <w:lang w:eastAsia="en-US"/>
        </w:rPr>
        <w:t xml:space="preserve">rodzaj wartości: wartość odtworzeniowa </w:t>
      </w:r>
    </w:p>
    <w:p w14:paraId="5D967B86" w14:textId="25BDA575" w:rsidR="00FC2305" w:rsidRPr="001952C6" w:rsidRDefault="00FC2305" w:rsidP="00FC2305">
      <w:pPr>
        <w:spacing w:after="160" w:line="259" w:lineRule="auto"/>
        <w:ind w:left="426"/>
        <w:contextualSpacing/>
        <w:jc w:val="both"/>
        <w:rPr>
          <w:rFonts w:ascii="Tahoma" w:eastAsia="Calibri" w:hAnsi="Tahoma" w:cs="Tahoma"/>
          <w:b/>
          <w:bCs/>
          <w:lang w:eastAsia="en-US"/>
        </w:rPr>
      </w:pPr>
      <w:r w:rsidRPr="001952C6">
        <w:rPr>
          <w:rFonts w:ascii="Tahoma" w:eastAsia="Calibri" w:hAnsi="Tahoma" w:cs="Tahoma"/>
          <w:lang w:eastAsia="en-US"/>
        </w:rPr>
        <w:t>suma ubezpieczenia</w:t>
      </w:r>
      <w:r w:rsidRPr="001952C6">
        <w:rPr>
          <w:rFonts w:ascii="Tahoma" w:eastAsia="Calibri" w:hAnsi="Tahoma" w:cs="Tahoma"/>
          <w:b/>
          <w:lang w:eastAsia="en-US"/>
        </w:rPr>
        <w:t>:</w:t>
      </w:r>
      <w:r w:rsidRPr="001952C6">
        <w:rPr>
          <w:rFonts w:ascii="Tahoma" w:eastAsia="Calibri" w:hAnsi="Tahoma" w:cs="Tahoma"/>
          <w:b/>
          <w:bCs/>
          <w:lang w:eastAsia="en-US"/>
        </w:rPr>
        <w:t xml:space="preserve">   10 000,00 zł </w:t>
      </w:r>
    </w:p>
    <w:p w14:paraId="24B49D28" w14:textId="77777777" w:rsidR="00DE3276" w:rsidRPr="0061538B" w:rsidRDefault="00DE3276" w:rsidP="00FC2305">
      <w:pPr>
        <w:spacing w:after="160" w:line="259" w:lineRule="auto"/>
        <w:ind w:left="426"/>
        <w:contextualSpacing/>
        <w:jc w:val="both"/>
        <w:rPr>
          <w:rFonts w:ascii="Tahoma" w:eastAsia="Calibri" w:hAnsi="Tahoma" w:cs="Tahoma"/>
          <w:b/>
          <w:bCs/>
          <w:lang w:eastAsia="en-US"/>
        </w:rPr>
      </w:pPr>
    </w:p>
    <w:p w14:paraId="373D70FE" w14:textId="77777777" w:rsidR="00FC2305" w:rsidRPr="0061538B" w:rsidRDefault="00FC2305" w:rsidP="00DE3276">
      <w:pPr>
        <w:spacing w:line="259" w:lineRule="auto"/>
        <w:ind w:left="426"/>
        <w:jc w:val="both"/>
        <w:rPr>
          <w:rFonts w:ascii="Tahoma" w:eastAsia="Calibri" w:hAnsi="Tahoma" w:cs="Tahoma"/>
          <w:b/>
          <w:bCs/>
          <w:lang w:eastAsia="en-US"/>
        </w:rPr>
      </w:pPr>
      <w:r w:rsidRPr="0061538B">
        <w:rPr>
          <w:rFonts w:ascii="Tahoma" w:eastAsia="Calibri" w:hAnsi="Tahoma" w:cs="Tahoma"/>
          <w:b/>
          <w:bCs/>
          <w:lang w:eastAsia="en-US"/>
        </w:rPr>
        <w:lastRenderedPageBreak/>
        <w:t xml:space="preserve">Namioty </w:t>
      </w:r>
    </w:p>
    <w:p w14:paraId="4B248608" w14:textId="52239CD3" w:rsidR="00FC2305" w:rsidRPr="0061538B" w:rsidRDefault="00FC2305" w:rsidP="00DE3276">
      <w:pPr>
        <w:spacing w:line="259" w:lineRule="auto"/>
        <w:ind w:left="426"/>
        <w:contextualSpacing/>
        <w:jc w:val="both"/>
        <w:rPr>
          <w:rFonts w:ascii="Tahoma" w:eastAsia="Calibri" w:hAnsi="Tahoma" w:cs="Tahoma"/>
          <w:lang w:eastAsia="en-US"/>
        </w:rPr>
      </w:pPr>
      <w:r w:rsidRPr="0061538B">
        <w:rPr>
          <w:rFonts w:ascii="Tahoma" w:eastAsia="Calibri" w:hAnsi="Tahoma" w:cs="Tahoma"/>
          <w:lang w:eastAsia="en-US"/>
        </w:rPr>
        <w:t xml:space="preserve">system ubezpieczenia: na pierwsze ryzyko </w:t>
      </w:r>
      <w:r w:rsidRPr="0061538B">
        <w:rPr>
          <w:rFonts w:ascii="Tahoma" w:hAnsi="Tahoma" w:cs="Tahoma"/>
        </w:rPr>
        <w:t>z konsumpcją sumy ubezpieczenia</w:t>
      </w:r>
    </w:p>
    <w:p w14:paraId="5336BEDE" w14:textId="77777777" w:rsidR="00FC2305" w:rsidRPr="0061538B" w:rsidRDefault="00FC2305" w:rsidP="00DE3276">
      <w:pPr>
        <w:spacing w:after="160" w:line="259" w:lineRule="auto"/>
        <w:ind w:left="429"/>
        <w:contextualSpacing/>
        <w:jc w:val="both"/>
        <w:rPr>
          <w:rFonts w:ascii="Tahoma" w:eastAsia="Calibri" w:hAnsi="Tahoma" w:cs="Tahoma"/>
          <w:lang w:eastAsia="en-US"/>
        </w:rPr>
      </w:pPr>
      <w:r w:rsidRPr="0061538B">
        <w:rPr>
          <w:rFonts w:ascii="Tahoma" w:eastAsia="Calibri" w:hAnsi="Tahoma" w:cs="Tahoma"/>
          <w:lang w:eastAsia="en-US"/>
        </w:rPr>
        <w:t xml:space="preserve">rodzaj wartości: wartość odtworzeniowa </w:t>
      </w:r>
    </w:p>
    <w:p w14:paraId="110BB149" w14:textId="479FC1C6" w:rsidR="00F639EF" w:rsidRPr="0061538B" w:rsidRDefault="00FC2305" w:rsidP="0061538B">
      <w:pPr>
        <w:spacing w:after="160" w:line="259" w:lineRule="auto"/>
        <w:ind w:left="429"/>
        <w:contextualSpacing/>
        <w:jc w:val="both"/>
        <w:rPr>
          <w:rFonts w:ascii="Tahoma" w:eastAsia="Calibri" w:hAnsi="Tahoma" w:cs="Tahoma"/>
          <w:b/>
          <w:bCs/>
          <w:lang w:eastAsia="en-US"/>
        </w:rPr>
      </w:pPr>
      <w:r w:rsidRPr="0061538B">
        <w:rPr>
          <w:rFonts w:ascii="Tahoma" w:eastAsia="Calibri" w:hAnsi="Tahoma" w:cs="Tahoma"/>
          <w:lang w:eastAsia="en-US"/>
        </w:rPr>
        <w:t>suma ubezpieczenia</w:t>
      </w:r>
      <w:r w:rsidRPr="0061538B">
        <w:rPr>
          <w:rFonts w:ascii="Tahoma" w:eastAsia="Calibri" w:hAnsi="Tahoma" w:cs="Tahoma"/>
          <w:b/>
          <w:lang w:eastAsia="en-US"/>
        </w:rPr>
        <w:t>:</w:t>
      </w:r>
      <w:r w:rsidRPr="0061538B">
        <w:rPr>
          <w:rFonts w:ascii="Tahoma" w:eastAsia="Calibri" w:hAnsi="Tahoma" w:cs="Tahoma"/>
          <w:b/>
          <w:bCs/>
          <w:lang w:eastAsia="en-US"/>
        </w:rPr>
        <w:t xml:space="preserve">   10 000,00 zł</w:t>
      </w: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1952C6" w:rsidRDefault="00F639EF" w:rsidP="00F639EF">
      <w:pPr>
        <w:ind w:left="426"/>
        <w:jc w:val="both"/>
        <w:rPr>
          <w:rFonts w:ascii="Tahoma" w:hAnsi="Tahoma" w:cs="Tahoma"/>
          <w:b/>
        </w:rPr>
      </w:pPr>
    </w:p>
    <w:p w14:paraId="2CB06BAB" w14:textId="77777777" w:rsidR="00F639EF" w:rsidRPr="001952C6" w:rsidRDefault="00F639EF" w:rsidP="00F639EF">
      <w:pPr>
        <w:ind w:left="426"/>
        <w:jc w:val="both"/>
        <w:rPr>
          <w:rFonts w:ascii="Tahoma" w:hAnsi="Tahoma" w:cs="Tahoma"/>
          <w:b/>
        </w:rPr>
      </w:pPr>
      <w:r w:rsidRPr="001952C6">
        <w:rPr>
          <w:rFonts w:ascii="Tahoma" w:hAnsi="Tahoma" w:cs="Tahoma"/>
          <w:b/>
        </w:rPr>
        <w:t>Urządzenia i wyposażenie, środki niskocenne, zbiory biblioteczne</w:t>
      </w:r>
    </w:p>
    <w:p w14:paraId="071F4F4C" w14:textId="77777777" w:rsidR="00F639EF" w:rsidRPr="001952C6" w:rsidRDefault="00F639EF" w:rsidP="00F639EF">
      <w:pPr>
        <w:ind w:left="426"/>
        <w:jc w:val="both"/>
        <w:rPr>
          <w:rFonts w:ascii="Tahoma" w:hAnsi="Tahoma" w:cs="Tahoma"/>
        </w:rPr>
      </w:pPr>
      <w:r w:rsidRPr="001952C6">
        <w:rPr>
          <w:rFonts w:ascii="Tahoma" w:hAnsi="Tahoma" w:cs="Tahoma"/>
        </w:rPr>
        <w:t xml:space="preserve">system ubezpieczenia: na pierwsze ryzyko z konsumpcją sumy ubezpieczenia </w:t>
      </w:r>
    </w:p>
    <w:p w14:paraId="5731D7B9" w14:textId="77777777" w:rsidR="00F639EF" w:rsidRPr="001952C6" w:rsidRDefault="00F639EF" w:rsidP="00F639EF">
      <w:pPr>
        <w:tabs>
          <w:tab w:val="left" w:pos="2835"/>
        </w:tabs>
        <w:ind w:left="426"/>
        <w:jc w:val="both"/>
        <w:rPr>
          <w:rFonts w:ascii="Tahoma" w:hAnsi="Tahoma" w:cs="Tahoma"/>
        </w:rPr>
      </w:pPr>
      <w:r w:rsidRPr="001952C6">
        <w:rPr>
          <w:rFonts w:ascii="Tahoma" w:hAnsi="Tahoma" w:cs="Tahoma"/>
        </w:rPr>
        <w:t>rodzaj wartości</w:t>
      </w:r>
      <w:r w:rsidRPr="001952C6">
        <w:rPr>
          <w:rFonts w:ascii="Tahoma" w:hAnsi="Tahoma" w:cs="Tahoma"/>
        </w:rPr>
        <w:tab/>
        <w:t>wartość odtworzeniowa</w:t>
      </w:r>
    </w:p>
    <w:p w14:paraId="2E2DA821" w14:textId="77777777" w:rsidR="00F639EF" w:rsidRPr="001952C6" w:rsidRDefault="00F639EF" w:rsidP="00F639EF">
      <w:pPr>
        <w:tabs>
          <w:tab w:val="left" w:pos="2835"/>
        </w:tabs>
        <w:ind w:left="426"/>
        <w:jc w:val="both"/>
        <w:rPr>
          <w:rFonts w:ascii="Tahoma" w:hAnsi="Tahoma" w:cs="Tahoma"/>
        </w:rPr>
      </w:pPr>
      <w:r w:rsidRPr="001952C6">
        <w:rPr>
          <w:rFonts w:ascii="Tahoma" w:hAnsi="Tahoma" w:cs="Tahoma"/>
        </w:rPr>
        <w:t>likwidacja szkody bez potrącania zużycia technicznego.</w:t>
      </w:r>
    </w:p>
    <w:p w14:paraId="2897BE40" w14:textId="76F58959"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61538B" w:rsidRPr="001952C6">
        <w:rPr>
          <w:rFonts w:ascii="Tahoma" w:hAnsi="Tahoma" w:cs="Tahoma"/>
          <w:b/>
        </w:rPr>
        <w:t>1</w:t>
      </w:r>
      <w:r w:rsidRPr="001952C6">
        <w:rPr>
          <w:rFonts w:ascii="Tahoma" w:hAnsi="Tahoma" w:cs="Tahoma"/>
          <w:b/>
        </w:rPr>
        <w:t xml:space="preserve">00 000,00 zł </w:t>
      </w:r>
    </w:p>
    <w:p w14:paraId="606A62EF" w14:textId="77777777" w:rsidR="00F639EF" w:rsidRDefault="00F639EF" w:rsidP="00F639EF">
      <w:pPr>
        <w:ind w:left="426"/>
        <w:jc w:val="both"/>
        <w:rPr>
          <w:rFonts w:ascii="Tahoma" w:hAnsi="Tahoma" w:cs="Tahoma"/>
          <w:b/>
          <w:color w:val="FF0000"/>
        </w:rPr>
      </w:pPr>
    </w:p>
    <w:p w14:paraId="6C6241D0" w14:textId="44A305E1" w:rsidR="00F639EF" w:rsidRPr="0061538B" w:rsidRDefault="00F639EF" w:rsidP="00F639EF">
      <w:pPr>
        <w:ind w:left="426"/>
        <w:jc w:val="both"/>
        <w:rPr>
          <w:rFonts w:ascii="Tahoma" w:hAnsi="Tahoma" w:cs="Tahoma"/>
          <w:b/>
        </w:rPr>
      </w:pPr>
      <w:r w:rsidRPr="0061538B">
        <w:rPr>
          <w:rFonts w:ascii="Tahoma" w:hAnsi="Tahoma" w:cs="Tahoma"/>
          <w:b/>
        </w:rPr>
        <w:t>Środki obrotowe</w:t>
      </w:r>
    </w:p>
    <w:p w14:paraId="1083C459" w14:textId="77777777" w:rsidR="00F639EF" w:rsidRPr="0061538B" w:rsidRDefault="00F639EF" w:rsidP="00F639EF">
      <w:pPr>
        <w:ind w:left="426"/>
        <w:jc w:val="both"/>
        <w:rPr>
          <w:rFonts w:ascii="Tahoma" w:hAnsi="Tahoma" w:cs="Tahoma"/>
        </w:rPr>
      </w:pPr>
      <w:r w:rsidRPr="0061538B">
        <w:rPr>
          <w:rFonts w:ascii="Tahoma" w:hAnsi="Tahoma" w:cs="Tahoma"/>
        </w:rPr>
        <w:t>system ubezpieczenia: na pierwsze ryzyko z konsumpcją sumy ubezpieczenia</w:t>
      </w:r>
    </w:p>
    <w:p w14:paraId="2A104082" w14:textId="77777777" w:rsidR="00F639EF" w:rsidRPr="0061538B" w:rsidRDefault="00F639EF" w:rsidP="00F639EF">
      <w:pPr>
        <w:tabs>
          <w:tab w:val="left" w:pos="2835"/>
        </w:tabs>
        <w:ind w:left="426"/>
        <w:jc w:val="both"/>
        <w:rPr>
          <w:rFonts w:ascii="Tahoma" w:hAnsi="Tahoma" w:cs="Tahoma"/>
        </w:rPr>
      </w:pPr>
      <w:r w:rsidRPr="0061538B">
        <w:rPr>
          <w:rFonts w:ascii="Tahoma" w:hAnsi="Tahoma" w:cs="Tahoma"/>
        </w:rPr>
        <w:t>rodzaj wartości</w:t>
      </w:r>
      <w:r w:rsidRPr="0061538B">
        <w:rPr>
          <w:rFonts w:ascii="Tahoma" w:hAnsi="Tahoma" w:cs="Tahoma"/>
        </w:rPr>
        <w:tab/>
        <w:t>wartość zakupu/wytworzenia</w:t>
      </w:r>
    </w:p>
    <w:p w14:paraId="4C877B37" w14:textId="77777777" w:rsidR="00F639EF" w:rsidRPr="0061538B" w:rsidRDefault="00F639EF" w:rsidP="00F639EF">
      <w:pPr>
        <w:ind w:left="426"/>
        <w:jc w:val="both"/>
        <w:rPr>
          <w:rFonts w:ascii="Tahoma" w:hAnsi="Tahoma" w:cs="Tahoma"/>
          <w:b/>
        </w:rPr>
      </w:pPr>
      <w:r w:rsidRPr="0061538B">
        <w:rPr>
          <w:rFonts w:ascii="Tahoma" w:hAnsi="Tahoma" w:cs="Tahoma"/>
        </w:rPr>
        <w:t>suma ubezpieczenia:</w:t>
      </w:r>
      <w:r w:rsidRPr="0061538B">
        <w:rPr>
          <w:rFonts w:ascii="Tahoma" w:hAnsi="Tahoma" w:cs="Tahoma"/>
        </w:rPr>
        <w:tab/>
      </w:r>
      <w:r w:rsidRPr="0061538B">
        <w:rPr>
          <w:rFonts w:ascii="Tahoma" w:hAnsi="Tahoma" w:cs="Tahoma"/>
          <w:b/>
        </w:rPr>
        <w:t>50 000,00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61538B"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pierwsze ryzyko z konsumpcją sumy ubezpieczenia, bez limitu na pracownika/ </w:t>
      </w:r>
      <w:r w:rsidRPr="0061538B">
        <w:rPr>
          <w:rFonts w:ascii="Tahoma" w:hAnsi="Tahoma" w:cs="Tahoma"/>
        </w:rPr>
        <w:t>ucznia</w:t>
      </w:r>
    </w:p>
    <w:p w14:paraId="591A26F7" w14:textId="77777777" w:rsidR="00F639EF" w:rsidRPr="0061538B" w:rsidRDefault="00F639EF" w:rsidP="00F639EF">
      <w:pPr>
        <w:ind w:left="2835" w:hanging="2409"/>
        <w:jc w:val="both"/>
        <w:rPr>
          <w:rFonts w:ascii="Tahoma" w:hAnsi="Tahoma" w:cs="Tahoma"/>
        </w:rPr>
      </w:pPr>
      <w:r w:rsidRPr="0061538B">
        <w:rPr>
          <w:rFonts w:ascii="Tahoma" w:hAnsi="Tahoma" w:cs="Tahoma"/>
        </w:rPr>
        <w:t>rodzaj wartości</w:t>
      </w:r>
      <w:r w:rsidRPr="0061538B">
        <w:rPr>
          <w:rFonts w:ascii="Tahoma" w:hAnsi="Tahoma" w:cs="Tahoma"/>
        </w:rPr>
        <w:tab/>
        <w:t>wartość rzeczywista</w:t>
      </w:r>
    </w:p>
    <w:p w14:paraId="5B55BB74" w14:textId="7007FFA0" w:rsidR="00F639EF" w:rsidRPr="0061538B" w:rsidRDefault="00F639EF" w:rsidP="00F639EF">
      <w:pPr>
        <w:ind w:left="426"/>
        <w:rPr>
          <w:rFonts w:ascii="Tahoma" w:hAnsi="Tahoma" w:cs="Tahoma"/>
          <w:b/>
        </w:rPr>
      </w:pPr>
      <w:r w:rsidRPr="0061538B">
        <w:rPr>
          <w:rFonts w:ascii="Tahoma" w:hAnsi="Tahoma" w:cs="Tahoma"/>
        </w:rPr>
        <w:t xml:space="preserve">suma ubezpieczenia: </w:t>
      </w:r>
      <w:r w:rsidRPr="0061538B">
        <w:rPr>
          <w:rFonts w:ascii="Tahoma" w:hAnsi="Tahoma" w:cs="Tahoma"/>
        </w:rPr>
        <w:tab/>
      </w:r>
      <w:r w:rsidR="0061538B" w:rsidRPr="0061538B">
        <w:rPr>
          <w:rFonts w:ascii="Tahoma" w:hAnsi="Tahoma" w:cs="Tahoma"/>
          <w:b/>
        </w:rPr>
        <w:t>15</w:t>
      </w:r>
      <w:r w:rsidRPr="0061538B">
        <w:rPr>
          <w:rFonts w:ascii="Tahoma" w:hAnsi="Tahoma" w:cs="Tahoma"/>
          <w:b/>
        </w:rPr>
        <w:t> 000,00 zł</w:t>
      </w:r>
    </w:p>
    <w:p w14:paraId="0305364C" w14:textId="77777777" w:rsidR="00F639EF" w:rsidRPr="001952C6" w:rsidRDefault="00F639EF" w:rsidP="00F639EF">
      <w:pPr>
        <w:ind w:left="426"/>
        <w:jc w:val="both"/>
        <w:rPr>
          <w:rFonts w:ascii="Tahoma" w:hAnsi="Tahoma" w:cs="Tahoma"/>
          <w:b/>
        </w:rPr>
      </w:pPr>
    </w:p>
    <w:p w14:paraId="7A00BD53" w14:textId="77777777" w:rsidR="00F639EF" w:rsidRPr="001952C6" w:rsidRDefault="00F639EF" w:rsidP="00F639EF">
      <w:pPr>
        <w:ind w:left="426"/>
        <w:jc w:val="both"/>
        <w:rPr>
          <w:rFonts w:ascii="Tahoma" w:hAnsi="Tahoma" w:cs="Tahoma"/>
          <w:b/>
        </w:rPr>
      </w:pPr>
      <w:r w:rsidRPr="001952C6">
        <w:rPr>
          <w:rFonts w:ascii="Tahoma" w:hAnsi="Tahoma" w:cs="Tahoma"/>
          <w:b/>
        </w:rPr>
        <w:t>Nakłady w obcych środkach trwałych</w:t>
      </w:r>
    </w:p>
    <w:p w14:paraId="096C1072" w14:textId="77777777" w:rsidR="00F639EF" w:rsidRPr="001952C6" w:rsidRDefault="00F639EF" w:rsidP="00F639EF">
      <w:pPr>
        <w:ind w:left="426"/>
        <w:jc w:val="both"/>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11BF9034" w14:textId="77777777" w:rsidR="00F639EF" w:rsidRPr="001952C6" w:rsidRDefault="00F639EF" w:rsidP="00F639EF">
      <w:pPr>
        <w:ind w:left="426"/>
        <w:jc w:val="both"/>
        <w:rPr>
          <w:rFonts w:ascii="Tahoma" w:hAnsi="Tahoma" w:cs="Tahoma"/>
        </w:rPr>
      </w:pPr>
      <w:r w:rsidRPr="001952C6">
        <w:rPr>
          <w:rFonts w:ascii="Tahoma" w:hAnsi="Tahoma" w:cs="Tahoma"/>
        </w:rPr>
        <w:t>rodzaj wartości</w:t>
      </w:r>
      <w:r w:rsidRPr="001952C6">
        <w:rPr>
          <w:rFonts w:ascii="Tahoma" w:hAnsi="Tahoma" w:cs="Tahoma"/>
        </w:rPr>
        <w:tab/>
      </w:r>
      <w:r w:rsidRPr="001952C6">
        <w:rPr>
          <w:rFonts w:ascii="Tahoma" w:hAnsi="Tahoma" w:cs="Tahoma"/>
        </w:rPr>
        <w:tab/>
        <w:t>wartość odtworzeniowa</w:t>
      </w:r>
    </w:p>
    <w:p w14:paraId="7D0BC380" w14:textId="77777777" w:rsidR="00F639EF" w:rsidRPr="001952C6" w:rsidRDefault="00F639EF" w:rsidP="00F639EF">
      <w:pPr>
        <w:ind w:left="426"/>
        <w:jc w:val="both"/>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10 000,00 zł</w:t>
      </w:r>
    </w:p>
    <w:p w14:paraId="4757F093" w14:textId="77777777" w:rsidR="00F639EF" w:rsidRPr="00F576F1" w:rsidRDefault="00F639EF" w:rsidP="00F639EF">
      <w:pPr>
        <w:ind w:left="426"/>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1952C6" w:rsidRDefault="00F639EF" w:rsidP="00F639EF">
      <w:pPr>
        <w:ind w:left="426"/>
        <w:jc w:val="both"/>
        <w:rPr>
          <w:rFonts w:ascii="Tahoma" w:hAnsi="Tahoma" w:cs="Tahoma"/>
        </w:rPr>
      </w:pPr>
      <w:r w:rsidRPr="00F576F1">
        <w:rPr>
          <w:rFonts w:ascii="Tahoma" w:hAnsi="Tahoma" w:cs="Tahoma"/>
        </w:rPr>
        <w:t xml:space="preserve">system </w:t>
      </w:r>
      <w:r w:rsidRPr="001952C6">
        <w:rPr>
          <w:rFonts w:ascii="Tahoma" w:hAnsi="Tahoma" w:cs="Tahoma"/>
        </w:rPr>
        <w:t xml:space="preserve">ubezpieczenia : na pierwsze ryzyko z konsumpcją sumy ubezpieczenia </w:t>
      </w:r>
    </w:p>
    <w:p w14:paraId="701B74CB" w14:textId="77777777" w:rsidR="00F639EF" w:rsidRPr="001952C6" w:rsidRDefault="00F639EF" w:rsidP="00F639EF">
      <w:pPr>
        <w:tabs>
          <w:tab w:val="left" w:pos="2835"/>
        </w:tabs>
        <w:ind w:left="426"/>
        <w:jc w:val="both"/>
        <w:rPr>
          <w:rFonts w:ascii="Tahoma" w:hAnsi="Tahoma" w:cs="Tahoma"/>
        </w:rPr>
      </w:pPr>
      <w:r w:rsidRPr="001952C6">
        <w:rPr>
          <w:rFonts w:ascii="Tahoma" w:hAnsi="Tahoma" w:cs="Tahoma"/>
        </w:rPr>
        <w:t>rodzaj wartości</w:t>
      </w:r>
      <w:r w:rsidRPr="001952C6">
        <w:rPr>
          <w:rFonts w:ascii="Tahoma" w:hAnsi="Tahoma" w:cs="Tahoma"/>
        </w:rPr>
        <w:tab/>
        <w:t>wartość nominalna</w:t>
      </w:r>
    </w:p>
    <w:p w14:paraId="685C908C" w14:textId="77777777" w:rsidR="00F639EF" w:rsidRPr="001952C6" w:rsidRDefault="00F639EF" w:rsidP="00F639EF">
      <w:pPr>
        <w:ind w:left="426"/>
        <w:jc w:val="both"/>
        <w:rPr>
          <w:rFonts w:ascii="Tahoma" w:hAnsi="Tahoma" w:cs="Tahoma"/>
        </w:rPr>
      </w:pPr>
    </w:p>
    <w:p w14:paraId="42222DFD" w14:textId="77777777" w:rsidR="00F639EF" w:rsidRPr="001952C6" w:rsidRDefault="00F639EF" w:rsidP="00F639EF">
      <w:pPr>
        <w:ind w:left="426"/>
        <w:jc w:val="both"/>
        <w:rPr>
          <w:rFonts w:ascii="Tahoma" w:hAnsi="Tahoma" w:cs="Tahoma"/>
        </w:rPr>
      </w:pPr>
      <w:r w:rsidRPr="001952C6">
        <w:rPr>
          <w:rFonts w:ascii="Tahoma" w:hAnsi="Tahoma" w:cs="Tahoma"/>
        </w:rPr>
        <w:t xml:space="preserve">od kradzieży z włamaniem </w:t>
      </w:r>
    </w:p>
    <w:p w14:paraId="344B28AA" w14:textId="085750C5"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1952C6" w:rsidRPr="001952C6">
        <w:rPr>
          <w:rFonts w:ascii="Tahoma" w:hAnsi="Tahoma" w:cs="Tahoma"/>
          <w:b/>
        </w:rPr>
        <w:t>5</w:t>
      </w:r>
      <w:r w:rsidRPr="001952C6">
        <w:rPr>
          <w:rFonts w:ascii="Tahoma" w:hAnsi="Tahoma" w:cs="Tahoma"/>
          <w:b/>
        </w:rPr>
        <w:t>00,00 zł</w:t>
      </w:r>
    </w:p>
    <w:p w14:paraId="4263CEDC" w14:textId="77777777" w:rsidR="00F639EF" w:rsidRPr="001952C6" w:rsidRDefault="00F639EF" w:rsidP="00F639EF">
      <w:pPr>
        <w:ind w:left="426"/>
        <w:jc w:val="both"/>
        <w:rPr>
          <w:rFonts w:ascii="Tahoma" w:hAnsi="Tahoma" w:cs="Tahoma"/>
        </w:rPr>
      </w:pPr>
    </w:p>
    <w:p w14:paraId="0A03A43E" w14:textId="77777777" w:rsidR="00F639EF" w:rsidRPr="001952C6" w:rsidRDefault="00F639EF" w:rsidP="00F639EF">
      <w:pPr>
        <w:ind w:left="426"/>
        <w:jc w:val="both"/>
        <w:rPr>
          <w:rFonts w:ascii="Tahoma" w:hAnsi="Tahoma" w:cs="Tahoma"/>
        </w:rPr>
      </w:pPr>
      <w:r w:rsidRPr="001952C6">
        <w:rPr>
          <w:rFonts w:ascii="Tahoma" w:hAnsi="Tahoma" w:cs="Tahoma"/>
        </w:rPr>
        <w:t>od rabunku w lokalu</w:t>
      </w:r>
    </w:p>
    <w:p w14:paraId="48C09B97" w14:textId="422928F0"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1952C6" w:rsidRPr="001952C6">
        <w:rPr>
          <w:rFonts w:ascii="Tahoma" w:hAnsi="Tahoma" w:cs="Tahoma"/>
          <w:b/>
        </w:rPr>
        <w:t>5</w:t>
      </w:r>
      <w:r w:rsidRPr="001952C6">
        <w:rPr>
          <w:rFonts w:ascii="Tahoma" w:hAnsi="Tahoma" w:cs="Tahoma"/>
          <w:b/>
        </w:rPr>
        <w:t>00,00 zł</w:t>
      </w:r>
    </w:p>
    <w:p w14:paraId="201DCB1F" w14:textId="77777777" w:rsidR="00F639EF" w:rsidRPr="001952C6" w:rsidRDefault="00F639EF" w:rsidP="00F639EF">
      <w:pPr>
        <w:ind w:left="426"/>
        <w:jc w:val="both"/>
        <w:rPr>
          <w:rFonts w:ascii="Tahoma" w:hAnsi="Tahoma" w:cs="Tahoma"/>
          <w:b/>
        </w:rPr>
      </w:pPr>
    </w:p>
    <w:p w14:paraId="320620E1" w14:textId="77777777" w:rsidR="00F639EF" w:rsidRPr="001952C6" w:rsidRDefault="00F639EF" w:rsidP="00F639EF">
      <w:pPr>
        <w:ind w:left="426"/>
        <w:jc w:val="both"/>
        <w:rPr>
          <w:rFonts w:ascii="Tahoma" w:hAnsi="Tahoma" w:cs="Tahoma"/>
          <w:bCs/>
        </w:rPr>
      </w:pPr>
      <w:r w:rsidRPr="001952C6">
        <w:rPr>
          <w:rFonts w:ascii="Tahoma" w:hAnsi="Tahoma" w:cs="Tahoma"/>
          <w:bCs/>
        </w:rPr>
        <w:lastRenderedPageBreak/>
        <w:t>od rabunku w transporcie na terenie RP</w:t>
      </w:r>
    </w:p>
    <w:p w14:paraId="30282F8E" w14:textId="17D9756C" w:rsidR="00F639EF" w:rsidRPr="001952C6" w:rsidRDefault="00F639EF" w:rsidP="00F639EF">
      <w:pPr>
        <w:ind w:left="426"/>
        <w:jc w:val="both"/>
        <w:rPr>
          <w:rFonts w:ascii="Tahoma" w:hAnsi="Tahoma" w:cs="Tahoma"/>
          <w:b/>
        </w:rPr>
      </w:pPr>
      <w:r w:rsidRPr="001952C6">
        <w:rPr>
          <w:rFonts w:ascii="Tahoma" w:hAnsi="Tahoma" w:cs="Tahoma"/>
        </w:rPr>
        <w:t>suma ubezpieczenia:</w:t>
      </w:r>
      <w:r w:rsidRPr="001952C6">
        <w:rPr>
          <w:rFonts w:ascii="Tahoma" w:hAnsi="Tahoma" w:cs="Tahoma"/>
          <w:b/>
        </w:rPr>
        <w:t xml:space="preserve"> </w:t>
      </w:r>
      <w:r w:rsidRPr="001952C6">
        <w:rPr>
          <w:rFonts w:ascii="Tahoma" w:hAnsi="Tahoma" w:cs="Tahoma"/>
          <w:b/>
        </w:rPr>
        <w:tab/>
      </w:r>
      <w:r w:rsidR="001952C6" w:rsidRPr="001952C6">
        <w:rPr>
          <w:rFonts w:ascii="Tahoma" w:hAnsi="Tahoma" w:cs="Tahoma"/>
          <w:b/>
        </w:rPr>
        <w:t>5</w:t>
      </w:r>
      <w:r w:rsidRPr="001952C6">
        <w:rPr>
          <w:rFonts w:ascii="Tahoma" w:hAnsi="Tahoma" w:cs="Tahoma"/>
          <w:b/>
        </w:rPr>
        <w:t>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61538B"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stałe budynków i budowli (dot. m.in. włazów do studzienek </w:t>
      </w:r>
      <w:r w:rsidRPr="009972F2">
        <w:rPr>
          <w:rFonts w:ascii="Tahoma" w:hAnsi="Tahoma" w:cs="Tahoma"/>
          <w:color w:val="000000"/>
        </w:rPr>
        <w:t xml:space="preserve">kanalizacyjnych i </w:t>
      </w:r>
      <w:r w:rsidRPr="0061538B">
        <w:rPr>
          <w:rFonts w:ascii="Tahoma" w:hAnsi="Tahoma" w:cs="Tahoma"/>
        </w:rPr>
        <w:t>bramek, znaków drogowych, elementów ogrodzenia, rynien, linii energetycznych oraz zewnętrznych instalacji przesyłowych, pomiarowych i technologicznych należących do Ubezpieczonego, ławek, koszy, pojemników na odpady oraz wyposażenia placów zabaw);</w:t>
      </w:r>
    </w:p>
    <w:p w14:paraId="3C6D5FD5" w14:textId="229C8A38" w:rsidR="00F639EF" w:rsidRPr="0061538B" w:rsidRDefault="00F639EF" w:rsidP="00F639EF">
      <w:pPr>
        <w:ind w:left="2835"/>
        <w:jc w:val="both"/>
        <w:rPr>
          <w:rFonts w:ascii="Tahoma" w:hAnsi="Tahoma" w:cs="Tahoma"/>
        </w:rPr>
      </w:pPr>
      <w:r w:rsidRPr="0061538B">
        <w:rPr>
          <w:rFonts w:ascii="Tahoma" w:hAnsi="Tahoma" w:cs="Tahoma"/>
        </w:rPr>
        <w:t xml:space="preserve">mienie pracownicze i uczniowskie – do limitu odpowiedzialności </w:t>
      </w:r>
      <w:r w:rsidR="0061538B" w:rsidRPr="0061538B">
        <w:rPr>
          <w:rFonts w:ascii="Tahoma" w:hAnsi="Tahoma" w:cs="Tahoma"/>
        </w:rPr>
        <w:t>1</w:t>
      </w:r>
      <w:r w:rsidRPr="0061538B">
        <w:rPr>
          <w:rFonts w:ascii="Tahoma" w:hAnsi="Tahoma" w:cs="Tahoma"/>
        </w:rPr>
        <w:t>000 zł;</w:t>
      </w:r>
    </w:p>
    <w:p w14:paraId="4B023B54" w14:textId="76D9F355" w:rsidR="00F639EF" w:rsidRPr="001952C6" w:rsidRDefault="00F639EF" w:rsidP="00F639EF">
      <w:pPr>
        <w:ind w:left="2835"/>
        <w:jc w:val="both"/>
        <w:rPr>
          <w:rFonts w:ascii="Tahoma" w:hAnsi="Tahoma" w:cs="Tahoma"/>
        </w:rPr>
      </w:pPr>
      <w:r w:rsidRPr="0061538B">
        <w:rPr>
          <w:rFonts w:ascii="Tahoma" w:hAnsi="Tahoma" w:cs="Tahoma"/>
        </w:rPr>
        <w:t xml:space="preserve">środki obrotowe/zapasy (np. materiały  budowlane i remontowe, części zamienne, </w:t>
      </w:r>
      <w:r w:rsidRPr="001952C6">
        <w:rPr>
          <w:rFonts w:ascii="Tahoma" w:hAnsi="Tahoma" w:cs="Tahoma"/>
        </w:rPr>
        <w:t xml:space="preserve">paliwo /w tym paliwo w pojazdach </w:t>
      </w:r>
      <w:r w:rsidRPr="001952C6">
        <w:rPr>
          <w:rFonts w:ascii="Tahoma" w:hAnsi="Tahoma" w:cs="Tahoma"/>
          <w:sz w:val="18"/>
          <w:szCs w:val="18"/>
        </w:rPr>
        <w:t xml:space="preserve">do limitu </w:t>
      </w:r>
      <w:r w:rsidR="0061538B" w:rsidRPr="001952C6">
        <w:rPr>
          <w:rFonts w:ascii="Tahoma" w:hAnsi="Tahoma" w:cs="Tahoma"/>
          <w:sz w:val="18"/>
          <w:szCs w:val="18"/>
        </w:rPr>
        <w:t>1</w:t>
      </w:r>
      <w:r w:rsidRPr="001952C6">
        <w:rPr>
          <w:rFonts w:ascii="Tahoma" w:hAnsi="Tahoma" w:cs="Tahoma"/>
          <w:sz w:val="18"/>
          <w:szCs w:val="18"/>
        </w:rPr>
        <w:t> 000 zł</w:t>
      </w:r>
      <w:r w:rsidRPr="001952C6">
        <w:rPr>
          <w:rFonts w:ascii="Tahoma" w:hAnsi="Tahoma" w:cs="Tahoma"/>
        </w:rPr>
        <w:t>/, itp.), których posiadanie można udokumentować.</w:t>
      </w:r>
    </w:p>
    <w:p w14:paraId="2FAAF443" w14:textId="77777777" w:rsidR="00F639EF" w:rsidRPr="001952C6" w:rsidRDefault="00F639EF" w:rsidP="00F639EF">
      <w:pPr>
        <w:tabs>
          <w:tab w:val="left" w:pos="833"/>
        </w:tabs>
        <w:autoSpaceDE w:val="0"/>
        <w:autoSpaceDN w:val="0"/>
        <w:adjustRightInd w:val="0"/>
        <w:ind w:left="2835"/>
        <w:jc w:val="both"/>
        <w:rPr>
          <w:rFonts w:ascii="Tahoma" w:hAnsi="Tahoma" w:cs="Tahoma"/>
        </w:rPr>
      </w:pPr>
      <w:r w:rsidRPr="001952C6">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0503E2A" w:rsidR="00F639EF" w:rsidRPr="001952C6" w:rsidRDefault="00F639EF" w:rsidP="00F639EF">
      <w:pPr>
        <w:ind w:left="425"/>
        <w:rPr>
          <w:rFonts w:ascii="Tahoma" w:hAnsi="Tahoma" w:cs="Tahoma"/>
          <w:i/>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20 000,00 zł</w:t>
      </w:r>
      <w:r w:rsidR="0061538B" w:rsidRPr="001952C6">
        <w:rPr>
          <w:rFonts w:ascii="Tahoma" w:hAnsi="Tahoma" w:cs="Tahoma"/>
          <w:b/>
        </w:rPr>
        <w:t xml:space="preserve"> </w:t>
      </w: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4CE07B26" w14:textId="77777777" w:rsidR="00F639EF" w:rsidRPr="001952C6" w:rsidRDefault="00F639EF" w:rsidP="00F639EF">
      <w:pPr>
        <w:jc w:val="both"/>
        <w:rPr>
          <w:rFonts w:ascii="Tahoma" w:hAnsi="Tahoma" w:cs="Tahoma"/>
        </w:rPr>
      </w:pPr>
      <w:r w:rsidRPr="001952C6">
        <w:rPr>
          <w:rFonts w:ascii="Tahoma" w:hAnsi="Tahoma" w:cs="Tahoma"/>
        </w:rPr>
        <w:t>Ubezpieczyciel nie ponosi odpowiedzialności wyłącznie za szkody:</w:t>
      </w:r>
    </w:p>
    <w:p w14:paraId="5AE13339"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będące następstwem winy umyślnej albo rażącego niedbalstwa reprezentantów Ubezpieczonego (zgodnie z postanowieniami </w:t>
      </w:r>
      <w:r w:rsidRPr="001952C6">
        <w:rPr>
          <w:rFonts w:ascii="Tahoma" w:hAnsi="Tahoma" w:cs="Tahoma"/>
          <w:b/>
          <w:color w:val="auto"/>
          <w:sz w:val="20"/>
          <w:szCs w:val="20"/>
        </w:rPr>
        <w:t>klauzuli reprezentantów</w:t>
      </w:r>
      <w:r w:rsidRPr="001952C6">
        <w:rPr>
          <w:rFonts w:ascii="Tahoma" w:hAnsi="Tahoma" w:cs="Tahoma"/>
          <w:color w:val="auto"/>
          <w:sz w:val="20"/>
          <w:szCs w:val="20"/>
        </w:rPr>
        <w:t>), winy umyślnej osoby, z którą Ubezpieczony pozostaje we wspólnym gospodarstwie domowym, chyba, że wypłata odszkodowania odpowiada względom słuszności;</w:t>
      </w:r>
    </w:p>
    <w:p w14:paraId="0C770A6C"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powstałe wskutek strajków, rozruchów i zamieszek społecznych, lokautów, z uwzględnieniem rozszerzenia ochrony ubezpieczeniowej wynikającej z </w:t>
      </w:r>
      <w:r w:rsidRPr="001952C6">
        <w:rPr>
          <w:rFonts w:ascii="Tahoma" w:hAnsi="Tahoma" w:cs="Tahoma"/>
          <w:b/>
          <w:color w:val="auto"/>
          <w:sz w:val="20"/>
          <w:szCs w:val="20"/>
        </w:rPr>
        <w:t>klauzuli strajków, rozruchów, zamieszek społecznych</w:t>
      </w:r>
      <w:r w:rsidRPr="001952C6">
        <w:rPr>
          <w:rFonts w:ascii="Tahoma" w:hAnsi="Tahoma" w:cs="Tahoma"/>
          <w:color w:val="auto"/>
          <w:sz w:val="20"/>
          <w:szCs w:val="20"/>
        </w:rPr>
        <w:t xml:space="preserve"> w przypadku włączenia jej do programu ubezpieczenia;</w:t>
      </w:r>
    </w:p>
    <w:p w14:paraId="5DE044BF" w14:textId="52700E6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będące bezpośrednim lub pośrednim następstwem aktów terrorystycznych</w:t>
      </w:r>
      <w:r w:rsidR="00F76150" w:rsidRPr="001952C6">
        <w:rPr>
          <w:rFonts w:ascii="Tahoma" w:hAnsi="Tahoma" w:cs="Tahoma"/>
          <w:color w:val="auto"/>
          <w:sz w:val="20"/>
          <w:szCs w:val="20"/>
        </w:rPr>
        <w:t xml:space="preserve"> lub </w:t>
      </w:r>
      <w:r w:rsidR="00A12752" w:rsidRPr="001952C6">
        <w:rPr>
          <w:rFonts w:ascii="Tahoma" w:hAnsi="Tahoma" w:cs="Tahoma"/>
          <w:color w:val="auto"/>
          <w:sz w:val="20"/>
          <w:szCs w:val="20"/>
        </w:rPr>
        <w:t>sabotażu,</w:t>
      </w:r>
      <w:r w:rsidRPr="001952C6">
        <w:rPr>
          <w:rFonts w:ascii="Tahoma" w:hAnsi="Tahoma" w:cs="Tahoma"/>
          <w:color w:val="auto"/>
          <w:sz w:val="20"/>
          <w:szCs w:val="20"/>
        </w:rPr>
        <w:t xml:space="preserve"> </w:t>
      </w:r>
      <w:r w:rsidRPr="001952C6">
        <w:rPr>
          <w:rFonts w:ascii="Tahoma" w:hAnsi="Tahoma" w:cs="Tahoma"/>
          <w:color w:val="auto"/>
          <w:sz w:val="20"/>
          <w:szCs w:val="20"/>
          <w:u w:val="single"/>
        </w:rPr>
        <w:t xml:space="preserve">chyba że do programu ubezpieczenia zostanie włączona </w:t>
      </w:r>
      <w:r w:rsidRPr="001952C6">
        <w:rPr>
          <w:rFonts w:ascii="Tahoma" w:hAnsi="Tahoma" w:cs="Tahoma"/>
          <w:b/>
          <w:color w:val="auto"/>
          <w:sz w:val="20"/>
          <w:szCs w:val="20"/>
          <w:u w:val="single"/>
        </w:rPr>
        <w:t>klauzula aktów terroryzmu</w:t>
      </w:r>
      <w:r w:rsidRPr="001952C6">
        <w:rPr>
          <w:rFonts w:ascii="Tahoma" w:hAnsi="Tahoma" w:cs="Tahoma"/>
          <w:b/>
          <w:color w:val="auto"/>
          <w:sz w:val="20"/>
          <w:szCs w:val="20"/>
        </w:rPr>
        <w:t>;</w:t>
      </w:r>
    </w:p>
    <w:p w14:paraId="7FBA48DF"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spowodowane skażeniem lub zanieczyszczeniem odpadami przemysłowymi</w:t>
      </w:r>
      <w:r w:rsidR="00256629" w:rsidRPr="001952C6">
        <w:rPr>
          <w:rFonts w:ascii="Tahoma" w:hAnsi="Tahoma" w:cs="Tahoma"/>
          <w:color w:val="auto"/>
          <w:sz w:val="20"/>
          <w:szCs w:val="20"/>
        </w:rPr>
        <w:t xml:space="preserve"> (w tym działaniem azbestu)</w:t>
      </w:r>
      <w:r w:rsidRPr="001952C6">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1952C6">
        <w:rPr>
          <w:rFonts w:ascii="Tahoma" w:hAnsi="Tahoma" w:cs="Tahoma"/>
          <w:color w:val="auto"/>
          <w:sz w:val="20"/>
          <w:szCs w:val="20"/>
        </w:rPr>
        <w:t xml:space="preserve">działania </w:t>
      </w:r>
      <w:r w:rsidR="004B11C1" w:rsidRPr="001952C6">
        <w:rPr>
          <w:rFonts w:ascii="Tahoma" w:hAnsi="Tahoma" w:cs="Tahoma"/>
          <w:color w:val="auto"/>
          <w:sz w:val="20"/>
          <w:szCs w:val="20"/>
        </w:rPr>
        <w:lastRenderedPageBreak/>
        <w:t xml:space="preserve">tych czynników </w:t>
      </w:r>
      <w:r w:rsidRPr="001952C6">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 xml:space="preserve">klauzuli szkód mechanicznych </w:t>
      </w:r>
      <w:r w:rsidRPr="001952C6">
        <w:rPr>
          <w:rFonts w:ascii="Tahoma" w:hAnsi="Tahoma" w:cs="Tahoma"/>
          <w:color w:val="auto"/>
          <w:sz w:val="20"/>
          <w:szCs w:val="20"/>
          <w:u w:val="single"/>
        </w:rPr>
        <w:t>oraz</w:t>
      </w:r>
      <w:r w:rsidRPr="001952C6">
        <w:rPr>
          <w:rFonts w:ascii="Tahoma" w:hAnsi="Tahoma" w:cs="Tahoma"/>
          <w:b/>
          <w:color w:val="auto"/>
          <w:sz w:val="20"/>
          <w:szCs w:val="20"/>
          <w:u w:val="single"/>
        </w:rPr>
        <w:t xml:space="preserve"> klauzuli ubezpieczenia szkód elektrycznych;</w:t>
      </w:r>
    </w:p>
    <w:p w14:paraId="2C0D2C62"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wskutek eksplozji lub implozji wywołanych przez Ubezpieczonego w celach produkcyjnych, eksploatacyjnych lub rozbiórkowych;</w:t>
      </w:r>
    </w:p>
    <w:p w14:paraId="106C6347"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klauzuli szkód mechanicznych</w:t>
      </w:r>
      <w:r w:rsidRPr="001952C6">
        <w:rPr>
          <w:rFonts w:ascii="Tahoma" w:hAnsi="Tahoma" w:cs="Tahoma"/>
          <w:color w:val="auto"/>
          <w:sz w:val="20"/>
          <w:szCs w:val="20"/>
          <w:u w:val="single"/>
        </w:rPr>
        <w:t>;</w:t>
      </w:r>
    </w:p>
    <w:p w14:paraId="29294CB2" w14:textId="46DBF1E0"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geologiczne i górnicze w rozumieniu Prawa geologicznego i górniczego</w:t>
      </w:r>
      <w:r w:rsidR="00E87015" w:rsidRPr="001952C6">
        <w:rPr>
          <w:rFonts w:ascii="Tahoma" w:hAnsi="Tahoma" w:cs="Tahoma"/>
          <w:color w:val="auto"/>
          <w:sz w:val="20"/>
          <w:szCs w:val="20"/>
        </w:rPr>
        <w:t xml:space="preserve"> oraz inne wynikające z obsuwania się ziemi spowodowanego działalnością człowieka</w:t>
      </w:r>
      <w:r w:rsidRPr="001952C6">
        <w:rPr>
          <w:rFonts w:ascii="Tahoma" w:hAnsi="Tahoma" w:cs="Tahoma"/>
          <w:color w:val="auto"/>
          <w:sz w:val="20"/>
          <w:szCs w:val="20"/>
        </w:rPr>
        <w:t>;</w:t>
      </w:r>
    </w:p>
    <w:p w14:paraId="30702175"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powstałe w związku z prowadzonymi pracami budowlanymi w miejscu ubezpieczenia, </w:t>
      </w:r>
      <w:r w:rsidRPr="001952C6">
        <w:rPr>
          <w:rFonts w:ascii="Tahoma" w:hAnsi="Tahoma" w:cs="Tahoma"/>
          <w:color w:val="auto"/>
          <w:sz w:val="20"/>
          <w:szCs w:val="20"/>
        </w:rPr>
        <w:br/>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klauzuli ubezpieczenia prac budowlano-montażowych</w:t>
      </w:r>
      <w:r w:rsidRPr="001952C6">
        <w:rPr>
          <w:rFonts w:ascii="Tahoma" w:hAnsi="Tahoma" w:cs="Tahoma"/>
          <w:color w:val="auto"/>
          <w:sz w:val="20"/>
          <w:szCs w:val="20"/>
          <w:u w:val="single"/>
        </w:rPr>
        <w:t>;</w:t>
      </w:r>
    </w:p>
    <w:p w14:paraId="58C04258"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1952C6">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1952C6">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1952C6">
        <w:rPr>
          <w:rFonts w:ascii="Tahoma" w:hAnsi="Tahoma" w:cs="Tahoma"/>
          <w:b/>
          <w:color w:val="auto"/>
          <w:sz w:val="20"/>
          <w:szCs w:val="20"/>
          <w:u w:val="single"/>
        </w:rPr>
        <w:t>klauzuli zalaniowej</w:t>
      </w:r>
      <w:r w:rsidRPr="001952C6">
        <w:rPr>
          <w:rFonts w:ascii="Tahoma" w:hAnsi="Tahoma" w:cs="Tahoma"/>
          <w:color w:val="auto"/>
          <w:sz w:val="20"/>
          <w:szCs w:val="20"/>
          <w:u w:val="single"/>
        </w:rPr>
        <w:t>;</w:t>
      </w:r>
    </w:p>
    <w:p w14:paraId="31794D48" w14:textId="0C900ACC"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powstałe na skutek fałszerstwa, sprzeniewierzenia, oszustwa, braków inwentarzowych, </w:t>
      </w:r>
      <w:r w:rsidR="00E87015" w:rsidRPr="001952C6">
        <w:rPr>
          <w:rFonts w:ascii="Tahoma" w:hAnsi="Tahoma" w:cs="Tahoma"/>
          <w:color w:val="auto"/>
          <w:sz w:val="20"/>
          <w:szCs w:val="20"/>
        </w:rPr>
        <w:t xml:space="preserve">niewyjaśnionego zaginięcia, </w:t>
      </w:r>
      <w:r w:rsidRPr="001952C6">
        <w:rPr>
          <w:rFonts w:ascii="Tahoma" w:hAnsi="Tahoma" w:cs="Tahoma"/>
          <w:color w:val="auto"/>
          <w:sz w:val="20"/>
          <w:szCs w:val="20"/>
        </w:rPr>
        <w:t xml:space="preserve">poświadczenia nieprawdy oraz innym zachowaniu o podobnym charakterze; </w:t>
      </w:r>
    </w:p>
    <w:p w14:paraId="159699DA"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klauzuli katastrofy budowlanej</w:t>
      </w:r>
      <w:r w:rsidRPr="001952C6">
        <w:rPr>
          <w:rFonts w:ascii="Tahoma" w:hAnsi="Tahoma" w:cs="Tahoma"/>
          <w:color w:val="auto"/>
          <w:sz w:val="20"/>
          <w:szCs w:val="20"/>
          <w:u w:val="single"/>
        </w:rPr>
        <w:t>;</w:t>
      </w:r>
    </w:p>
    <w:p w14:paraId="40B3860E" w14:textId="5890E07E" w:rsidR="0061538B" w:rsidRPr="001952C6" w:rsidRDefault="00F639EF" w:rsidP="0061538B">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w uprawach, drzewach, krzewach, zwierzętach</w:t>
      </w:r>
      <w:r w:rsidR="0061538B" w:rsidRPr="001952C6">
        <w:rPr>
          <w:rFonts w:ascii="Tahoma" w:hAnsi="Tahoma" w:cs="Tahoma"/>
          <w:color w:val="auto"/>
          <w:sz w:val="20"/>
          <w:szCs w:val="20"/>
        </w:rPr>
        <w:t>.</w:t>
      </w:r>
    </w:p>
    <w:p w14:paraId="00B1B4AF" w14:textId="1FDB89F8"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gruntach, glebach, naturalnych wodach podziemnych i powierzchniowych, </w:t>
      </w:r>
      <w:r w:rsidR="00420B0C" w:rsidRPr="001952C6">
        <w:rPr>
          <w:rFonts w:ascii="Tahoma" w:hAnsi="Tahoma" w:cs="Tahoma"/>
          <w:color w:val="auto"/>
          <w:sz w:val="20"/>
          <w:szCs w:val="20"/>
        </w:rPr>
        <w:t xml:space="preserve">kanałach, rowach, </w:t>
      </w:r>
      <w:r w:rsidRPr="001952C6">
        <w:rPr>
          <w:rFonts w:ascii="Tahoma" w:hAnsi="Tahoma" w:cs="Tahoma"/>
          <w:color w:val="auto"/>
          <w:sz w:val="20"/>
          <w:szCs w:val="20"/>
        </w:rPr>
        <w:t xml:space="preserve">zbiornikach wodnych, chyba że są to sztuczne zbiorniki w miejscu ubezpieczenia; </w:t>
      </w:r>
    </w:p>
    <w:p w14:paraId="3C6D5C11"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mieniu znajdującym się pod ziemią związanym z produkcją wydobywczą; </w:t>
      </w:r>
    </w:p>
    <w:p w14:paraId="4A71BE62"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budynkach wyłączonych z eksploatacji powyżej 30 dni, z uwzględnieniem rozszerzenia ochrony ubezpieczeniowej dla takich budynków zgodnie </w:t>
      </w:r>
      <w:r w:rsidRPr="001952C6">
        <w:rPr>
          <w:rFonts w:ascii="Tahoma" w:hAnsi="Tahoma" w:cs="Tahoma"/>
          <w:b/>
          <w:color w:val="auto"/>
          <w:sz w:val="20"/>
          <w:szCs w:val="20"/>
        </w:rPr>
        <w:t xml:space="preserve">z klauzulą ochrony mienia wyłączonego </w:t>
      </w:r>
      <w:r w:rsidRPr="001952C6">
        <w:rPr>
          <w:rFonts w:ascii="Tahoma" w:hAnsi="Tahoma" w:cs="Tahoma"/>
          <w:b/>
          <w:color w:val="auto"/>
          <w:sz w:val="20"/>
          <w:szCs w:val="20"/>
        </w:rPr>
        <w:br/>
        <w:t>z eksploatacji</w:t>
      </w:r>
      <w:r w:rsidRPr="001952C6">
        <w:rPr>
          <w:rFonts w:ascii="Tahoma" w:hAnsi="Tahoma" w:cs="Tahoma"/>
          <w:color w:val="auto"/>
          <w:sz w:val="20"/>
          <w:szCs w:val="20"/>
        </w:rPr>
        <w:t>;</w:t>
      </w:r>
    </w:p>
    <w:p w14:paraId="3BE2D2E0"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1952C6"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pojazdach podlegających rejestracji, </w:t>
      </w:r>
      <w:r w:rsidR="00420B0C" w:rsidRPr="001952C6">
        <w:rPr>
          <w:rFonts w:ascii="Tahoma" w:hAnsi="Tahoma" w:cs="Tahoma"/>
          <w:color w:val="auto"/>
          <w:sz w:val="20"/>
          <w:szCs w:val="20"/>
        </w:rPr>
        <w:t xml:space="preserve">sprzęcie pływającym, statkach powietrznych, </w:t>
      </w:r>
      <w:r w:rsidRPr="001952C6">
        <w:rPr>
          <w:rFonts w:ascii="Tahoma" w:hAnsi="Tahoma" w:cs="Tahoma"/>
          <w:color w:val="auto"/>
          <w:sz w:val="20"/>
          <w:szCs w:val="20"/>
        </w:rPr>
        <w:t xml:space="preserve">chyba że stanowią one środki obrotowe lub mienie osób trzecich przyjęte do </w:t>
      </w:r>
      <w:r w:rsidR="00420B0C" w:rsidRPr="001952C6">
        <w:rPr>
          <w:rFonts w:ascii="Tahoma" w:hAnsi="Tahoma" w:cs="Tahoma"/>
          <w:color w:val="auto"/>
          <w:sz w:val="20"/>
          <w:szCs w:val="20"/>
        </w:rPr>
        <w:t>sprzedaży lub wykonania usługi;</w:t>
      </w:r>
    </w:p>
    <w:p w14:paraId="053FE450"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1952C6">
        <w:rPr>
          <w:rFonts w:ascii="Tahoma" w:hAnsi="Tahoma" w:cs="Tahoma"/>
          <w:color w:val="auto"/>
          <w:sz w:val="20"/>
          <w:szCs w:val="20"/>
          <w:u w:val="single"/>
        </w:rPr>
        <w:t xml:space="preserve">z wyjątkiem szkód objętych ochroną na podstawie </w:t>
      </w:r>
      <w:r w:rsidRPr="001952C6">
        <w:rPr>
          <w:rFonts w:ascii="Tahoma" w:hAnsi="Tahoma" w:cs="Tahoma"/>
          <w:b/>
          <w:color w:val="auto"/>
          <w:sz w:val="20"/>
          <w:szCs w:val="20"/>
          <w:u w:val="single"/>
        </w:rPr>
        <w:t>klauzuli awarii instalacji lub urządzeń technologicznych;</w:t>
      </w:r>
    </w:p>
    <w:p w14:paraId="05891EDC"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 xml:space="preserve">w mieniu będącym w transporcie, </w:t>
      </w:r>
      <w:r w:rsidRPr="001952C6">
        <w:rPr>
          <w:rFonts w:ascii="Tahoma" w:hAnsi="Tahoma" w:cs="Tahoma"/>
          <w:color w:val="auto"/>
          <w:sz w:val="20"/>
          <w:szCs w:val="20"/>
          <w:u w:val="single"/>
        </w:rPr>
        <w:t xml:space="preserve">z uwzględnieniem rozszerzenia ochrony ubezpieczeniowej wynikającej z </w:t>
      </w:r>
      <w:r w:rsidRPr="001952C6">
        <w:rPr>
          <w:rFonts w:ascii="Tahoma" w:hAnsi="Tahoma" w:cs="Tahoma"/>
          <w:b/>
          <w:color w:val="auto"/>
          <w:sz w:val="20"/>
          <w:szCs w:val="20"/>
          <w:u w:val="single"/>
        </w:rPr>
        <w:t xml:space="preserve">klauzuli transportowania </w:t>
      </w:r>
      <w:r w:rsidRPr="001952C6">
        <w:rPr>
          <w:rFonts w:ascii="Tahoma" w:hAnsi="Tahoma" w:cs="Tahoma"/>
          <w:color w:val="auto"/>
          <w:sz w:val="20"/>
          <w:szCs w:val="20"/>
          <w:u w:val="single"/>
        </w:rPr>
        <w:t>oraz</w:t>
      </w:r>
      <w:r w:rsidRPr="001952C6">
        <w:rPr>
          <w:rFonts w:ascii="Tahoma" w:hAnsi="Tahoma" w:cs="Tahoma"/>
          <w:b/>
          <w:color w:val="auto"/>
          <w:sz w:val="20"/>
          <w:szCs w:val="20"/>
          <w:u w:val="single"/>
        </w:rPr>
        <w:t xml:space="preserve"> klauzuli transportu wewnętrznego</w:t>
      </w:r>
      <w:r w:rsidRPr="001952C6">
        <w:rPr>
          <w:rFonts w:ascii="Tahoma" w:hAnsi="Tahoma" w:cs="Tahoma"/>
          <w:color w:val="auto"/>
          <w:sz w:val="20"/>
          <w:szCs w:val="20"/>
          <w:u w:val="single"/>
        </w:rPr>
        <w:t>.</w:t>
      </w:r>
      <w:r w:rsidRPr="001952C6">
        <w:rPr>
          <w:rFonts w:ascii="Tahoma" w:hAnsi="Tahoma" w:cs="Tahoma"/>
          <w:b/>
          <w:bCs/>
          <w:color w:val="auto"/>
          <w:sz w:val="20"/>
          <w:szCs w:val="20"/>
        </w:rPr>
        <w:t xml:space="preserve"> </w:t>
      </w:r>
      <w:r w:rsidRPr="001952C6">
        <w:rPr>
          <w:rFonts w:ascii="Tahoma" w:hAnsi="Tahoma" w:cs="Tahoma"/>
          <w:color w:val="auto"/>
          <w:sz w:val="20"/>
          <w:szCs w:val="20"/>
        </w:rPr>
        <w:t xml:space="preserve">Dodatkowo wyłączenie to nie dotyczy transportu gotówki; </w:t>
      </w:r>
    </w:p>
    <w:p w14:paraId="78718182" w14:textId="77777777" w:rsidR="00F639EF" w:rsidRPr="001952C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lastRenderedPageBreak/>
        <w:t xml:space="preserve">pośrednie związane z opóźnieniami, utratą rynku, utratą zysku, zwiększonymi kosztami działalności lub kar pieniężnych; </w:t>
      </w:r>
    </w:p>
    <w:p w14:paraId="5CC77DAA" w14:textId="77777777" w:rsidR="00955E53" w:rsidRPr="001952C6"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1952C6">
        <w:rPr>
          <w:rFonts w:ascii="Tahoma" w:hAnsi="Tahoma" w:cs="Tahoma"/>
          <w:color w:val="auto"/>
          <w:sz w:val="20"/>
          <w:szCs w:val="20"/>
        </w:rPr>
        <w:t>powstałe bezpośrednio lub pośrednio wskutek stałego lub czasowego wywłaszczenia (zajęcia) mienia na mocy decyzji jakichkolwiek legalnie ustanowionych władz;</w:t>
      </w:r>
    </w:p>
    <w:p w14:paraId="20EDBB81" w14:textId="6EDDFBF6" w:rsidR="00955E53" w:rsidRPr="001952C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1952C6">
        <w:rPr>
          <w:rFonts w:ascii="Tahoma" w:hAnsi="Tahoma" w:cs="Tahoma"/>
          <w:color w:val="auto"/>
          <w:sz w:val="20"/>
          <w:szCs w:val="20"/>
        </w:rPr>
        <w:t xml:space="preserve">powstałe w </w:t>
      </w:r>
      <w:r w:rsidRPr="001952C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1952C6">
        <w:rPr>
          <w:rFonts w:ascii="Tahoma" w:eastAsia="Tahoma,Bold" w:hAnsi="Tahoma" w:cs="Tahoma"/>
          <w:b/>
          <w:bCs/>
          <w:color w:val="auto"/>
          <w:sz w:val="20"/>
          <w:szCs w:val="20"/>
        </w:rPr>
        <w:t>jeżeli mienie to znajduje się w odległości większej niż 1000 m od ubezpieczonych budynków i budowli;</w:t>
      </w:r>
    </w:p>
    <w:p w14:paraId="66225349" w14:textId="77777777" w:rsidR="00F639EF" w:rsidRPr="0061538B"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61538B">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08FFD5F8" w14:textId="77777777" w:rsidR="00F639EF" w:rsidRDefault="00F639EF" w:rsidP="00F639EF">
      <w:pPr>
        <w:pStyle w:val="Default"/>
        <w:ind w:left="426"/>
        <w:jc w:val="both"/>
        <w:rPr>
          <w:rFonts w:ascii="Tahoma" w:hAnsi="Tahoma" w:cs="Tahoma"/>
          <w:sz w:val="20"/>
          <w:szCs w:val="20"/>
        </w:rPr>
      </w:pPr>
    </w:p>
    <w:p w14:paraId="59C04AC8" w14:textId="4D5F8F69"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61538B" w:rsidRDefault="00F639EF" w:rsidP="00F639EF">
      <w:pPr>
        <w:jc w:val="both"/>
        <w:rPr>
          <w:rFonts w:ascii="Tahoma" w:hAnsi="Tahoma" w:cs="Tahoma"/>
        </w:rPr>
      </w:pPr>
      <w:r w:rsidRPr="00D5353D">
        <w:rPr>
          <w:rFonts w:ascii="Tahoma" w:hAnsi="Tahoma" w:cs="Tahoma"/>
        </w:rPr>
        <w:t xml:space="preserve">Zakres ubezpieczenia </w:t>
      </w:r>
      <w:r w:rsidRPr="0061538B">
        <w:rPr>
          <w:rFonts w:ascii="Tahoma" w:hAnsi="Tahoma" w:cs="Tahoma"/>
        </w:rPr>
        <w:t>winien obejmować co najmniej następujące ryzyka i koszty:</w:t>
      </w:r>
    </w:p>
    <w:p w14:paraId="6343065D" w14:textId="72C6B581" w:rsidR="00F639EF" w:rsidRDefault="00F639EF" w:rsidP="00F639EF">
      <w:pPr>
        <w:jc w:val="both"/>
        <w:rPr>
          <w:rFonts w:ascii="Tahoma" w:hAnsi="Tahoma" w:cs="Tahoma"/>
          <w:iCs/>
        </w:rPr>
      </w:pPr>
      <w:r w:rsidRPr="0061538B">
        <w:rPr>
          <w:rFonts w:ascii="Tahoma" w:hAnsi="Tahoma" w:cs="Tahoma"/>
        </w:rPr>
        <w:t xml:space="preserve">wszelkie szkody materialne (fizyczne) polegające na utracie przedmiotu ubezpieczenia, jego uszkodzeniu lub zniszczeniu wskutek </w:t>
      </w:r>
      <w:r w:rsidR="00B53676" w:rsidRPr="0061538B">
        <w:rPr>
          <w:rFonts w:ascii="Tahoma" w:hAnsi="Tahoma" w:cs="Tahoma"/>
        </w:rPr>
        <w:t xml:space="preserve">nagłej, </w:t>
      </w:r>
      <w:r w:rsidRPr="0061538B">
        <w:rPr>
          <w:rFonts w:ascii="Tahoma" w:hAnsi="Tahoma" w:cs="Tahoma"/>
        </w:rPr>
        <w:t xml:space="preserve">nieprzewidzianej i niezależnej od ubezpieczającego przyczyny. Postanowienia </w:t>
      </w:r>
      <w:r w:rsidRPr="0061538B">
        <w:rPr>
          <w:rFonts w:ascii="Tahoma" w:hAnsi="Tahoma" w:cs="Tahoma"/>
          <w:iCs/>
        </w:rPr>
        <w:t>OWU Ubezpieczyciela ograniczające lub wyłączające</w:t>
      </w:r>
      <w:r w:rsidRPr="004D16B9">
        <w:rPr>
          <w:rFonts w:ascii="Tahoma" w:hAnsi="Tahoma" w:cs="Tahoma"/>
          <w:iCs/>
        </w:rPr>
        <w:t xml:space="preserv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61538B"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5E2F0DE7" w:rsidR="00F639EF" w:rsidRPr="0061538B" w:rsidRDefault="00F639EF" w:rsidP="00540942">
      <w:pPr>
        <w:numPr>
          <w:ilvl w:val="0"/>
          <w:numId w:val="7"/>
        </w:numPr>
        <w:ind w:left="709" w:hanging="283"/>
        <w:jc w:val="both"/>
        <w:rPr>
          <w:rFonts w:ascii="Tahoma" w:hAnsi="Tahoma" w:cs="Tahoma"/>
        </w:rPr>
      </w:pPr>
      <w:r w:rsidRPr="0061538B">
        <w:rPr>
          <w:rFonts w:ascii="Tahoma" w:hAnsi="Tahoma" w:cs="Tahoma"/>
        </w:rPr>
        <w:t xml:space="preserve">kradzież zwykła z limitem odpowiedzialności </w:t>
      </w:r>
      <w:r w:rsidR="0061538B" w:rsidRPr="0061538B">
        <w:rPr>
          <w:rFonts w:ascii="Tahoma" w:hAnsi="Tahoma" w:cs="Tahoma"/>
        </w:rPr>
        <w:t>10</w:t>
      </w:r>
      <w:r w:rsidRPr="0061538B">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1952C6" w:rsidRDefault="00F639EF" w:rsidP="00F639EF">
      <w:pPr>
        <w:tabs>
          <w:tab w:val="left" w:pos="5529"/>
        </w:tabs>
        <w:ind w:left="426"/>
        <w:jc w:val="both"/>
        <w:rPr>
          <w:rFonts w:ascii="Tahoma" w:hAnsi="Tahoma" w:cs="Tahoma"/>
        </w:rPr>
      </w:pPr>
    </w:p>
    <w:p w14:paraId="76DFD995" w14:textId="77777777" w:rsidR="00F639EF" w:rsidRPr="001952C6" w:rsidRDefault="00F639EF" w:rsidP="00F639EF">
      <w:pPr>
        <w:ind w:left="426"/>
        <w:jc w:val="both"/>
        <w:rPr>
          <w:rFonts w:ascii="Tahoma" w:hAnsi="Tahoma" w:cs="Tahoma"/>
        </w:rPr>
      </w:pPr>
      <w:r w:rsidRPr="001952C6">
        <w:rPr>
          <w:rFonts w:ascii="Tahoma" w:hAnsi="Tahoma" w:cs="Tahoma"/>
        </w:rPr>
        <w:t>Rodzaj wartości: wartość księgowa brutto.</w:t>
      </w:r>
    </w:p>
    <w:p w14:paraId="04AB3194" w14:textId="77777777" w:rsidR="00F639EF" w:rsidRPr="001952C6" w:rsidRDefault="00F639EF" w:rsidP="00F639EF">
      <w:pPr>
        <w:ind w:left="426"/>
        <w:jc w:val="both"/>
        <w:rPr>
          <w:rFonts w:ascii="Tahoma" w:hAnsi="Tahoma" w:cs="Tahoma"/>
        </w:rPr>
      </w:pPr>
      <w:r w:rsidRPr="001952C6">
        <w:rPr>
          <w:rFonts w:ascii="Tahoma" w:hAnsi="Tahoma" w:cs="Tahoma"/>
        </w:rPr>
        <w:t xml:space="preserve">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w:t>
      </w:r>
      <w:r w:rsidRPr="001952C6">
        <w:rPr>
          <w:rFonts w:ascii="Tahoma" w:hAnsi="Tahoma" w:cs="Tahoma"/>
        </w:rPr>
        <w:lastRenderedPageBreak/>
        <w:t>ponownego oraz opłat celnych i innych tego typu należności, niezależnie od wieku i stopnia umorzenia sprzętu.</w:t>
      </w:r>
    </w:p>
    <w:p w14:paraId="3699A567" w14:textId="77777777" w:rsidR="00F639EF" w:rsidRPr="001952C6" w:rsidRDefault="00F639EF" w:rsidP="00F639EF">
      <w:pPr>
        <w:pStyle w:val="Tekstpodstawowywcity3"/>
        <w:spacing w:line="240" w:lineRule="auto"/>
        <w:ind w:left="425"/>
        <w:rPr>
          <w:rFonts w:ascii="Tahoma" w:hAnsi="Tahoma" w:cs="Tahoma"/>
          <w:sz w:val="20"/>
        </w:rPr>
      </w:pPr>
      <w:r w:rsidRPr="001952C6">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1B8E7E3A" w:rsidR="00F639EF" w:rsidRPr="001952C6" w:rsidRDefault="00F639EF" w:rsidP="00F639EF">
      <w:pPr>
        <w:pStyle w:val="Tekstpodstawowywcity3"/>
        <w:spacing w:line="240" w:lineRule="auto"/>
        <w:ind w:left="425"/>
        <w:rPr>
          <w:rFonts w:ascii="Tahoma" w:hAnsi="Tahoma" w:cs="Tahoma"/>
          <w:sz w:val="20"/>
        </w:rPr>
      </w:pPr>
      <w:r w:rsidRPr="001952C6">
        <w:rPr>
          <w:rFonts w:ascii="Tahoma" w:hAnsi="Tahoma" w:cs="Tahoma"/>
          <w:sz w:val="20"/>
        </w:rPr>
        <w:t>Sprzęt elektroniczny przenośny jest objęty ochroną na terytorium Europy.</w:t>
      </w:r>
    </w:p>
    <w:p w14:paraId="0BEF5275" w14:textId="77777777" w:rsidR="00F639EF" w:rsidRPr="001952C6" w:rsidRDefault="00F639EF" w:rsidP="00F639EF">
      <w:pPr>
        <w:pStyle w:val="Tekstpodstawowywcity3"/>
        <w:spacing w:line="240" w:lineRule="auto"/>
        <w:ind w:left="425"/>
        <w:rPr>
          <w:rFonts w:ascii="Tahoma" w:hAnsi="Tahoma" w:cs="Tahoma"/>
          <w:sz w:val="20"/>
        </w:rPr>
      </w:pPr>
    </w:p>
    <w:p w14:paraId="773B1AE2" w14:textId="77777777" w:rsidR="00F639EF" w:rsidRPr="001952C6" w:rsidRDefault="00F639EF" w:rsidP="00F639EF">
      <w:pPr>
        <w:ind w:left="426"/>
        <w:jc w:val="both"/>
        <w:rPr>
          <w:rFonts w:ascii="Tahoma" w:hAnsi="Tahoma" w:cs="Tahoma"/>
        </w:rPr>
      </w:pPr>
      <w:r w:rsidRPr="001952C6">
        <w:rPr>
          <w:rFonts w:ascii="Tahoma" w:hAnsi="Tahoma" w:cs="Tahoma"/>
        </w:rPr>
        <w:t>Wykaz sprzętu elektronicznego w tabeli w załączniku nr 6</w:t>
      </w:r>
    </w:p>
    <w:p w14:paraId="31833BC6" w14:textId="77777777" w:rsidR="00F639EF" w:rsidRPr="001952C6" w:rsidRDefault="00F639EF" w:rsidP="00F639EF">
      <w:pPr>
        <w:ind w:left="426"/>
        <w:jc w:val="both"/>
        <w:rPr>
          <w:rFonts w:ascii="Tahoma" w:hAnsi="Tahoma" w:cs="Tahoma"/>
          <w:b/>
        </w:rPr>
      </w:pPr>
      <w:r w:rsidRPr="001952C6">
        <w:rPr>
          <w:rFonts w:ascii="Tahoma" w:hAnsi="Tahoma" w:cs="Tahoma"/>
          <w:b/>
        </w:rPr>
        <w:t>Sprzęt stacjonarny</w:t>
      </w:r>
    </w:p>
    <w:p w14:paraId="235D4F75" w14:textId="77777777" w:rsidR="00F639EF" w:rsidRPr="001952C6" w:rsidRDefault="00F639EF" w:rsidP="00F639EF">
      <w:pPr>
        <w:ind w:left="426"/>
        <w:jc w:val="both"/>
        <w:rPr>
          <w:rFonts w:ascii="Tahoma" w:hAnsi="Tahoma" w:cs="Tahoma"/>
          <w:b/>
        </w:rPr>
      </w:pPr>
      <w:r w:rsidRPr="001952C6">
        <w:rPr>
          <w:rFonts w:ascii="Tahoma" w:hAnsi="Tahoma" w:cs="Tahoma"/>
          <w:b/>
        </w:rPr>
        <w:t>Sprzęt przenośny</w:t>
      </w:r>
    </w:p>
    <w:p w14:paraId="1F9BD873" w14:textId="77777777" w:rsidR="00F639EF" w:rsidRPr="001952C6" w:rsidRDefault="00F639EF" w:rsidP="00F639EF">
      <w:pPr>
        <w:rPr>
          <w:rFonts w:ascii="Tahoma" w:hAnsi="Tahoma" w:cs="Tahoma"/>
          <w:b/>
        </w:rPr>
      </w:pPr>
      <w:r w:rsidRPr="001952C6">
        <w:rPr>
          <w:rFonts w:ascii="Tahoma" w:hAnsi="Tahoma" w:cs="Tahoma"/>
          <w:b/>
        </w:rPr>
        <w:t xml:space="preserve">       Monitoring wizyjny</w:t>
      </w:r>
    </w:p>
    <w:p w14:paraId="38CB8107" w14:textId="4E35479C" w:rsidR="00F639EF" w:rsidRPr="001952C6" w:rsidRDefault="00F639EF" w:rsidP="00F639EF">
      <w:pPr>
        <w:ind w:left="426"/>
        <w:jc w:val="both"/>
        <w:rPr>
          <w:rFonts w:ascii="Tahoma" w:hAnsi="Tahoma" w:cs="Tahoma"/>
          <w:b/>
          <w:i/>
        </w:rPr>
      </w:pPr>
    </w:p>
    <w:p w14:paraId="5680E884" w14:textId="77777777" w:rsidR="006F5EF8" w:rsidRPr="001952C6" w:rsidRDefault="006F5EF8" w:rsidP="006F5EF8">
      <w:pPr>
        <w:ind w:left="426"/>
        <w:rPr>
          <w:rFonts w:ascii="Tahoma" w:hAnsi="Tahoma" w:cs="Tahoma"/>
          <w:b/>
        </w:rPr>
      </w:pPr>
      <w:r w:rsidRPr="001952C6">
        <w:rPr>
          <w:rFonts w:ascii="Tahoma" w:hAnsi="Tahoma" w:cs="Tahoma"/>
          <w:b/>
        </w:rPr>
        <w:t xml:space="preserve">Telefony komórkowe, tablety, smartfony, iPody </w:t>
      </w:r>
    </w:p>
    <w:p w14:paraId="2A650691" w14:textId="77777777" w:rsidR="006F5EF8" w:rsidRPr="001952C6" w:rsidRDefault="006F5EF8" w:rsidP="006F5EF8">
      <w:pPr>
        <w:ind w:left="2835" w:hanging="2409"/>
        <w:rPr>
          <w:rFonts w:ascii="Tahoma" w:hAnsi="Tahoma" w:cs="Tahoma"/>
        </w:rPr>
      </w:pPr>
      <w:r w:rsidRPr="001952C6">
        <w:rPr>
          <w:rFonts w:ascii="Tahoma" w:hAnsi="Tahoma" w:cs="Tahoma"/>
        </w:rPr>
        <w:t xml:space="preserve">system ubezpieczenia: </w:t>
      </w:r>
      <w:r w:rsidRPr="001952C6">
        <w:rPr>
          <w:rFonts w:ascii="Tahoma" w:hAnsi="Tahoma" w:cs="Tahoma"/>
        </w:rPr>
        <w:tab/>
        <w:t>na pierwsze ryzyko z konsumpcją sumy ubezpieczenia</w:t>
      </w:r>
    </w:p>
    <w:p w14:paraId="00B9B0C3" w14:textId="77777777" w:rsidR="006F5EF8" w:rsidRPr="001952C6" w:rsidRDefault="006F5EF8" w:rsidP="006F5EF8">
      <w:pPr>
        <w:tabs>
          <w:tab w:val="left" w:pos="2835"/>
        </w:tabs>
        <w:ind w:left="2835" w:hanging="2409"/>
        <w:rPr>
          <w:rFonts w:ascii="Tahoma" w:hAnsi="Tahoma" w:cs="Tahoma"/>
          <w:b/>
        </w:rPr>
      </w:pPr>
      <w:r w:rsidRPr="001952C6">
        <w:rPr>
          <w:rFonts w:ascii="Tahoma" w:hAnsi="Tahoma" w:cs="Tahoma"/>
        </w:rPr>
        <w:t>rodzaj wartości</w:t>
      </w:r>
      <w:r w:rsidRPr="001952C6">
        <w:rPr>
          <w:rFonts w:ascii="Tahoma" w:hAnsi="Tahoma" w:cs="Tahoma"/>
        </w:rPr>
        <w:tab/>
        <w:t>wartość odtworzeniowa</w:t>
      </w:r>
    </w:p>
    <w:p w14:paraId="6EBED246" w14:textId="6EEAF3A9" w:rsidR="006F5EF8" w:rsidRPr="001952C6" w:rsidRDefault="006F5EF8" w:rsidP="006F5EF8">
      <w:pPr>
        <w:ind w:left="426"/>
        <w:rPr>
          <w:rFonts w:ascii="Tahoma" w:hAnsi="Tahoma" w:cs="Tahoma"/>
          <w:b/>
        </w:rPr>
      </w:pPr>
      <w:r w:rsidRPr="001952C6">
        <w:rPr>
          <w:rFonts w:ascii="Tahoma" w:hAnsi="Tahoma" w:cs="Tahoma"/>
        </w:rPr>
        <w:t xml:space="preserve">suma ubezpieczenia: </w:t>
      </w:r>
      <w:r w:rsidRPr="001952C6">
        <w:rPr>
          <w:rFonts w:ascii="Tahoma" w:hAnsi="Tahoma" w:cs="Tahoma"/>
        </w:rPr>
        <w:tab/>
      </w:r>
      <w:r w:rsidRPr="001952C6">
        <w:rPr>
          <w:rFonts w:ascii="Tahoma" w:hAnsi="Tahoma" w:cs="Tahoma"/>
          <w:b/>
        </w:rPr>
        <w:t>20 000,00 zł</w:t>
      </w:r>
    </w:p>
    <w:p w14:paraId="7D198143" w14:textId="77777777" w:rsidR="006F5EF8" w:rsidRDefault="006F5EF8" w:rsidP="00F639EF">
      <w:pPr>
        <w:ind w:left="426"/>
        <w:jc w:val="both"/>
        <w:rPr>
          <w:rFonts w:ascii="Tahoma" w:hAnsi="Tahoma" w:cs="Tahoma"/>
          <w:b/>
          <w:i/>
        </w:rPr>
      </w:pPr>
    </w:p>
    <w:p w14:paraId="15E0E64D" w14:textId="77777777" w:rsidR="00F639EF" w:rsidRPr="00D5353D" w:rsidRDefault="00F639EF" w:rsidP="00F639EF">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wymogi dotyczące sposobu tworzenia oraz przechowywania kopii zapasowych danych nie mają zastosowania/). Ochrona dotyczy również sprzętu elektronicznego ubezpieczonego w ramach ubezpieczenia mienia od wszystkich ryzyk.</w:t>
      </w:r>
    </w:p>
    <w:p w14:paraId="6FEFCDB2" w14:textId="77777777" w:rsidR="00F639EF" w:rsidRPr="00F576F1" w:rsidRDefault="00F639EF" w:rsidP="00F639EF">
      <w:pPr>
        <w:pStyle w:val="Tekstpodstawowywcity3"/>
        <w:spacing w:line="240" w:lineRule="auto"/>
        <w:ind w:left="425"/>
        <w:rPr>
          <w:rFonts w:ascii="Tahoma" w:hAnsi="Tahoma" w:cs="Tahoma"/>
          <w:color w:val="000000"/>
          <w:sz w:val="20"/>
        </w:rPr>
      </w:pPr>
      <w:r w:rsidRPr="00D5353D">
        <w:rPr>
          <w:rFonts w:ascii="Tahoma" w:hAnsi="Tahoma" w:cs="Tahoma"/>
          <w:color w:val="000000"/>
          <w:sz w:val="20"/>
        </w:rPr>
        <w:t>System ubezpieczeń  na pierwsze ryzyko</w:t>
      </w:r>
    </w:p>
    <w:p w14:paraId="5DB30891" w14:textId="77777777" w:rsidR="00F639EF" w:rsidRPr="0061538B" w:rsidRDefault="00F639EF" w:rsidP="00F639EF">
      <w:pPr>
        <w:pStyle w:val="Tekstpodstawowywcity3"/>
        <w:spacing w:line="240" w:lineRule="auto"/>
        <w:ind w:left="425"/>
        <w:rPr>
          <w:rFonts w:ascii="Tahoma" w:hAnsi="Tahoma" w:cs="Tahoma"/>
          <w:b/>
          <w:sz w:val="20"/>
        </w:rPr>
      </w:pPr>
      <w:r w:rsidRPr="00F576F1">
        <w:rPr>
          <w:rFonts w:ascii="Tahoma" w:hAnsi="Tahoma" w:cs="Tahoma"/>
          <w:color w:val="000000"/>
          <w:sz w:val="20"/>
        </w:rPr>
        <w:t xml:space="preserve">Suma </w:t>
      </w:r>
      <w:r w:rsidRPr="0061538B">
        <w:rPr>
          <w:rFonts w:ascii="Tahoma" w:hAnsi="Tahoma" w:cs="Tahoma"/>
          <w:sz w:val="20"/>
        </w:rPr>
        <w:t xml:space="preserve">ubezpieczenia:   </w:t>
      </w:r>
      <w:r w:rsidRPr="0061538B">
        <w:rPr>
          <w:rFonts w:ascii="Tahoma" w:hAnsi="Tahoma" w:cs="Tahoma"/>
          <w:b/>
          <w:sz w:val="20"/>
        </w:rPr>
        <w:t>50 000,00 zł</w:t>
      </w:r>
    </w:p>
    <w:p w14:paraId="46928218" w14:textId="77777777" w:rsidR="006F5EF8" w:rsidRPr="0017582A" w:rsidRDefault="006F5EF8" w:rsidP="00F639EF">
      <w:pPr>
        <w:pStyle w:val="Tekstpodstawowywcity3"/>
        <w:spacing w:line="240" w:lineRule="auto"/>
        <w:ind w:left="425"/>
        <w:rPr>
          <w:rFonts w:ascii="Tahoma" w:hAnsi="Tahoma" w:cs="Tahoma"/>
          <w:b/>
          <w:color w:val="000000"/>
          <w:sz w:val="20"/>
        </w:rPr>
      </w:pPr>
    </w:p>
    <w:p w14:paraId="538872EE"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Nośniki danych:</w:t>
      </w:r>
    </w:p>
    <w:p w14:paraId="34ADE9A8" w14:textId="77777777" w:rsidR="00F639EF" w:rsidRPr="0061538B" w:rsidRDefault="00F639EF" w:rsidP="00F639EF">
      <w:pPr>
        <w:pStyle w:val="Tekstpodstawowywcity3"/>
        <w:spacing w:line="240" w:lineRule="auto"/>
        <w:ind w:left="425"/>
        <w:rPr>
          <w:rFonts w:ascii="Tahoma" w:hAnsi="Tahoma" w:cs="Tahoma"/>
          <w:sz w:val="20"/>
        </w:rPr>
      </w:pPr>
      <w:r w:rsidRPr="0017582A">
        <w:rPr>
          <w:rFonts w:ascii="Tahoma" w:hAnsi="Tahoma" w:cs="Tahoma"/>
          <w:color w:val="000000"/>
          <w:sz w:val="20"/>
        </w:rPr>
        <w:t xml:space="preserve">System ubezpieczeń  na </w:t>
      </w:r>
      <w:r w:rsidRPr="0061538B">
        <w:rPr>
          <w:rFonts w:ascii="Tahoma" w:hAnsi="Tahoma" w:cs="Tahoma"/>
          <w:sz w:val="20"/>
        </w:rPr>
        <w:t>pierwsze ryzyko</w:t>
      </w:r>
    </w:p>
    <w:p w14:paraId="0EE999AB" w14:textId="77777777" w:rsidR="00F639EF" w:rsidRPr="0061538B" w:rsidRDefault="00F639EF" w:rsidP="00F639EF">
      <w:pPr>
        <w:pStyle w:val="Tekstpodstawowywcity3"/>
        <w:spacing w:line="240" w:lineRule="auto"/>
        <w:ind w:left="425"/>
        <w:rPr>
          <w:rFonts w:ascii="Tahoma" w:hAnsi="Tahoma" w:cs="Tahoma"/>
          <w:b/>
          <w:sz w:val="20"/>
        </w:rPr>
      </w:pPr>
      <w:r w:rsidRPr="0061538B">
        <w:rPr>
          <w:rFonts w:ascii="Tahoma" w:hAnsi="Tahoma" w:cs="Tahoma"/>
          <w:sz w:val="20"/>
        </w:rPr>
        <w:t xml:space="preserve">Suma ubezpieczenia:   </w:t>
      </w:r>
      <w:r w:rsidRPr="0061538B">
        <w:rPr>
          <w:rFonts w:ascii="Tahoma" w:hAnsi="Tahoma" w:cs="Tahoma"/>
          <w:b/>
          <w:sz w:val="20"/>
        </w:rPr>
        <w:t>10 000,00 zł</w:t>
      </w:r>
    </w:p>
    <w:p w14:paraId="32B8DB1C" w14:textId="77777777" w:rsidR="00F639EF" w:rsidRPr="0061538B" w:rsidRDefault="00F639EF" w:rsidP="00F639EF">
      <w:pPr>
        <w:pStyle w:val="Tekstpodstawowywcity3"/>
        <w:spacing w:line="240" w:lineRule="auto"/>
        <w:ind w:left="425"/>
        <w:rPr>
          <w:rFonts w:ascii="Tahoma" w:hAnsi="Tahoma" w:cs="Tahoma"/>
          <w:b/>
          <w:sz w:val="20"/>
        </w:rPr>
      </w:pPr>
    </w:p>
    <w:p w14:paraId="78BA9E88" w14:textId="77777777" w:rsidR="00F639EF" w:rsidRPr="0061538B" w:rsidRDefault="00F639EF" w:rsidP="00F639EF">
      <w:pPr>
        <w:pStyle w:val="Tekstpodstawowywcity3"/>
        <w:spacing w:line="240" w:lineRule="auto"/>
        <w:ind w:left="425"/>
        <w:rPr>
          <w:rFonts w:ascii="Tahoma" w:hAnsi="Tahoma" w:cs="Tahoma"/>
          <w:b/>
          <w:sz w:val="20"/>
        </w:rPr>
      </w:pPr>
      <w:r w:rsidRPr="0061538B">
        <w:rPr>
          <w:rFonts w:ascii="Tahoma" w:hAnsi="Tahoma" w:cs="Tahoma"/>
          <w:b/>
          <w:sz w:val="20"/>
        </w:rPr>
        <w:t xml:space="preserve">Oprogramowanie </w:t>
      </w:r>
      <w:r w:rsidRPr="0061538B">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61538B" w:rsidRDefault="00F639EF" w:rsidP="00F639EF">
      <w:pPr>
        <w:pStyle w:val="Tekstpodstawowywcity3"/>
        <w:spacing w:line="240" w:lineRule="auto"/>
        <w:ind w:left="425"/>
        <w:rPr>
          <w:rFonts w:ascii="Tahoma" w:hAnsi="Tahoma" w:cs="Tahoma"/>
          <w:sz w:val="20"/>
        </w:rPr>
      </w:pPr>
      <w:r w:rsidRPr="0061538B">
        <w:rPr>
          <w:rFonts w:ascii="Tahoma" w:hAnsi="Tahoma" w:cs="Tahoma"/>
          <w:sz w:val="20"/>
        </w:rPr>
        <w:t>System ubezpieczeń  na pierwsze ryzyko</w:t>
      </w:r>
    </w:p>
    <w:p w14:paraId="59F3EA2A" w14:textId="77777777" w:rsidR="00F639EF" w:rsidRPr="0061538B" w:rsidRDefault="00F639EF" w:rsidP="00F639EF">
      <w:pPr>
        <w:pStyle w:val="Tekstpodstawowywcity3"/>
        <w:spacing w:line="240" w:lineRule="auto"/>
        <w:ind w:left="425"/>
        <w:rPr>
          <w:rFonts w:ascii="Tahoma" w:hAnsi="Tahoma" w:cs="Tahoma"/>
          <w:b/>
          <w:sz w:val="20"/>
        </w:rPr>
      </w:pPr>
      <w:r w:rsidRPr="0061538B">
        <w:rPr>
          <w:rFonts w:ascii="Tahoma" w:hAnsi="Tahoma" w:cs="Tahoma"/>
          <w:sz w:val="20"/>
        </w:rPr>
        <w:t xml:space="preserve">Suma ubezpieczenia:   </w:t>
      </w:r>
      <w:r w:rsidRPr="0061538B">
        <w:rPr>
          <w:rFonts w:ascii="Tahoma" w:hAnsi="Tahoma" w:cs="Tahoma"/>
          <w:b/>
          <w:sz w:val="20"/>
        </w:rPr>
        <w:t>50 000,00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lastRenderedPageBreak/>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1CA0892D" w:rsidR="00F639EF" w:rsidRDefault="00F639EF" w:rsidP="00F639EF">
      <w:pPr>
        <w:pStyle w:val="NormalnyWeb"/>
        <w:spacing w:before="0" w:beforeAutospacing="0" w:after="0" w:afterAutospacing="0"/>
        <w:ind w:left="426"/>
        <w:rPr>
          <w:rFonts w:ascii="Tahoma" w:hAnsi="Tahoma" w:cs="Tahoma"/>
          <w:i/>
          <w:color w:val="000000"/>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55BB3EC4" w14:textId="77777777" w:rsidR="0061538B" w:rsidRPr="0061538B" w:rsidRDefault="0061538B" w:rsidP="00F639EF">
      <w:pPr>
        <w:pStyle w:val="NormalnyWeb"/>
        <w:spacing w:before="0" w:beforeAutospacing="0" w:after="0" w:afterAutospacing="0"/>
        <w:ind w:left="426"/>
        <w:rPr>
          <w:rFonts w:ascii="Tahoma" w:hAnsi="Tahoma" w:cs="Tahoma"/>
          <w:i/>
          <w:sz w:val="20"/>
          <w:szCs w:val="20"/>
        </w:rPr>
      </w:pPr>
    </w:p>
    <w:p w14:paraId="2D8F15CB" w14:textId="3BC94CDD" w:rsidR="00F639EF" w:rsidRPr="0061538B" w:rsidRDefault="00F639EF" w:rsidP="00F639EF">
      <w:pPr>
        <w:pStyle w:val="Nagwek3"/>
        <w:ind w:left="0"/>
        <w:jc w:val="both"/>
        <w:rPr>
          <w:rFonts w:ascii="Tahoma" w:hAnsi="Tahoma" w:cs="Tahoma"/>
          <w:sz w:val="20"/>
        </w:rPr>
      </w:pPr>
      <w:r w:rsidRPr="0061538B">
        <w:rPr>
          <w:rFonts w:ascii="Tahoma" w:hAnsi="Tahoma" w:cs="Tahoma"/>
          <w:sz w:val="20"/>
        </w:rPr>
        <w:t xml:space="preserve">D. UBEZPIECZENIE NNW OSÓB SKIEROWANYCH DO ROBÓT PUBLICZNYCH, PRAC SPOŁECZNIE UŻYTECZNYCH, PRAC INTERWENCYJNYCH Z URZĘDU PRACY, </w:t>
      </w:r>
      <w:r w:rsidR="007061D5" w:rsidRPr="0061538B">
        <w:rPr>
          <w:rFonts w:ascii="Tahoma" w:hAnsi="Tahoma" w:cs="Tahoma"/>
          <w:sz w:val="20"/>
        </w:rPr>
        <w:t xml:space="preserve">OSÓB SKIEROWANYCH WYROKIEM SĄDU DO WYNONYWANIA PRAC, </w:t>
      </w:r>
      <w:r w:rsidRPr="0061538B">
        <w:rPr>
          <w:rFonts w:ascii="Tahoma" w:hAnsi="Tahoma" w:cs="Tahoma"/>
          <w:sz w:val="20"/>
        </w:rPr>
        <w:t>WOLONTARIUSZY, PRAKTYKANTÓW, STAŻYSTÓW:</w:t>
      </w:r>
    </w:p>
    <w:p w14:paraId="6543E502" w14:textId="77777777" w:rsidR="00F639EF" w:rsidRPr="0061538B" w:rsidRDefault="00F639EF" w:rsidP="00F639EF">
      <w:pPr>
        <w:tabs>
          <w:tab w:val="left" w:pos="1134"/>
        </w:tabs>
        <w:ind w:left="1134" w:hanging="1134"/>
        <w:jc w:val="both"/>
        <w:rPr>
          <w:rFonts w:ascii="Tahoma" w:hAnsi="Tahoma" w:cs="Tahoma"/>
          <w:b/>
        </w:rPr>
      </w:pPr>
      <w:r w:rsidRPr="0061538B">
        <w:rPr>
          <w:rFonts w:ascii="Tahoma" w:hAnsi="Tahoma" w:cs="Tahoma"/>
          <w:b/>
        </w:rPr>
        <w:t xml:space="preserve">UWAGA: </w:t>
      </w:r>
      <w:r w:rsidRPr="0061538B">
        <w:rPr>
          <w:rFonts w:ascii="Tahoma" w:hAnsi="Tahoma" w:cs="Tahoma"/>
          <w:b/>
        </w:rPr>
        <w:tab/>
        <w:t>Wysokość franszyz i udziałów własnych</w:t>
      </w:r>
    </w:p>
    <w:p w14:paraId="78B57CE0" w14:textId="77777777" w:rsidR="00F639EF" w:rsidRPr="001952C6" w:rsidRDefault="00F639EF" w:rsidP="00F639EF">
      <w:pPr>
        <w:tabs>
          <w:tab w:val="left" w:pos="1134"/>
        </w:tabs>
        <w:ind w:left="1134" w:hanging="1134"/>
        <w:jc w:val="both"/>
        <w:rPr>
          <w:rFonts w:ascii="Tahoma" w:hAnsi="Tahoma" w:cs="Tahoma"/>
        </w:rPr>
      </w:pPr>
      <w:r w:rsidRPr="001952C6">
        <w:rPr>
          <w:rFonts w:ascii="Tahoma" w:hAnsi="Tahoma" w:cs="Tahoma"/>
        </w:rPr>
        <w:tab/>
        <w:t xml:space="preserve">Franszyza integralna: brak </w:t>
      </w:r>
    </w:p>
    <w:p w14:paraId="6584A6F1" w14:textId="77777777" w:rsidR="00F639EF" w:rsidRPr="001952C6" w:rsidRDefault="00F639EF" w:rsidP="00F639EF">
      <w:pPr>
        <w:tabs>
          <w:tab w:val="left" w:pos="1134"/>
        </w:tabs>
        <w:ind w:left="1134" w:hanging="1134"/>
        <w:jc w:val="both"/>
        <w:rPr>
          <w:rFonts w:ascii="Tahoma" w:hAnsi="Tahoma" w:cs="Tahoma"/>
        </w:rPr>
      </w:pPr>
      <w:r w:rsidRPr="001952C6">
        <w:rPr>
          <w:rFonts w:ascii="Tahoma" w:hAnsi="Tahoma" w:cs="Tahoma"/>
        </w:rPr>
        <w:tab/>
        <w:t xml:space="preserve">Franszyza redukcyjna, udział własny: brak </w:t>
      </w:r>
    </w:p>
    <w:p w14:paraId="2D055846" w14:textId="77777777" w:rsidR="00F639EF" w:rsidRPr="001952C6" w:rsidRDefault="00F639EF" w:rsidP="00F639EF">
      <w:pPr>
        <w:jc w:val="both"/>
        <w:rPr>
          <w:rFonts w:ascii="Tahoma" w:hAnsi="Tahoma" w:cs="Tahoma"/>
          <w:b/>
        </w:rPr>
      </w:pPr>
      <w:r w:rsidRPr="001952C6">
        <w:rPr>
          <w:rFonts w:ascii="Tahoma" w:hAnsi="Tahoma" w:cs="Tahoma"/>
        </w:rPr>
        <w:t>Suma ubezpieczenia:</w:t>
      </w:r>
      <w:r w:rsidRPr="001952C6">
        <w:rPr>
          <w:rFonts w:ascii="Tahoma" w:hAnsi="Tahoma" w:cs="Tahoma"/>
        </w:rPr>
        <w:tab/>
      </w:r>
      <w:r w:rsidRPr="001952C6">
        <w:rPr>
          <w:rFonts w:ascii="Tahoma" w:hAnsi="Tahoma" w:cs="Tahoma"/>
          <w:b/>
        </w:rPr>
        <w:t>5 000,00 zł</w:t>
      </w:r>
    </w:p>
    <w:p w14:paraId="41183E69" w14:textId="77777777" w:rsidR="00F639EF" w:rsidRPr="001952C6" w:rsidRDefault="00F639EF" w:rsidP="00F639EF">
      <w:pPr>
        <w:jc w:val="both"/>
        <w:rPr>
          <w:rFonts w:ascii="Tahoma" w:hAnsi="Tahoma" w:cs="Tahoma"/>
        </w:rPr>
      </w:pPr>
      <w:r w:rsidRPr="001952C6">
        <w:rPr>
          <w:rFonts w:ascii="Tahoma" w:hAnsi="Tahoma" w:cs="Tahoma"/>
        </w:rPr>
        <w:t>zakres świadczeń:</w:t>
      </w:r>
      <w:r w:rsidRPr="001952C6">
        <w:rPr>
          <w:rFonts w:ascii="Tahoma" w:hAnsi="Tahoma" w:cs="Tahoma"/>
        </w:rPr>
        <w:tab/>
      </w:r>
      <w:r w:rsidRPr="001952C6">
        <w:rPr>
          <w:rFonts w:ascii="Tahoma" w:hAnsi="Tahoma" w:cs="Tahoma"/>
        </w:rPr>
        <w:tab/>
        <w:t>podstawowy + zawał serca i udar mózgu</w:t>
      </w:r>
    </w:p>
    <w:p w14:paraId="5A1F18D6" w14:textId="77777777" w:rsidR="00F639EF" w:rsidRPr="001952C6" w:rsidRDefault="00F639EF" w:rsidP="00F639EF">
      <w:pPr>
        <w:jc w:val="both"/>
        <w:rPr>
          <w:rFonts w:ascii="Tahoma" w:hAnsi="Tahoma" w:cs="Tahoma"/>
        </w:rPr>
      </w:pPr>
      <w:r w:rsidRPr="001952C6">
        <w:rPr>
          <w:rFonts w:ascii="Tahoma" w:hAnsi="Tahoma" w:cs="Tahoma"/>
        </w:rPr>
        <w:t>czas odpowiedzialności:</w:t>
      </w:r>
      <w:r w:rsidRPr="001952C6">
        <w:rPr>
          <w:rFonts w:ascii="Tahoma" w:hAnsi="Tahoma" w:cs="Tahoma"/>
        </w:rPr>
        <w:tab/>
        <w:t>praca + droga</w:t>
      </w:r>
    </w:p>
    <w:p w14:paraId="7608A9A6" w14:textId="77777777" w:rsidR="00F639EF" w:rsidRPr="001952C6" w:rsidRDefault="00F639EF" w:rsidP="00F639EF">
      <w:pPr>
        <w:jc w:val="both"/>
        <w:rPr>
          <w:rFonts w:ascii="Tahoma" w:hAnsi="Tahoma" w:cs="Tahoma"/>
        </w:rPr>
      </w:pPr>
      <w:r w:rsidRPr="001952C6">
        <w:rPr>
          <w:rFonts w:ascii="Tahoma" w:hAnsi="Tahoma" w:cs="Tahoma"/>
        </w:rPr>
        <w:t>forma zawarcia ubezpieczenia:</w:t>
      </w:r>
      <w:r w:rsidRPr="001952C6">
        <w:rPr>
          <w:rFonts w:ascii="Tahoma" w:hAnsi="Tahoma" w:cs="Tahoma"/>
        </w:rPr>
        <w:tab/>
        <w:t>bezimienna</w:t>
      </w:r>
    </w:p>
    <w:p w14:paraId="45613253" w14:textId="336992C5" w:rsidR="00F639EF" w:rsidRPr="001952C6" w:rsidRDefault="00F639EF" w:rsidP="00F639EF">
      <w:pPr>
        <w:jc w:val="both"/>
        <w:rPr>
          <w:rFonts w:ascii="Tahoma" w:hAnsi="Tahoma" w:cs="Tahoma"/>
        </w:rPr>
      </w:pPr>
      <w:r w:rsidRPr="001952C6">
        <w:rPr>
          <w:rFonts w:ascii="Tahoma" w:hAnsi="Tahoma" w:cs="Tahoma"/>
        </w:rPr>
        <w:t>liczba ubezpieczonych:</w:t>
      </w:r>
      <w:r w:rsidRPr="001952C6">
        <w:rPr>
          <w:rFonts w:ascii="Tahoma" w:hAnsi="Tahoma" w:cs="Tahoma"/>
        </w:rPr>
        <w:tab/>
      </w:r>
      <w:r w:rsidR="0061538B" w:rsidRPr="001952C6">
        <w:rPr>
          <w:rFonts w:ascii="Tahoma" w:hAnsi="Tahoma" w:cs="Tahoma"/>
        </w:rPr>
        <w:t>15</w:t>
      </w:r>
      <w:r w:rsidRPr="001952C6">
        <w:rPr>
          <w:rFonts w:ascii="Tahoma" w:hAnsi="Tahoma" w:cs="Tahoma"/>
        </w:rPr>
        <w:t xml:space="preserve"> osób</w:t>
      </w:r>
    </w:p>
    <w:p w14:paraId="3CD47F15" w14:textId="77777777" w:rsidR="00F639EF" w:rsidRPr="0061538B" w:rsidRDefault="00F639EF" w:rsidP="00F639EF">
      <w:pPr>
        <w:pStyle w:val="Wcicienormalne"/>
        <w:ind w:left="0"/>
      </w:pPr>
    </w:p>
    <w:p w14:paraId="3F1C15CE" w14:textId="77777777" w:rsidR="00F639EF" w:rsidRPr="0061538B" w:rsidRDefault="00F639EF" w:rsidP="00F639EF">
      <w:r w:rsidRPr="0061538B">
        <w:rPr>
          <w:rFonts w:ascii="Tahoma" w:hAnsi="Tahoma" w:cs="Tahoma"/>
          <w:bCs/>
          <w:u w:val="single"/>
        </w:rPr>
        <w:t>Świadczenia dla zakresu podstawowego obejmują co najmniej:</w:t>
      </w:r>
    </w:p>
    <w:p w14:paraId="337D5D1F" w14:textId="77777777" w:rsidR="00F639EF" w:rsidRPr="0061538B" w:rsidRDefault="00F639EF" w:rsidP="00934CE2">
      <w:pPr>
        <w:numPr>
          <w:ilvl w:val="0"/>
          <w:numId w:val="35"/>
        </w:numPr>
      </w:pPr>
      <w:r w:rsidRPr="0061538B">
        <w:rPr>
          <w:rFonts w:ascii="Tahoma" w:hAnsi="Tahoma" w:cs="Tahoma"/>
          <w:bCs/>
        </w:rPr>
        <w:t>świadczenie w tytułu śmierci ubezpieczonego w następstwie nieszczęśliwego wypadku albo zdarzenia objętego umową (100% sumy ubezpieczenia),</w:t>
      </w:r>
    </w:p>
    <w:p w14:paraId="6B6A4D91" w14:textId="77777777" w:rsidR="00F639EF" w:rsidRPr="0061538B" w:rsidRDefault="00F639EF" w:rsidP="00934CE2">
      <w:pPr>
        <w:numPr>
          <w:ilvl w:val="0"/>
          <w:numId w:val="35"/>
        </w:numPr>
      </w:pPr>
      <w:r w:rsidRPr="0061538B">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61538B" w:rsidRDefault="00F639EF" w:rsidP="00934CE2">
      <w:pPr>
        <w:numPr>
          <w:ilvl w:val="0"/>
          <w:numId w:val="35"/>
        </w:numPr>
      </w:pPr>
      <w:r w:rsidRPr="0061538B">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61538B" w:rsidRDefault="00F639EF" w:rsidP="00934CE2">
      <w:pPr>
        <w:numPr>
          <w:ilvl w:val="0"/>
          <w:numId w:val="35"/>
        </w:numPr>
      </w:pPr>
      <w:r w:rsidRPr="0061538B">
        <w:rPr>
          <w:rFonts w:ascii="Tahoma" w:hAnsi="Tahoma" w:cs="Tahoma"/>
          <w:bCs/>
        </w:rPr>
        <w:t>zwrot kosztów nabycia przedmiotów ortopedycznych i środków pomocniczych (do 15% sumy ubezpieczenia),</w:t>
      </w:r>
    </w:p>
    <w:p w14:paraId="0DC8B2C9" w14:textId="77777777" w:rsidR="00F639EF" w:rsidRPr="0061538B" w:rsidRDefault="00F639EF" w:rsidP="00934CE2">
      <w:pPr>
        <w:numPr>
          <w:ilvl w:val="0"/>
          <w:numId w:val="35"/>
        </w:numPr>
      </w:pPr>
      <w:r w:rsidRPr="0061538B">
        <w:rPr>
          <w:rFonts w:ascii="Tahoma" w:hAnsi="Tahoma" w:cs="Tahoma"/>
          <w:bCs/>
        </w:rPr>
        <w:t>zwrot kosztów przeszkolenia zawodowego inwalidów (do 15% sumy ubezpieczenia),</w:t>
      </w:r>
    </w:p>
    <w:p w14:paraId="677F75C0" w14:textId="77777777" w:rsidR="00F639EF" w:rsidRPr="0061538B" w:rsidRDefault="00F639EF" w:rsidP="00934CE2">
      <w:pPr>
        <w:numPr>
          <w:ilvl w:val="0"/>
          <w:numId w:val="35"/>
        </w:numPr>
      </w:pPr>
      <w:r w:rsidRPr="0061538B">
        <w:rPr>
          <w:rFonts w:ascii="Tahoma" w:hAnsi="Tahoma" w:cs="Tahoma"/>
          <w:bCs/>
        </w:rPr>
        <w:t>zwrot kosztów leczenia na terytorium RP (do 15% sumy ubezpieczenia).</w:t>
      </w:r>
    </w:p>
    <w:p w14:paraId="1FD53173" w14:textId="77777777" w:rsidR="00F639EF" w:rsidRPr="0061538B" w:rsidRDefault="00F639EF" w:rsidP="00F639EF">
      <w:pPr>
        <w:pStyle w:val="Wcicienormalne"/>
        <w:ind w:left="0"/>
      </w:pPr>
    </w:p>
    <w:p w14:paraId="4DBE63A4" w14:textId="7F2FA994" w:rsidR="00F639EF" w:rsidRPr="0061538B" w:rsidRDefault="00F639EF" w:rsidP="00F639EF">
      <w:pPr>
        <w:pStyle w:val="Nagwek3"/>
        <w:ind w:left="0"/>
        <w:jc w:val="both"/>
        <w:rPr>
          <w:rFonts w:ascii="Tahoma" w:hAnsi="Tahoma" w:cs="Tahoma"/>
          <w:sz w:val="20"/>
        </w:rPr>
      </w:pPr>
      <w:r w:rsidRPr="0061538B">
        <w:rPr>
          <w:rFonts w:ascii="Tahoma" w:hAnsi="Tahoma" w:cs="Tahoma"/>
          <w:sz w:val="20"/>
        </w:rPr>
        <w:t>E. UBEZPIECZENIE NNW SOŁTYSÓW:</w:t>
      </w:r>
    </w:p>
    <w:p w14:paraId="1C017128" w14:textId="77777777" w:rsidR="00F639EF" w:rsidRPr="001952C6" w:rsidRDefault="00F639EF" w:rsidP="00F639EF">
      <w:pPr>
        <w:ind w:firstLine="426"/>
        <w:jc w:val="both"/>
        <w:rPr>
          <w:rFonts w:ascii="Tahoma" w:hAnsi="Tahoma" w:cs="Tahoma"/>
        </w:rPr>
      </w:pPr>
    </w:p>
    <w:p w14:paraId="7E5ED88E" w14:textId="77777777" w:rsidR="00F639EF" w:rsidRPr="001952C6" w:rsidRDefault="00F639EF" w:rsidP="00F639EF">
      <w:pPr>
        <w:ind w:firstLine="426"/>
        <w:jc w:val="both"/>
        <w:rPr>
          <w:rFonts w:ascii="Tahoma" w:hAnsi="Tahoma" w:cs="Tahoma"/>
          <w:b/>
        </w:rPr>
      </w:pPr>
      <w:r w:rsidRPr="001952C6">
        <w:rPr>
          <w:rFonts w:ascii="Tahoma" w:hAnsi="Tahoma" w:cs="Tahoma"/>
        </w:rPr>
        <w:t>Suma ubezpieczenia:</w:t>
      </w:r>
      <w:r w:rsidRPr="001952C6">
        <w:rPr>
          <w:rFonts w:ascii="Tahoma" w:hAnsi="Tahoma" w:cs="Tahoma"/>
        </w:rPr>
        <w:tab/>
      </w:r>
      <w:r w:rsidRPr="001952C6">
        <w:rPr>
          <w:rFonts w:ascii="Tahoma" w:hAnsi="Tahoma" w:cs="Tahoma"/>
          <w:b/>
        </w:rPr>
        <w:t>5 000,00 zł</w:t>
      </w:r>
    </w:p>
    <w:p w14:paraId="17A6B54D" w14:textId="77777777" w:rsidR="00F639EF" w:rsidRPr="001952C6" w:rsidRDefault="00F639EF" w:rsidP="00F639EF">
      <w:pPr>
        <w:ind w:firstLine="426"/>
        <w:jc w:val="both"/>
        <w:rPr>
          <w:rFonts w:ascii="Tahoma" w:hAnsi="Tahoma" w:cs="Tahoma"/>
        </w:rPr>
      </w:pPr>
      <w:r w:rsidRPr="001952C6">
        <w:rPr>
          <w:rFonts w:ascii="Tahoma" w:hAnsi="Tahoma" w:cs="Tahoma"/>
        </w:rPr>
        <w:t>zakres świadczeń:</w:t>
      </w:r>
      <w:r w:rsidRPr="001952C6">
        <w:rPr>
          <w:rFonts w:ascii="Tahoma" w:hAnsi="Tahoma" w:cs="Tahoma"/>
        </w:rPr>
        <w:tab/>
      </w:r>
      <w:r w:rsidRPr="001952C6">
        <w:rPr>
          <w:rFonts w:ascii="Tahoma" w:hAnsi="Tahoma" w:cs="Tahoma"/>
        </w:rPr>
        <w:tab/>
        <w:t>podstawowy + zawał serca i udar mózgu</w:t>
      </w:r>
    </w:p>
    <w:p w14:paraId="71860C3C" w14:textId="77777777" w:rsidR="00F639EF" w:rsidRPr="001952C6" w:rsidRDefault="00F639EF" w:rsidP="00F639EF">
      <w:pPr>
        <w:ind w:firstLine="426"/>
        <w:jc w:val="both"/>
        <w:rPr>
          <w:rFonts w:ascii="Tahoma" w:hAnsi="Tahoma" w:cs="Tahoma"/>
        </w:rPr>
      </w:pPr>
      <w:r w:rsidRPr="001952C6">
        <w:rPr>
          <w:rFonts w:ascii="Tahoma" w:hAnsi="Tahoma" w:cs="Tahoma"/>
        </w:rPr>
        <w:t>czas odpowiedzialności:</w:t>
      </w:r>
      <w:r w:rsidRPr="001952C6">
        <w:rPr>
          <w:rFonts w:ascii="Tahoma" w:hAnsi="Tahoma" w:cs="Tahoma"/>
        </w:rPr>
        <w:tab/>
        <w:t>praca + droga</w:t>
      </w:r>
    </w:p>
    <w:p w14:paraId="3E903BA7" w14:textId="77777777" w:rsidR="00F639EF" w:rsidRPr="001952C6" w:rsidRDefault="00F639EF" w:rsidP="00F639EF">
      <w:pPr>
        <w:ind w:firstLine="426"/>
        <w:jc w:val="both"/>
        <w:rPr>
          <w:rFonts w:ascii="Tahoma" w:hAnsi="Tahoma" w:cs="Tahoma"/>
        </w:rPr>
      </w:pPr>
      <w:r w:rsidRPr="001952C6">
        <w:rPr>
          <w:rFonts w:ascii="Tahoma" w:hAnsi="Tahoma" w:cs="Tahoma"/>
        </w:rPr>
        <w:lastRenderedPageBreak/>
        <w:t>forma zawarcia ubezpieczenia:</w:t>
      </w:r>
      <w:r w:rsidRPr="001952C6">
        <w:rPr>
          <w:rFonts w:ascii="Tahoma" w:hAnsi="Tahoma" w:cs="Tahoma"/>
        </w:rPr>
        <w:tab/>
        <w:t>bezimienna</w:t>
      </w:r>
    </w:p>
    <w:p w14:paraId="3E4D5833" w14:textId="7BF4F388" w:rsidR="00F639EF" w:rsidRPr="001952C6" w:rsidRDefault="00F639EF" w:rsidP="00F639EF">
      <w:pPr>
        <w:ind w:firstLine="426"/>
        <w:jc w:val="both"/>
        <w:rPr>
          <w:rFonts w:ascii="Tahoma" w:hAnsi="Tahoma" w:cs="Tahoma"/>
        </w:rPr>
      </w:pPr>
      <w:r w:rsidRPr="001952C6">
        <w:rPr>
          <w:rFonts w:ascii="Tahoma" w:hAnsi="Tahoma" w:cs="Tahoma"/>
        </w:rPr>
        <w:t>liczba ubezpieczonych:</w:t>
      </w:r>
      <w:r w:rsidRPr="001952C6">
        <w:rPr>
          <w:rFonts w:ascii="Tahoma" w:hAnsi="Tahoma" w:cs="Tahoma"/>
        </w:rPr>
        <w:tab/>
      </w:r>
      <w:r w:rsidR="0061538B" w:rsidRPr="001952C6">
        <w:rPr>
          <w:rFonts w:ascii="Tahoma" w:hAnsi="Tahoma" w:cs="Tahoma"/>
        </w:rPr>
        <w:t>21</w:t>
      </w:r>
      <w:r w:rsidRPr="001952C6">
        <w:rPr>
          <w:rFonts w:ascii="Tahoma" w:hAnsi="Tahoma" w:cs="Tahoma"/>
        </w:rPr>
        <w:t>os</w:t>
      </w:r>
      <w:r w:rsidR="00D802DA" w:rsidRPr="001952C6">
        <w:rPr>
          <w:rFonts w:ascii="Tahoma" w:hAnsi="Tahoma" w:cs="Tahoma"/>
        </w:rPr>
        <w:t>ó</w:t>
      </w:r>
      <w:r w:rsidRPr="001952C6">
        <w:rPr>
          <w:rFonts w:ascii="Tahoma" w:hAnsi="Tahoma" w:cs="Tahoma"/>
        </w:rPr>
        <w:t xml:space="preserve">b </w:t>
      </w:r>
    </w:p>
    <w:p w14:paraId="383D70E6" w14:textId="77777777" w:rsidR="00F639EF" w:rsidRPr="001952C6" w:rsidRDefault="00F639EF" w:rsidP="00F639EF">
      <w:pPr>
        <w:ind w:firstLine="426"/>
        <w:rPr>
          <w:rFonts w:ascii="Tahoma" w:hAnsi="Tahoma" w:cs="Tahoma"/>
        </w:rPr>
      </w:pPr>
      <w:r w:rsidRPr="001952C6">
        <w:rPr>
          <w:rFonts w:ascii="Tahoma" w:hAnsi="Tahoma" w:cs="Tahoma"/>
        </w:rPr>
        <w:t>Uwaga: brak franszyz i udziałów własnych</w:t>
      </w:r>
    </w:p>
    <w:p w14:paraId="598F92F3" w14:textId="77777777" w:rsidR="00EE235B" w:rsidRPr="0061538B" w:rsidRDefault="00EE235B" w:rsidP="00F639EF">
      <w:pPr>
        <w:pStyle w:val="Wcicienormalne"/>
        <w:ind w:left="0"/>
      </w:pPr>
    </w:p>
    <w:p w14:paraId="1287B0AA" w14:textId="77777777" w:rsidR="00F639EF" w:rsidRPr="0061538B" w:rsidRDefault="00F639EF" w:rsidP="00F639EF">
      <w:r w:rsidRPr="0061538B">
        <w:rPr>
          <w:rFonts w:ascii="Tahoma" w:hAnsi="Tahoma" w:cs="Tahoma"/>
          <w:bCs/>
          <w:u w:val="single"/>
        </w:rPr>
        <w:t>Świadczenia dla zakresu podstawowego obejmują co najmniej:</w:t>
      </w:r>
    </w:p>
    <w:p w14:paraId="7A911CA2" w14:textId="77777777" w:rsidR="00F639EF" w:rsidRPr="0061538B" w:rsidRDefault="00F639EF" w:rsidP="00934CE2">
      <w:pPr>
        <w:numPr>
          <w:ilvl w:val="0"/>
          <w:numId w:val="36"/>
        </w:numPr>
      </w:pPr>
      <w:r w:rsidRPr="0061538B">
        <w:rPr>
          <w:rFonts w:ascii="Tahoma" w:hAnsi="Tahoma" w:cs="Tahoma"/>
          <w:bCs/>
        </w:rPr>
        <w:t>świadczenie w tytułu śmierci ubezpieczonego w następstwie nieszczęśliwego wypadku albo zdarzenia objętego umową (100% sumy ubezpieczenia),</w:t>
      </w:r>
    </w:p>
    <w:p w14:paraId="2C045981" w14:textId="77777777" w:rsidR="00F639EF" w:rsidRPr="0061538B" w:rsidRDefault="00F639EF" w:rsidP="00934CE2">
      <w:pPr>
        <w:numPr>
          <w:ilvl w:val="0"/>
          <w:numId w:val="36"/>
        </w:numPr>
      </w:pPr>
      <w:r w:rsidRPr="0061538B">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61538B" w:rsidRDefault="00F639EF" w:rsidP="00934CE2">
      <w:pPr>
        <w:numPr>
          <w:ilvl w:val="0"/>
          <w:numId w:val="36"/>
        </w:numPr>
      </w:pPr>
      <w:r w:rsidRPr="0061538B">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61538B" w:rsidRDefault="00F639EF" w:rsidP="00934CE2">
      <w:pPr>
        <w:numPr>
          <w:ilvl w:val="0"/>
          <w:numId w:val="36"/>
        </w:numPr>
      </w:pPr>
      <w:r w:rsidRPr="0061538B">
        <w:rPr>
          <w:rFonts w:ascii="Tahoma" w:hAnsi="Tahoma" w:cs="Tahoma"/>
          <w:bCs/>
        </w:rPr>
        <w:t>zwrot kosztów nabycia przedmiotów ortopedycznych i środków pomocniczych (do 15% sumy ubezpieczenia),</w:t>
      </w:r>
    </w:p>
    <w:p w14:paraId="20966984" w14:textId="77777777" w:rsidR="00F639EF" w:rsidRPr="0061538B" w:rsidRDefault="00F639EF" w:rsidP="00934CE2">
      <w:pPr>
        <w:numPr>
          <w:ilvl w:val="0"/>
          <w:numId w:val="36"/>
        </w:numPr>
      </w:pPr>
      <w:r w:rsidRPr="0061538B">
        <w:rPr>
          <w:rFonts w:ascii="Tahoma" w:hAnsi="Tahoma" w:cs="Tahoma"/>
          <w:bCs/>
        </w:rPr>
        <w:t>zwrot kosztów przeszkolenia zawodowego inwalidów (do 15% sumy ubezpieczenia),</w:t>
      </w:r>
    </w:p>
    <w:p w14:paraId="455A9EB5" w14:textId="77777777" w:rsidR="00F639EF" w:rsidRPr="0061538B" w:rsidRDefault="00F639EF" w:rsidP="00934CE2">
      <w:pPr>
        <w:numPr>
          <w:ilvl w:val="0"/>
          <w:numId w:val="36"/>
        </w:numPr>
      </w:pPr>
      <w:r w:rsidRPr="0061538B">
        <w:rPr>
          <w:rFonts w:ascii="Tahoma" w:hAnsi="Tahoma" w:cs="Tahoma"/>
          <w:bCs/>
        </w:rPr>
        <w:t>zwrot kosztów leczenia na terytorium RP (do 15% sumy ubezpieczenia).</w:t>
      </w:r>
    </w:p>
    <w:p w14:paraId="4087509C" w14:textId="77777777" w:rsidR="00F639EF" w:rsidRPr="0061538B" w:rsidRDefault="00F639EF" w:rsidP="00F639EF">
      <w:pPr>
        <w:ind w:left="426"/>
        <w:jc w:val="both"/>
        <w:rPr>
          <w:rFonts w:ascii="Tahoma" w:hAnsi="Tahoma" w:cs="Tahoma"/>
          <w:b/>
          <w:i/>
        </w:rPr>
      </w:pPr>
    </w:p>
    <w:p w14:paraId="7E2A9CD6" w14:textId="4ACF3B08" w:rsidR="007F7F3E" w:rsidRDefault="007F7F3E" w:rsidP="001952C6">
      <w:pPr>
        <w:pStyle w:val="Nagwek3"/>
        <w:numPr>
          <w:ilvl w:val="0"/>
          <w:numId w:val="95"/>
        </w:numPr>
        <w:jc w:val="both"/>
        <w:rPr>
          <w:rFonts w:ascii="Tahoma" w:hAnsi="Tahoma" w:cs="Tahoma"/>
          <w:sz w:val="20"/>
        </w:rPr>
      </w:pPr>
      <w:r>
        <w:rPr>
          <w:rFonts w:ascii="Tahoma" w:hAnsi="Tahoma" w:cs="Tahoma"/>
          <w:sz w:val="20"/>
        </w:rPr>
        <w:t xml:space="preserve">UBEZPIECZENIE NNW OSÓB KORZYSTAJĄCYCH </w:t>
      </w:r>
      <w:r w:rsidR="00217424">
        <w:rPr>
          <w:rFonts w:ascii="Tahoma" w:hAnsi="Tahoma" w:cs="Tahoma"/>
          <w:sz w:val="20"/>
        </w:rPr>
        <w:t xml:space="preserve">Z </w:t>
      </w:r>
      <w:r>
        <w:rPr>
          <w:rFonts w:ascii="Tahoma" w:hAnsi="Tahoma" w:cs="Tahoma"/>
          <w:sz w:val="20"/>
        </w:rPr>
        <w:t>OGRÓDKÓW JORDANOWSKICH, PLACÓW ZABAW, SIŁOWNI ZEWNĘTRZNYCH:</w:t>
      </w:r>
    </w:p>
    <w:p w14:paraId="41AC5A10" w14:textId="77777777" w:rsidR="001952C6" w:rsidRPr="001952C6" w:rsidRDefault="001952C6" w:rsidP="001952C6">
      <w:pPr>
        <w:pStyle w:val="Wcicienormalne"/>
        <w:ind w:left="720"/>
      </w:pPr>
    </w:p>
    <w:p w14:paraId="43CFAD3C" w14:textId="77777777" w:rsidR="007F7F3E" w:rsidRDefault="007F7F3E" w:rsidP="007F7F3E">
      <w:pPr>
        <w:ind w:firstLine="426"/>
        <w:jc w:val="both"/>
        <w:rPr>
          <w:rFonts w:ascii="Tahoma" w:hAnsi="Tahoma" w:cs="Tahoma"/>
        </w:rPr>
      </w:pPr>
      <w:r>
        <w:rPr>
          <w:rFonts w:ascii="Tahoma" w:hAnsi="Tahoma" w:cs="Tahoma"/>
        </w:rPr>
        <w:t>Suma ubezpieczenia:</w:t>
      </w:r>
      <w:r>
        <w:rPr>
          <w:rFonts w:ascii="Tahoma" w:hAnsi="Tahoma" w:cs="Tahoma"/>
        </w:rPr>
        <w:tab/>
      </w:r>
      <w:r>
        <w:rPr>
          <w:rFonts w:ascii="Tahoma" w:hAnsi="Tahoma" w:cs="Tahoma"/>
          <w:b/>
        </w:rPr>
        <w:t>5 000,00 zł</w:t>
      </w:r>
    </w:p>
    <w:p w14:paraId="1135BB6E" w14:textId="77777777" w:rsidR="007F7F3E" w:rsidRDefault="007F7F3E" w:rsidP="007F7F3E">
      <w:pPr>
        <w:ind w:firstLine="426"/>
        <w:jc w:val="both"/>
        <w:rPr>
          <w:rFonts w:ascii="Tahoma" w:hAnsi="Tahoma" w:cs="Tahoma"/>
        </w:rPr>
      </w:pPr>
      <w:r>
        <w:rPr>
          <w:rFonts w:ascii="Tahoma" w:hAnsi="Tahoma" w:cs="Tahoma"/>
        </w:rPr>
        <w:t>zakres świadczeń:</w:t>
      </w:r>
      <w:r>
        <w:rPr>
          <w:rFonts w:ascii="Tahoma" w:hAnsi="Tahoma" w:cs="Tahoma"/>
        </w:rPr>
        <w:tab/>
      </w:r>
      <w:r>
        <w:rPr>
          <w:rFonts w:ascii="Tahoma" w:hAnsi="Tahoma" w:cs="Tahoma"/>
        </w:rPr>
        <w:tab/>
        <w:t xml:space="preserve">podstawowy </w:t>
      </w:r>
    </w:p>
    <w:p w14:paraId="55641C43" w14:textId="77777777" w:rsidR="007F7F3E" w:rsidRDefault="007F7F3E" w:rsidP="007F7F3E">
      <w:pPr>
        <w:ind w:firstLine="426"/>
        <w:jc w:val="both"/>
        <w:rPr>
          <w:rFonts w:ascii="Tahoma" w:hAnsi="Tahoma" w:cs="Tahoma"/>
        </w:rPr>
      </w:pPr>
      <w:r>
        <w:rPr>
          <w:rFonts w:ascii="Tahoma" w:hAnsi="Tahoma" w:cs="Tahoma"/>
        </w:rPr>
        <w:t>forma zawarcia ubezpieczenia:</w:t>
      </w:r>
      <w:r>
        <w:rPr>
          <w:rFonts w:ascii="Tahoma" w:hAnsi="Tahoma" w:cs="Tahoma"/>
        </w:rPr>
        <w:tab/>
        <w:t>bezimienna</w:t>
      </w:r>
    </w:p>
    <w:p w14:paraId="7C9D241B" w14:textId="77777777" w:rsidR="007F7F3E" w:rsidRDefault="007F7F3E" w:rsidP="007F7F3E">
      <w:pPr>
        <w:ind w:firstLine="426"/>
        <w:jc w:val="both"/>
        <w:rPr>
          <w:rFonts w:ascii="Tahoma" w:hAnsi="Tahoma" w:cs="Tahoma"/>
        </w:rPr>
      </w:pPr>
      <w:r>
        <w:rPr>
          <w:rFonts w:ascii="Tahoma" w:hAnsi="Tahoma" w:cs="Tahoma"/>
        </w:rPr>
        <w:t>liczba ubezpieczonych:</w:t>
      </w:r>
      <w:r>
        <w:rPr>
          <w:rFonts w:ascii="Tahoma" w:hAnsi="Tahoma" w:cs="Tahoma"/>
        </w:rPr>
        <w:tab/>
        <w:t>70 osób</w:t>
      </w:r>
    </w:p>
    <w:p w14:paraId="337F23FC" w14:textId="77777777" w:rsidR="007F7F3E" w:rsidRDefault="007F7F3E" w:rsidP="007F7F3E">
      <w:pPr>
        <w:ind w:firstLine="426"/>
        <w:rPr>
          <w:rFonts w:ascii="Tahoma" w:hAnsi="Tahoma" w:cs="Tahoma"/>
        </w:rPr>
      </w:pPr>
      <w:r>
        <w:rPr>
          <w:rFonts w:ascii="Tahoma" w:hAnsi="Tahoma" w:cs="Tahoma"/>
        </w:rPr>
        <w:t>Uwaga: brak franszyz i udziałów własnych</w:t>
      </w:r>
    </w:p>
    <w:p w14:paraId="0AB86F7D" w14:textId="77777777" w:rsidR="00256629" w:rsidRPr="001952C6" w:rsidRDefault="00256629" w:rsidP="00F639EF">
      <w:pPr>
        <w:ind w:left="426"/>
        <w:jc w:val="both"/>
        <w:rPr>
          <w:rFonts w:ascii="Tahoma" w:hAnsi="Tahoma" w:cs="Tahoma"/>
          <w:b/>
          <w:i/>
        </w:rPr>
      </w:pPr>
    </w:p>
    <w:p w14:paraId="15171917" w14:textId="5FAD4853" w:rsidR="00F639EF" w:rsidRPr="001952C6" w:rsidRDefault="007F7F3E" w:rsidP="00F639EF">
      <w:pPr>
        <w:pStyle w:val="Nagwek3"/>
        <w:ind w:left="0"/>
        <w:rPr>
          <w:rFonts w:ascii="Tahoma" w:hAnsi="Tahoma" w:cs="Tahoma"/>
          <w:sz w:val="20"/>
        </w:rPr>
      </w:pPr>
      <w:r w:rsidRPr="001952C6">
        <w:rPr>
          <w:rFonts w:ascii="Tahoma" w:hAnsi="Tahoma" w:cs="Tahoma"/>
          <w:sz w:val="20"/>
        </w:rPr>
        <w:t>G</w:t>
      </w:r>
      <w:r w:rsidR="00F639EF" w:rsidRPr="001952C6">
        <w:rPr>
          <w:rFonts w:ascii="Tahoma" w:hAnsi="Tahoma" w:cs="Tahoma"/>
          <w:sz w:val="20"/>
        </w:rPr>
        <w:t>. UBEZPIECZENIE MASZYN I URZĄDZEŃ OD USZKODZEŃ OD WSZYSTKICH RYZYK</w:t>
      </w:r>
    </w:p>
    <w:p w14:paraId="322A3104" w14:textId="77777777" w:rsidR="00F639EF" w:rsidRPr="001952C6" w:rsidRDefault="00F639EF" w:rsidP="00F639EF">
      <w:pPr>
        <w:jc w:val="both"/>
        <w:rPr>
          <w:rFonts w:ascii="Tahoma" w:hAnsi="Tahoma" w:cs="Tahoma"/>
        </w:rPr>
      </w:pPr>
    </w:p>
    <w:p w14:paraId="17A73FFF" w14:textId="77777777" w:rsidR="00F639EF" w:rsidRPr="001952C6" w:rsidRDefault="00F639EF" w:rsidP="00F639EF">
      <w:pPr>
        <w:tabs>
          <w:tab w:val="left" w:pos="1134"/>
        </w:tabs>
        <w:ind w:left="1134" w:hanging="1134"/>
        <w:jc w:val="both"/>
        <w:rPr>
          <w:rFonts w:ascii="Tahoma" w:hAnsi="Tahoma" w:cs="Tahoma"/>
        </w:rPr>
      </w:pPr>
      <w:r w:rsidRPr="001952C6">
        <w:rPr>
          <w:rFonts w:ascii="Tahoma" w:hAnsi="Tahoma" w:cs="Tahoma"/>
          <w:b/>
        </w:rPr>
        <w:t xml:space="preserve">UWAGA: </w:t>
      </w:r>
      <w:r w:rsidRPr="001952C6">
        <w:rPr>
          <w:rFonts w:ascii="Tahoma" w:hAnsi="Tahoma" w:cs="Tahoma"/>
          <w:b/>
        </w:rPr>
        <w:tab/>
      </w:r>
      <w:r w:rsidRPr="001952C6">
        <w:rPr>
          <w:rFonts w:ascii="Tahoma" w:hAnsi="Tahoma" w:cs="Tahoma"/>
        </w:rPr>
        <w:t>Franszyza integralna: 300 zł; brak franszyz redukcyjnych i udziałów własnych.</w:t>
      </w:r>
    </w:p>
    <w:p w14:paraId="064ECF70" w14:textId="77777777" w:rsidR="00F639EF" w:rsidRPr="001952C6" w:rsidRDefault="00F639EF" w:rsidP="00F639EF">
      <w:pPr>
        <w:tabs>
          <w:tab w:val="left" w:pos="1134"/>
        </w:tabs>
        <w:ind w:left="1134" w:hanging="1134"/>
        <w:jc w:val="both"/>
        <w:rPr>
          <w:rFonts w:ascii="Tahoma" w:hAnsi="Tahoma" w:cs="Tahoma"/>
        </w:rPr>
      </w:pPr>
    </w:p>
    <w:p w14:paraId="1878BF33" w14:textId="77777777" w:rsidR="00F639EF" w:rsidRPr="001952C6" w:rsidRDefault="00F639EF" w:rsidP="00F639EF">
      <w:pPr>
        <w:jc w:val="both"/>
        <w:rPr>
          <w:rFonts w:ascii="Tahoma" w:hAnsi="Tahoma" w:cs="Tahoma"/>
        </w:rPr>
      </w:pPr>
      <w:r w:rsidRPr="001952C6">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1952C6" w:rsidRDefault="00F639EF" w:rsidP="00F639EF">
      <w:pPr>
        <w:jc w:val="both"/>
        <w:rPr>
          <w:rFonts w:ascii="Tahoma" w:hAnsi="Tahoma" w:cs="Tahoma"/>
          <w:u w:val="single"/>
        </w:rPr>
      </w:pPr>
    </w:p>
    <w:p w14:paraId="571A9B74" w14:textId="77777777" w:rsidR="00F639EF" w:rsidRPr="001952C6" w:rsidRDefault="00F639EF" w:rsidP="00F639EF">
      <w:pPr>
        <w:jc w:val="both"/>
        <w:rPr>
          <w:rFonts w:ascii="Tahoma" w:hAnsi="Tahoma" w:cs="Tahoma"/>
        </w:rPr>
      </w:pPr>
      <w:r w:rsidRPr="001952C6">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1952C6" w:rsidRDefault="00F639EF" w:rsidP="00F639EF">
      <w:pPr>
        <w:jc w:val="both"/>
        <w:rPr>
          <w:rFonts w:ascii="Tahoma" w:hAnsi="Tahoma" w:cs="Tahoma"/>
        </w:rPr>
      </w:pPr>
      <w:r w:rsidRPr="001952C6">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1952C6" w:rsidRDefault="00F639EF" w:rsidP="00F639EF">
      <w:pPr>
        <w:jc w:val="both"/>
        <w:rPr>
          <w:rFonts w:ascii="Tahoma" w:hAnsi="Tahoma" w:cs="Tahoma"/>
        </w:rPr>
      </w:pPr>
    </w:p>
    <w:p w14:paraId="52074EC1" w14:textId="77777777" w:rsidR="00F639EF" w:rsidRPr="001952C6" w:rsidRDefault="00F639EF" w:rsidP="00F639EF">
      <w:pPr>
        <w:jc w:val="both"/>
        <w:rPr>
          <w:rFonts w:ascii="Tahoma" w:hAnsi="Tahoma" w:cs="Tahoma"/>
        </w:rPr>
      </w:pPr>
      <w:r w:rsidRPr="001952C6">
        <w:rPr>
          <w:rFonts w:ascii="Tahoma" w:hAnsi="Tahoma" w:cs="Tahoma"/>
        </w:rPr>
        <w:t>Zakres ubezpieczenia winien obejmować co najmniej następujące ryzyka i koszty:</w:t>
      </w:r>
    </w:p>
    <w:p w14:paraId="7D65349A" w14:textId="25A7ED67" w:rsidR="00F639EF" w:rsidRPr="001952C6" w:rsidRDefault="00F639EF" w:rsidP="00F639EF">
      <w:pPr>
        <w:jc w:val="both"/>
        <w:rPr>
          <w:rFonts w:ascii="Tahoma" w:hAnsi="Tahoma" w:cs="Tahoma"/>
          <w:iCs/>
        </w:rPr>
      </w:pPr>
      <w:r w:rsidRPr="001952C6">
        <w:rPr>
          <w:rFonts w:ascii="Tahoma" w:hAnsi="Tahoma" w:cs="Tahoma"/>
        </w:rPr>
        <w:t xml:space="preserve">wszelkie szkody materialne (fizyczne) polegające na utracie przedmiotu ubezpieczenia, jego uszkodzeniu lub zniszczeniu wskutek </w:t>
      </w:r>
      <w:r w:rsidR="00B53676" w:rsidRPr="001952C6">
        <w:rPr>
          <w:rFonts w:ascii="Tahoma" w:hAnsi="Tahoma" w:cs="Tahoma"/>
        </w:rPr>
        <w:t xml:space="preserve">nagłej, </w:t>
      </w:r>
      <w:r w:rsidRPr="001952C6">
        <w:rPr>
          <w:rFonts w:ascii="Tahoma" w:hAnsi="Tahoma" w:cs="Tahoma"/>
        </w:rPr>
        <w:t xml:space="preserve">nieprzewidzianej i niezależnej od ubezpieczającego przyczyny. Postanowienia </w:t>
      </w:r>
      <w:r w:rsidRPr="001952C6">
        <w:rPr>
          <w:rFonts w:ascii="Tahoma" w:hAnsi="Tahoma" w:cs="Tahoma"/>
          <w:iCs/>
        </w:rPr>
        <w:t>OWU Ubezpieczyciela ograniczające lub wyłączające jego odpowi</w:t>
      </w:r>
      <w:r w:rsidR="0028702F" w:rsidRPr="001952C6">
        <w:rPr>
          <w:rFonts w:ascii="Tahoma" w:hAnsi="Tahoma" w:cs="Tahoma"/>
          <w:iCs/>
        </w:rPr>
        <w:t xml:space="preserve">edzialność mają  zastosowanie, </w:t>
      </w:r>
      <w:r w:rsidRPr="001952C6">
        <w:rPr>
          <w:rFonts w:ascii="Tahoma" w:hAnsi="Tahoma" w:cs="Tahoma"/>
          <w:iCs/>
        </w:rPr>
        <w:t>z zastrzeżeniem że ochrona ubezpieczeniowa winna obejmować co najmniej ryzyka i szkody opisane poniżej.</w:t>
      </w:r>
    </w:p>
    <w:p w14:paraId="2E9FE6C4" w14:textId="77777777" w:rsidR="00F639EF" w:rsidRPr="001952C6" w:rsidRDefault="00F639EF" w:rsidP="00F639EF">
      <w:pPr>
        <w:jc w:val="both"/>
        <w:rPr>
          <w:rFonts w:ascii="Tahoma" w:hAnsi="Tahoma" w:cs="Tahoma"/>
          <w:iCs/>
        </w:rPr>
      </w:pPr>
    </w:p>
    <w:p w14:paraId="4764B98E" w14:textId="77777777" w:rsidR="00F639EF" w:rsidRPr="001952C6" w:rsidRDefault="00F639EF" w:rsidP="00F639EF">
      <w:pPr>
        <w:jc w:val="both"/>
        <w:rPr>
          <w:rFonts w:ascii="Tahoma" w:hAnsi="Tahoma" w:cs="Tahoma"/>
        </w:rPr>
      </w:pPr>
      <w:r w:rsidRPr="001952C6">
        <w:rPr>
          <w:rFonts w:ascii="Tahoma" w:hAnsi="Tahoma" w:cs="Tahoma"/>
        </w:rPr>
        <w:t>Ubezpieczenie powinno obejmować w szczególności szkody spowodowane przez:</w:t>
      </w:r>
    </w:p>
    <w:p w14:paraId="7E2F59F1" w14:textId="77777777" w:rsidR="00F639EF" w:rsidRPr="001952C6" w:rsidRDefault="00F639EF" w:rsidP="00F639EF">
      <w:pPr>
        <w:jc w:val="both"/>
        <w:rPr>
          <w:rFonts w:ascii="Tahoma" w:hAnsi="Tahoma" w:cs="Tahoma"/>
        </w:rPr>
      </w:pPr>
      <w:r w:rsidRPr="001952C6">
        <w:rPr>
          <w:rFonts w:ascii="Tahoma" w:hAnsi="Tahoma" w:cs="Tahoma"/>
        </w:rPr>
        <w:t>- ukryte błędy projektowe lub ukryte błędy konstrukcyjne,</w:t>
      </w:r>
    </w:p>
    <w:p w14:paraId="799A7F30" w14:textId="77777777" w:rsidR="00F639EF" w:rsidRPr="001952C6" w:rsidRDefault="00F639EF" w:rsidP="00F639EF">
      <w:pPr>
        <w:jc w:val="both"/>
        <w:rPr>
          <w:rFonts w:ascii="Tahoma" w:hAnsi="Tahoma" w:cs="Tahoma"/>
        </w:rPr>
      </w:pPr>
      <w:r w:rsidRPr="001952C6">
        <w:rPr>
          <w:rFonts w:ascii="Tahoma" w:hAnsi="Tahoma" w:cs="Tahoma"/>
        </w:rPr>
        <w:t>- ukryte wady materiałowe,</w:t>
      </w:r>
    </w:p>
    <w:p w14:paraId="370E5265" w14:textId="77777777" w:rsidR="00F639EF" w:rsidRPr="001952C6" w:rsidRDefault="00F639EF" w:rsidP="00F639EF">
      <w:pPr>
        <w:jc w:val="both"/>
        <w:rPr>
          <w:rFonts w:ascii="Tahoma" w:hAnsi="Tahoma" w:cs="Tahoma"/>
        </w:rPr>
      </w:pPr>
      <w:r w:rsidRPr="001952C6">
        <w:rPr>
          <w:rFonts w:ascii="Tahoma" w:hAnsi="Tahoma" w:cs="Tahoma"/>
        </w:rPr>
        <w:t>- ukryte wady fabryczne, z wyłączeniem uszkodzeń, za które odpowiada producent lub dostawca w tytułu rękojmi bądź gwarancji,</w:t>
      </w:r>
    </w:p>
    <w:p w14:paraId="3B7BAD35" w14:textId="77777777" w:rsidR="00F639EF" w:rsidRPr="001952C6" w:rsidRDefault="00F639EF" w:rsidP="00F639EF">
      <w:pPr>
        <w:jc w:val="both"/>
        <w:rPr>
          <w:rFonts w:ascii="Tahoma" w:hAnsi="Tahoma" w:cs="Tahoma"/>
        </w:rPr>
      </w:pPr>
      <w:r w:rsidRPr="001952C6">
        <w:rPr>
          <w:rFonts w:ascii="Tahoma" w:hAnsi="Tahoma" w:cs="Tahoma"/>
        </w:rPr>
        <w:t>- niewłaściwą obsługę,</w:t>
      </w:r>
    </w:p>
    <w:p w14:paraId="12B08CCB" w14:textId="77777777" w:rsidR="00F639EF" w:rsidRPr="001952C6" w:rsidRDefault="00F639EF" w:rsidP="00F639EF">
      <w:pPr>
        <w:jc w:val="both"/>
        <w:rPr>
          <w:rFonts w:ascii="Tahoma" w:hAnsi="Tahoma" w:cs="Tahoma"/>
        </w:rPr>
      </w:pPr>
      <w:r w:rsidRPr="001952C6">
        <w:rPr>
          <w:rFonts w:ascii="Tahoma" w:hAnsi="Tahoma" w:cs="Tahoma"/>
        </w:rPr>
        <w:t>- dewastację,</w:t>
      </w:r>
    </w:p>
    <w:p w14:paraId="1A16069D" w14:textId="77777777" w:rsidR="00F639EF" w:rsidRPr="001952C6" w:rsidRDefault="00F639EF" w:rsidP="00F639EF">
      <w:pPr>
        <w:jc w:val="both"/>
        <w:rPr>
          <w:rFonts w:ascii="Tahoma" w:hAnsi="Tahoma" w:cs="Tahoma"/>
        </w:rPr>
      </w:pPr>
      <w:r w:rsidRPr="001952C6">
        <w:rPr>
          <w:rFonts w:ascii="Tahoma" w:hAnsi="Tahoma" w:cs="Tahoma"/>
        </w:rPr>
        <w:t>- działanie sił odśrodkowych,</w:t>
      </w:r>
    </w:p>
    <w:p w14:paraId="5A0877B8" w14:textId="77777777" w:rsidR="00F639EF" w:rsidRPr="001952C6" w:rsidRDefault="00F639EF" w:rsidP="00F639EF">
      <w:pPr>
        <w:jc w:val="both"/>
        <w:rPr>
          <w:rFonts w:ascii="Tahoma" w:hAnsi="Tahoma" w:cs="Tahoma"/>
        </w:rPr>
      </w:pPr>
      <w:r w:rsidRPr="001952C6">
        <w:rPr>
          <w:rFonts w:ascii="Tahoma" w:hAnsi="Tahoma" w:cs="Tahoma"/>
        </w:rPr>
        <w:t>- niedziałanie lub wadliwe działanie urządzeń sygnalizacyjnych, kontrolno - pomiarowych lub zabezpieczających,</w:t>
      </w:r>
    </w:p>
    <w:p w14:paraId="11E5C103" w14:textId="77777777" w:rsidR="00F639EF" w:rsidRPr="001952C6" w:rsidRDefault="00F639EF" w:rsidP="00F639EF">
      <w:pPr>
        <w:jc w:val="both"/>
        <w:rPr>
          <w:rFonts w:ascii="Tahoma" w:hAnsi="Tahoma" w:cs="Tahoma"/>
        </w:rPr>
      </w:pPr>
      <w:r w:rsidRPr="001952C6">
        <w:rPr>
          <w:rFonts w:ascii="Tahoma" w:hAnsi="Tahoma" w:cs="Tahoma"/>
        </w:rPr>
        <w:t>- niedobór wody w kotłach,</w:t>
      </w:r>
    </w:p>
    <w:p w14:paraId="362A4A89" w14:textId="77777777" w:rsidR="00F639EF" w:rsidRPr="001952C6" w:rsidRDefault="00F639EF" w:rsidP="00F639EF">
      <w:pPr>
        <w:jc w:val="both"/>
        <w:rPr>
          <w:rFonts w:ascii="Tahoma" w:hAnsi="Tahoma" w:cs="Tahoma"/>
        </w:rPr>
      </w:pPr>
      <w:r w:rsidRPr="001952C6">
        <w:rPr>
          <w:rFonts w:ascii="Tahoma" w:hAnsi="Tahoma" w:cs="Tahoma"/>
        </w:rPr>
        <w:t>- nadmierne ciśnienie lub temperaturę wewnątrz maszyny (urządzenia), implozję,</w:t>
      </w:r>
    </w:p>
    <w:p w14:paraId="0F7A3753" w14:textId="77777777" w:rsidR="00F639EF" w:rsidRPr="001952C6" w:rsidRDefault="00F639EF" w:rsidP="00F639EF">
      <w:pPr>
        <w:jc w:val="both"/>
        <w:rPr>
          <w:rFonts w:ascii="Tahoma" w:hAnsi="Tahoma" w:cs="Tahoma"/>
        </w:rPr>
      </w:pPr>
      <w:r w:rsidRPr="001952C6">
        <w:rPr>
          <w:rFonts w:ascii="Tahoma" w:hAnsi="Tahoma" w:cs="Tahoma"/>
        </w:rPr>
        <w:t>- zwarcie, przepięcie, przetężenie, uszkodzenie izolacji i inne przyczyny elektryczne</w:t>
      </w:r>
    </w:p>
    <w:p w14:paraId="5EA91E8D" w14:textId="77777777" w:rsidR="00F639EF" w:rsidRPr="001952C6" w:rsidRDefault="00F639EF" w:rsidP="00F639EF">
      <w:pPr>
        <w:jc w:val="both"/>
        <w:rPr>
          <w:rFonts w:ascii="Tahoma" w:hAnsi="Tahoma" w:cs="Tahoma"/>
        </w:rPr>
      </w:pPr>
      <w:r w:rsidRPr="001952C6">
        <w:rPr>
          <w:rFonts w:ascii="Tahoma" w:hAnsi="Tahoma" w:cs="Tahoma"/>
        </w:rPr>
        <w:t>- poluzowanie się części,</w:t>
      </w:r>
    </w:p>
    <w:p w14:paraId="1905F84B" w14:textId="77777777" w:rsidR="00F639EF" w:rsidRPr="001952C6" w:rsidRDefault="00F639EF" w:rsidP="00F639EF">
      <w:pPr>
        <w:jc w:val="both"/>
        <w:rPr>
          <w:rFonts w:ascii="Tahoma" w:hAnsi="Tahoma" w:cs="Tahoma"/>
        </w:rPr>
      </w:pPr>
      <w:r w:rsidRPr="001952C6">
        <w:rPr>
          <w:rFonts w:ascii="Tahoma" w:hAnsi="Tahoma" w:cs="Tahoma"/>
        </w:rPr>
        <w:t>- dostanie się ciała obcego,</w:t>
      </w:r>
    </w:p>
    <w:p w14:paraId="15130C65" w14:textId="77777777" w:rsidR="00F639EF" w:rsidRPr="001952C6" w:rsidRDefault="00F639EF" w:rsidP="00F639EF">
      <w:pPr>
        <w:jc w:val="both"/>
        <w:rPr>
          <w:rFonts w:ascii="Tahoma" w:hAnsi="Tahoma" w:cs="Tahoma"/>
        </w:rPr>
      </w:pPr>
      <w:r w:rsidRPr="001952C6">
        <w:rPr>
          <w:rFonts w:ascii="Tahoma" w:hAnsi="Tahoma" w:cs="Tahoma"/>
        </w:rPr>
        <w:lastRenderedPageBreak/>
        <w:t>- wzrost albo spadek napięcia bądź natężenia prądu, zanik jednej lub kilku faz</w:t>
      </w:r>
    </w:p>
    <w:p w14:paraId="16CF4C8B" w14:textId="15BC8686" w:rsidR="00F639EF" w:rsidRPr="001952C6" w:rsidRDefault="00F639EF" w:rsidP="00F639EF">
      <w:pPr>
        <w:jc w:val="both"/>
        <w:rPr>
          <w:rFonts w:ascii="Tahoma" w:hAnsi="Tahoma" w:cs="Tahoma"/>
        </w:rPr>
      </w:pPr>
      <w:r w:rsidRPr="001952C6">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14:paraId="29B83FC6" w14:textId="77777777" w:rsidR="00F639EF" w:rsidRPr="001952C6" w:rsidRDefault="00F639EF" w:rsidP="00F639EF">
      <w:pPr>
        <w:jc w:val="both"/>
        <w:rPr>
          <w:rFonts w:ascii="Tahoma" w:hAnsi="Tahoma" w:cs="Tahoma"/>
        </w:rPr>
      </w:pPr>
    </w:p>
    <w:p w14:paraId="1C734927" w14:textId="77777777" w:rsidR="00F639EF" w:rsidRPr="001952C6" w:rsidRDefault="00F639EF" w:rsidP="00F639EF">
      <w:pPr>
        <w:jc w:val="both"/>
        <w:rPr>
          <w:rFonts w:ascii="Tahoma" w:hAnsi="Tahoma" w:cs="Tahoma"/>
        </w:rPr>
      </w:pPr>
      <w:r w:rsidRPr="001952C6">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1952C6" w:rsidRDefault="00F639EF" w:rsidP="00F639EF">
      <w:pPr>
        <w:jc w:val="both"/>
        <w:rPr>
          <w:rFonts w:ascii="Tahoma" w:hAnsi="Tahoma" w:cs="Tahoma"/>
        </w:rPr>
      </w:pPr>
    </w:p>
    <w:p w14:paraId="1CB3B2B1" w14:textId="7C818B82" w:rsidR="00F639EF" w:rsidRPr="001952C6" w:rsidRDefault="00F639EF" w:rsidP="00F639EF">
      <w:pPr>
        <w:jc w:val="both"/>
        <w:rPr>
          <w:rFonts w:ascii="Tahoma" w:hAnsi="Tahoma" w:cs="Tahoma"/>
        </w:rPr>
      </w:pPr>
      <w:r w:rsidRPr="001952C6">
        <w:rPr>
          <w:rFonts w:ascii="Tahoma" w:hAnsi="Tahoma" w:cs="Tahoma"/>
        </w:rPr>
        <w:t xml:space="preserve">Rodzaj wartości: wartość odtworzeniowa/wartość rzeczywista </w:t>
      </w:r>
    </w:p>
    <w:p w14:paraId="34DAF9E2" w14:textId="77777777" w:rsidR="00F639EF" w:rsidRPr="001952C6" w:rsidRDefault="00F639EF" w:rsidP="00F639EF">
      <w:pPr>
        <w:jc w:val="both"/>
        <w:rPr>
          <w:rFonts w:ascii="Tahoma" w:hAnsi="Tahoma" w:cs="Tahoma"/>
          <w:u w:val="single"/>
        </w:rPr>
      </w:pPr>
    </w:p>
    <w:p w14:paraId="4FB114D0" w14:textId="77777777" w:rsidR="00F639EF" w:rsidRPr="001952C6" w:rsidRDefault="00F639EF" w:rsidP="00F639EF">
      <w:pPr>
        <w:jc w:val="both"/>
        <w:rPr>
          <w:rFonts w:ascii="Tahoma" w:hAnsi="Tahoma" w:cs="Tahoma"/>
          <w:u w:val="single"/>
        </w:rPr>
      </w:pPr>
      <w:r w:rsidRPr="001952C6">
        <w:rPr>
          <w:rFonts w:ascii="Tahoma" w:hAnsi="Tahoma" w:cs="Tahoma"/>
          <w:u w:val="single"/>
        </w:rPr>
        <w:t xml:space="preserve">Likwidacja szkód: </w:t>
      </w:r>
    </w:p>
    <w:p w14:paraId="577854DD" w14:textId="77777777" w:rsidR="00F639EF" w:rsidRPr="001952C6" w:rsidRDefault="00F639EF" w:rsidP="00934CE2">
      <w:pPr>
        <w:numPr>
          <w:ilvl w:val="0"/>
          <w:numId w:val="65"/>
        </w:numPr>
        <w:tabs>
          <w:tab w:val="num" w:pos="928"/>
        </w:tabs>
        <w:suppressAutoHyphens/>
        <w:jc w:val="both"/>
        <w:rPr>
          <w:rFonts w:ascii="Tahoma" w:hAnsi="Tahoma" w:cs="Tahoma"/>
        </w:rPr>
      </w:pPr>
      <w:r w:rsidRPr="001952C6">
        <w:rPr>
          <w:rFonts w:ascii="Tahoma" w:hAnsi="Tahoma" w:cs="Tahoma"/>
        </w:rPr>
        <w:t xml:space="preserve">w przypadku szkody całkowitej </w:t>
      </w:r>
    </w:p>
    <w:p w14:paraId="3E5C924E" w14:textId="77777777" w:rsidR="00F639EF" w:rsidRPr="001952C6" w:rsidRDefault="00F639EF" w:rsidP="00F639EF">
      <w:pPr>
        <w:ind w:left="928"/>
        <w:jc w:val="both"/>
        <w:rPr>
          <w:rFonts w:ascii="Tahoma" w:hAnsi="Tahoma" w:cs="Tahoma"/>
        </w:rPr>
      </w:pPr>
      <w:r w:rsidRPr="001952C6">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1952C6" w:rsidRDefault="00F639EF" w:rsidP="00F639EF">
      <w:pPr>
        <w:ind w:left="928"/>
        <w:jc w:val="both"/>
        <w:rPr>
          <w:rFonts w:ascii="Tahoma" w:hAnsi="Tahoma" w:cs="Tahoma"/>
        </w:rPr>
      </w:pPr>
      <w:r w:rsidRPr="001952C6">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1952C6" w:rsidRDefault="00F639EF" w:rsidP="00934CE2">
      <w:pPr>
        <w:numPr>
          <w:ilvl w:val="0"/>
          <w:numId w:val="65"/>
        </w:numPr>
        <w:tabs>
          <w:tab w:val="clear" w:pos="1146"/>
          <w:tab w:val="num" w:pos="928"/>
        </w:tabs>
        <w:suppressAutoHyphens/>
        <w:ind w:left="928"/>
        <w:jc w:val="both"/>
        <w:rPr>
          <w:rFonts w:ascii="Tahoma" w:hAnsi="Tahoma" w:cs="Tahoma"/>
        </w:rPr>
      </w:pPr>
      <w:r w:rsidRPr="001952C6">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1952C6" w:rsidRDefault="00F639EF" w:rsidP="00934CE2">
      <w:pPr>
        <w:numPr>
          <w:ilvl w:val="0"/>
          <w:numId w:val="65"/>
        </w:numPr>
        <w:tabs>
          <w:tab w:val="clear" w:pos="1146"/>
          <w:tab w:val="num" w:pos="928"/>
        </w:tabs>
        <w:suppressAutoHyphens/>
        <w:ind w:left="928"/>
        <w:jc w:val="both"/>
        <w:rPr>
          <w:rFonts w:ascii="Tahoma" w:hAnsi="Tahoma" w:cs="Tahoma"/>
        </w:rPr>
      </w:pPr>
      <w:r w:rsidRPr="001952C6">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1952C6" w:rsidRDefault="00F639EF" w:rsidP="00F639EF">
      <w:pPr>
        <w:rPr>
          <w:rFonts w:ascii="Tahoma" w:hAnsi="Tahoma" w:cs="Tahoma"/>
        </w:rPr>
      </w:pPr>
    </w:p>
    <w:p w14:paraId="3A47A22E" w14:textId="6F88A5F9" w:rsidR="00F639EF" w:rsidRPr="008036AE" w:rsidRDefault="00F639EF" w:rsidP="00F639EF">
      <w:pPr>
        <w:rPr>
          <w:rFonts w:ascii="Tahoma" w:hAnsi="Tahoma" w:cs="Tahoma"/>
          <w:color w:val="FF0000"/>
          <w:u w:val="single"/>
        </w:rPr>
      </w:pPr>
      <w:r w:rsidRPr="001952C6">
        <w:rPr>
          <w:rFonts w:ascii="Tahoma" w:hAnsi="Tahoma" w:cs="Tahoma"/>
        </w:rPr>
        <w:t>Wykaz  maszyn i urządzeń w załączniku nr 6</w:t>
      </w:r>
      <w:r w:rsidR="001952C6">
        <w:rPr>
          <w:rFonts w:ascii="Tahoma" w:hAnsi="Tahoma" w:cs="Tahoma"/>
        </w:rPr>
        <w:t>.</w:t>
      </w:r>
    </w:p>
    <w:p w14:paraId="15390271" w14:textId="77777777" w:rsidR="00075808" w:rsidRDefault="00075808" w:rsidP="00F639EF">
      <w:pPr>
        <w:rPr>
          <w:rFonts w:ascii="Tahoma" w:hAnsi="Tahoma" w:cs="Tahoma"/>
          <w:b/>
          <w:i/>
        </w:rPr>
      </w:pPr>
    </w:p>
    <w:p w14:paraId="62C495A8" w14:textId="77777777" w:rsidR="00F639EF" w:rsidRPr="007F7F3E" w:rsidRDefault="00F639EF" w:rsidP="00F639EF">
      <w:pPr>
        <w:rPr>
          <w:rFonts w:ascii="Tahoma" w:hAnsi="Tahoma" w:cs="Tahoma"/>
          <w:b/>
          <w:u w:val="single"/>
        </w:rPr>
      </w:pPr>
      <w:r w:rsidRPr="007F7F3E">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4EBEF7A2"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7F7F3E">
        <w:rPr>
          <w:rFonts w:ascii="Tahoma" w:hAnsi="Tahoma" w:cs="Tahoma"/>
          <w:b/>
        </w:rPr>
        <w:t>15.11.2020 – 14.11.2023</w:t>
      </w:r>
      <w:r w:rsidRPr="000A03D3">
        <w:rPr>
          <w:rFonts w:ascii="Tahoma" w:hAnsi="Tahoma" w:cs="Tahoma"/>
          <w:b/>
        </w:rPr>
        <w:t xml:space="preserve">, maksymalnie okres ubezpieczenia zakończy się </w:t>
      </w:r>
      <w:r w:rsidR="007F7F3E">
        <w:rPr>
          <w:rFonts w:ascii="Tahoma" w:hAnsi="Tahoma" w:cs="Tahoma"/>
          <w:b/>
        </w:rPr>
        <w:t>13.11.2024</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7F7F3E"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w:t>
      </w:r>
      <w:r w:rsidRPr="007F7F3E">
        <w:rPr>
          <w:rFonts w:ascii="Tahoma" w:hAnsi="Tahoma" w:cs="Tahoma"/>
          <w:u w:val="single"/>
        </w:rPr>
        <w:t>oraz pojazdy włączone do ubezpieczenia przez Zamawiającego w trakcie trwania umowy, będące w posiadaniu Zamawiającego lub użytkowaniu na podstawie umów leasingu, dzierżawy czy użyczenia</w:t>
      </w:r>
    </w:p>
    <w:p w14:paraId="0C12AF69" w14:textId="0445E61C" w:rsidR="00F639EF" w:rsidRPr="007F7F3E" w:rsidRDefault="00F639EF" w:rsidP="00F639EF">
      <w:pPr>
        <w:ind w:left="1276" w:hanging="916"/>
        <w:rPr>
          <w:rFonts w:ascii="Tahoma" w:hAnsi="Tahoma" w:cs="Tahoma"/>
        </w:rPr>
      </w:pPr>
      <w:r w:rsidRPr="007F7F3E">
        <w:rPr>
          <w:rFonts w:ascii="Tahoma" w:hAnsi="Tahoma" w:cs="Tahoma"/>
          <w:b/>
        </w:rPr>
        <w:t> UWAGA:</w:t>
      </w:r>
      <w:r w:rsidRPr="007F7F3E">
        <w:rPr>
          <w:rFonts w:ascii="Tahoma" w:hAnsi="Tahoma" w:cs="Tahoma"/>
        </w:rPr>
        <w:t xml:space="preserve"> </w:t>
      </w:r>
      <w:r w:rsidR="00565D47" w:rsidRPr="007F7F3E">
        <w:rPr>
          <w:rFonts w:ascii="Tahoma" w:hAnsi="Tahoma" w:cs="Tahoma"/>
        </w:rPr>
        <w:t>Dla ubezpiecze</w:t>
      </w:r>
      <w:r w:rsidR="007F7F3E" w:rsidRPr="007F7F3E">
        <w:rPr>
          <w:rFonts w:ascii="Tahoma" w:hAnsi="Tahoma" w:cs="Tahoma"/>
        </w:rPr>
        <w:t xml:space="preserve">nia </w:t>
      </w:r>
      <w:r w:rsidR="00565D47" w:rsidRPr="007F7F3E">
        <w:rPr>
          <w:rFonts w:ascii="Tahoma" w:hAnsi="Tahoma" w:cs="Tahoma"/>
        </w:rPr>
        <w:t>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7F7F3E">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7F7F3E" w:rsidRDefault="00F639EF" w:rsidP="00F639EF">
      <w:pPr>
        <w:pStyle w:val="Nagwek3"/>
        <w:ind w:left="66"/>
        <w:rPr>
          <w:rFonts w:ascii="Tahoma" w:hAnsi="Tahoma" w:cs="Tahoma"/>
          <w:sz w:val="20"/>
        </w:rPr>
      </w:pPr>
      <w:r w:rsidRPr="007F7F3E">
        <w:rPr>
          <w:rFonts w:ascii="Tahoma" w:hAnsi="Tahoma" w:cs="Tahoma"/>
          <w:sz w:val="20"/>
        </w:rPr>
        <w:t>Ubezpieczenie Odpowiedzialności Cywilnej posiadaczy pojazdów mechanicznych za szkody wyrządzone w związku z ruchem tych pojazdów (OC posiadaczy pojazdów mechanicznych)</w:t>
      </w:r>
    </w:p>
    <w:p w14:paraId="11CA8A4A" w14:textId="77777777" w:rsidR="00F639EF" w:rsidRPr="007F7F3E" w:rsidRDefault="00F639EF" w:rsidP="00F639EF">
      <w:pPr>
        <w:jc w:val="both"/>
        <w:rPr>
          <w:rFonts w:ascii="Tahoma" w:hAnsi="Tahoma" w:cs="Tahoma"/>
        </w:rPr>
      </w:pPr>
      <w:r w:rsidRPr="007F7F3E">
        <w:rPr>
          <w:rFonts w:ascii="Tahoma" w:hAnsi="Tahoma" w:cs="Tahoma"/>
        </w:rPr>
        <w:t> </w:t>
      </w:r>
    </w:p>
    <w:p w14:paraId="2227F56D" w14:textId="2D20B0AE" w:rsidR="00F639EF" w:rsidRPr="007F7F3E" w:rsidRDefault="00F639EF" w:rsidP="00F639EF">
      <w:pPr>
        <w:ind w:left="567"/>
        <w:jc w:val="both"/>
        <w:rPr>
          <w:rFonts w:ascii="Tahoma" w:hAnsi="Tahoma" w:cs="Tahoma"/>
        </w:rPr>
      </w:pPr>
      <w:r w:rsidRPr="007F7F3E">
        <w:rPr>
          <w:rFonts w:ascii="Tahoma" w:hAnsi="Tahoma" w:cs="Tahoma"/>
          <w:b/>
          <w:bCs/>
        </w:rPr>
        <w:t>Okres ubezpieczenia:</w:t>
      </w:r>
      <w:r w:rsidRPr="007F7F3E">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4F526A" w:rsidRPr="007F7F3E">
        <w:rPr>
          <w:rFonts w:ascii="Tahoma" w:hAnsi="Tahoma" w:cs="Tahoma"/>
        </w:rPr>
        <w:t xml:space="preserve">Dz.U. </w:t>
      </w:r>
      <w:r w:rsidR="004F526A" w:rsidRPr="007F7F3E">
        <w:rPr>
          <w:rFonts w:ascii="Tahoma" w:hAnsi="Tahoma" w:cs="Tahoma"/>
        </w:rPr>
        <w:br/>
        <w:t>z 2019 r. poz. 2214</w:t>
      </w:r>
      <w:r w:rsidRPr="007F7F3E">
        <w:rPr>
          <w:rFonts w:ascii="Tahoma" w:hAnsi="Tahoma" w:cs="Tahoma"/>
        </w:rPr>
        <w:t xml:space="preserve">). Dla pojazdów nowych (zakupionych) okres ubezpieczenia rozpoczyna się od dnia zgłoszenia ich do ubezpieczenia lub od dnia rejestracji pojazdów, pod warunkiem zgłoszenia ich do </w:t>
      </w:r>
      <w:r w:rsidRPr="007F7F3E">
        <w:rPr>
          <w:rFonts w:ascii="Tahoma" w:hAnsi="Tahoma" w:cs="Tahoma"/>
        </w:rPr>
        <w:lastRenderedPageBreak/>
        <w:t>ubezpieczenia najpóźniej w dniu rejestracji i przekazania do Ubezpieczyciela danych niezbędnych do zawarcia umowy ubezpieczenia.</w:t>
      </w:r>
    </w:p>
    <w:p w14:paraId="71FF2771" w14:textId="77777777" w:rsidR="00F639EF" w:rsidRPr="007F7F3E" w:rsidRDefault="00F639EF" w:rsidP="00F639EF">
      <w:pPr>
        <w:jc w:val="both"/>
        <w:rPr>
          <w:rFonts w:ascii="Tahoma" w:hAnsi="Tahoma" w:cs="Tahoma"/>
        </w:rPr>
      </w:pPr>
    </w:p>
    <w:p w14:paraId="649919E0" w14:textId="5361469F" w:rsidR="00F639EF" w:rsidRPr="007F7F3E" w:rsidRDefault="00F639EF" w:rsidP="00F639EF">
      <w:pPr>
        <w:ind w:left="567"/>
        <w:jc w:val="both"/>
        <w:rPr>
          <w:rFonts w:ascii="Tahoma" w:hAnsi="Tahoma" w:cs="Tahoma"/>
          <w:color w:val="003366"/>
        </w:rPr>
      </w:pPr>
      <w:r w:rsidRPr="007F7F3E">
        <w:rPr>
          <w:rFonts w:ascii="Tahoma" w:hAnsi="Tahoma" w:cs="Tahoma"/>
          <w:b/>
          <w:bCs/>
        </w:rPr>
        <w:t>Zakres ubezpieczenia:</w:t>
      </w:r>
      <w:r w:rsidRPr="007F7F3E">
        <w:rPr>
          <w:rFonts w:ascii="Tahoma" w:hAnsi="Tahoma" w:cs="Tahoma"/>
        </w:rPr>
        <w:t xml:space="preserve"> zgodnie z Ustawą z dnia 22 maja 2003 r. o ubezpieczeniach obowiązkowych, Ubezpieczeniowym Funduszu Gwarancyjnym i Polskim Biurze Ubezpieczycieli Komunikacyjnych (</w:t>
      </w:r>
      <w:r w:rsidR="004F526A" w:rsidRPr="007F7F3E">
        <w:rPr>
          <w:rFonts w:ascii="Tahoma" w:hAnsi="Tahoma" w:cs="Tahoma"/>
        </w:rPr>
        <w:t xml:space="preserve">Dz.U. </w:t>
      </w:r>
      <w:r w:rsidR="004F526A" w:rsidRPr="007F7F3E">
        <w:rPr>
          <w:rFonts w:ascii="Tahoma" w:hAnsi="Tahoma" w:cs="Tahoma"/>
        </w:rPr>
        <w:br/>
        <w:t>z 2019 r. poz. 2214</w:t>
      </w:r>
      <w:r w:rsidRPr="007F7F3E">
        <w:rPr>
          <w:rFonts w:ascii="Tahoma" w:hAnsi="Tahoma" w:cs="Tahoma"/>
        </w:rPr>
        <w:t>)</w:t>
      </w:r>
      <w:r w:rsidR="004F526A" w:rsidRPr="007F7F3E">
        <w:rPr>
          <w:rFonts w:ascii="Tahoma" w:hAnsi="Tahoma" w:cs="Tahoma"/>
        </w:rPr>
        <w:t>.</w:t>
      </w:r>
    </w:p>
    <w:p w14:paraId="6082A214" w14:textId="77777777" w:rsidR="00F639EF" w:rsidRPr="007F7F3E" w:rsidRDefault="00F639EF" w:rsidP="00F639EF">
      <w:pPr>
        <w:ind w:left="567"/>
        <w:jc w:val="both"/>
        <w:rPr>
          <w:rFonts w:ascii="Tahoma" w:hAnsi="Tahoma" w:cs="Tahoma"/>
          <w:color w:val="000000"/>
        </w:rPr>
      </w:pPr>
      <w:r w:rsidRPr="007F7F3E">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E90D533" w14:textId="77777777" w:rsidR="00F639EF" w:rsidRPr="007F7F3E" w:rsidRDefault="00F639EF" w:rsidP="00F639EF">
      <w:pPr>
        <w:ind w:left="567"/>
        <w:jc w:val="both"/>
        <w:rPr>
          <w:rFonts w:ascii="Tahoma" w:hAnsi="Tahoma" w:cs="Tahoma"/>
        </w:rPr>
      </w:pPr>
    </w:p>
    <w:p w14:paraId="40F75053" w14:textId="3B68972D" w:rsidR="00F639EF" w:rsidRPr="000E38CE" w:rsidRDefault="00F639EF" w:rsidP="00F639EF">
      <w:pPr>
        <w:ind w:left="567"/>
        <w:jc w:val="both"/>
        <w:rPr>
          <w:rFonts w:ascii="Tahoma" w:hAnsi="Tahoma" w:cs="Tahoma"/>
        </w:rPr>
      </w:pPr>
      <w:r w:rsidRPr="007F7F3E">
        <w:rPr>
          <w:rFonts w:ascii="Tahoma" w:hAnsi="Tahoma" w:cs="Tahoma"/>
        </w:rPr>
        <w:t> </w:t>
      </w:r>
      <w:r w:rsidRPr="007F7F3E">
        <w:rPr>
          <w:rFonts w:ascii="Tahoma" w:hAnsi="Tahoma" w:cs="Tahoma"/>
          <w:b/>
          <w:bCs/>
        </w:rPr>
        <w:t>Suma gwarancyjna:</w:t>
      </w:r>
      <w:r w:rsidRPr="007F7F3E">
        <w:rPr>
          <w:rFonts w:ascii="Tahoma" w:hAnsi="Tahoma" w:cs="Tahoma"/>
        </w:rPr>
        <w:t xml:space="preserve"> ustawowa (w przypadku zwiększenia przez ustawodawcę minimalnej ustawowej sumy gwarancyjnej składka za ubezpieczenie pozostaje bez zmian).</w:t>
      </w:r>
    </w:p>
    <w:p w14:paraId="6AD15F62" w14:textId="69814393" w:rsidR="00F639EF" w:rsidRDefault="00F639EF" w:rsidP="00F639EF">
      <w:pPr>
        <w:ind w:left="567"/>
        <w:jc w:val="both"/>
      </w:pPr>
      <w:r w:rsidRPr="00F576F1">
        <w:t> </w:t>
      </w:r>
    </w:p>
    <w:p w14:paraId="5667A61A" w14:textId="77777777" w:rsidR="001952C6" w:rsidRPr="00E63703" w:rsidRDefault="001952C6" w:rsidP="001952C6">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615C1021" w14:textId="77777777" w:rsidR="001952C6" w:rsidRPr="00F576F1" w:rsidRDefault="001952C6" w:rsidP="001952C6">
      <w:pPr>
        <w:ind w:left="491"/>
        <w:jc w:val="both"/>
        <w:rPr>
          <w:rFonts w:ascii="Tahoma" w:hAnsi="Tahoma" w:cs="Tahoma"/>
        </w:rPr>
      </w:pPr>
      <w:r w:rsidRPr="00F576F1">
        <w:rPr>
          <w:rFonts w:ascii="Tahoma" w:hAnsi="Tahoma" w:cs="Tahoma"/>
        </w:rPr>
        <w:t> </w:t>
      </w:r>
    </w:p>
    <w:p w14:paraId="23E3B647" w14:textId="77777777" w:rsidR="001952C6" w:rsidRDefault="001952C6" w:rsidP="001952C6">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obowiązujących polis, dla pojazdów nowych (zakupionych) od dnia zakupu/zarejestrowania pojazdów (bez konieczności dokonywania oględzin) lub od chwili zgłoszenia/oględ</w:t>
      </w:r>
      <w:r w:rsidRPr="001952C6">
        <w:rPr>
          <w:rFonts w:ascii="Tahoma" w:hAnsi="Tahoma" w:cs="Tahoma"/>
        </w:rPr>
        <w:t xml:space="preserve">zin pojazdu dla pojazdów używanych </w:t>
      </w:r>
      <w:r w:rsidRPr="001952C6">
        <w:rPr>
          <w:rFonts w:ascii="Tahoma" w:hAnsi="Tahoma" w:cs="Tahoma"/>
        </w:rPr>
        <w:br/>
        <w:t xml:space="preserve">i jest zgodny z okresem ubezpieczenia OC </w:t>
      </w:r>
      <w:r w:rsidRPr="001952C6">
        <w:rPr>
          <w:rFonts w:ascii="Tahoma" w:hAnsi="Tahoma" w:cs="Tahoma"/>
          <w:color w:val="000000"/>
        </w:rPr>
        <w:t>posiadaczy pojazdów mechanicznych.</w:t>
      </w:r>
    </w:p>
    <w:p w14:paraId="71D49808" w14:textId="77777777" w:rsidR="001952C6" w:rsidRDefault="001952C6" w:rsidP="001952C6">
      <w:pPr>
        <w:ind w:left="567"/>
        <w:jc w:val="both"/>
        <w:rPr>
          <w:rFonts w:ascii="Tahoma" w:hAnsi="Tahoma" w:cs="Tahoma"/>
          <w:b/>
          <w:bCs/>
        </w:rPr>
      </w:pPr>
      <w:r w:rsidRPr="00F576F1">
        <w:rPr>
          <w:rFonts w:ascii="Tahoma" w:hAnsi="Tahoma" w:cs="Tahoma"/>
        </w:rPr>
        <w:t> </w:t>
      </w:r>
    </w:p>
    <w:p w14:paraId="03D96DBC" w14:textId="367C5D9C" w:rsidR="001952C6" w:rsidRDefault="001952C6" w:rsidP="001952C6">
      <w:pPr>
        <w:ind w:left="567"/>
        <w:jc w:val="both"/>
        <w:rPr>
          <w:rFonts w:ascii="Tahoma" w:hAnsi="Tahoma" w:cs="Tahoma"/>
          <w:b/>
          <w:bCs/>
        </w:rPr>
      </w:pPr>
      <w:r w:rsidRPr="00F576F1">
        <w:rPr>
          <w:rFonts w:ascii="Tahoma" w:hAnsi="Tahoma" w:cs="Tahoma"/>
          <w:b/>
          <w:bCs/>
        </w:rPr>
        <w:t xml:space="preserve">Zakres ubezpieczenia </w:t>
      </w:r>
    </w:p>
    <w:p w14:paraId="5C1FEF5B" w14:textId="77777777" w:rsidR="001952C6" w:rsidRPr="00F576F1" w:rsidRDefault="001952C6" w:rsidP="001952C6">
      <w:pPr>
        <w:ind w:left="567"/>
        <w:jc w:val="both"/>
        <w:rPr>
          <w:rFonts w:ascii="Tahoma" w:hAnsi="Tahoma" w:cs="Tahoma"/>
        </w:rPr>
      </w:pPr>
    </w:p>
    <w:p w14:paraId="47537E78" w14:textId="77777777" w:rsidR="001952C6" w:rsidRPr="00471D05" w:rsidRDefault="001952C6" w:rsidP="001952C6">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69278BC5" w14:textId="77777777" w:rsidR="001952C6" w:rsidRPr="00471D05" w:rsidRDefault="001952C6" w:rsidP="001952C6">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2D29FE07" w14:textId="77777777" w:rsidR="001952C6" w:rsidRPr="00471D05" w:rsidRDefault="001952C6" w:rsidP="001952C6">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3F0316E1" w14:textId="77777777" w:rsidR="001952C6" w:rsidRPr="00471D05" w:rsidRDefault="001952C6" w:rsidP="001952C6">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74918263" w14:textId="77777777" w:rsidR="001952C6" w:rsidRPr="00471D05" w:rsidRDefault="001952C6" w:rsidP="001952C6">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0D440934" w14:textId="77777777" w:rsidR="001952C6" w:rsidRPr="00471D05" w:rsidRDefault="001952C6" w:rsidP="001952C6">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0621BF79" w14:textId="77777777" w:rsidR="001952C6" w:rsidRPr="000A03D3" w:rsidRDefault="001952C6" w:rsidP="001952C6">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57BB458B" w14:textId="77777777" w:rsidR="001952C6" w:rsidRPr="000A03D3" w:rsidRDefault="001952C6" w:rsidP="001952C6">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4667D55D" w14:textId="77777777" w:rsidR="001952C6" w:rsidRPr="000A03D3" w:rsidRDefault="001952C6" w:rsidP="001952C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187131E5" w14:textId="77777777" w:rsidR="001952C6" w:rsidRPr="000A03D3" w:rsidRDefault="001952C6" w:rsidP="001952C6">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4993E141" w14:textId="77777777" w:rsidR="001952C6" w:rsidRPr="000A03D3" w:rsidRDefault="001952C6" w:rsidP="001952C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493543E5" w14:textId="77777777" w:rsidR="001952C6" w:rsidRPr="000A03D3" w:rsidRDefault="001952C6" w:rsidP="001952C6">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1B7A7465" w14:textId="77777777" w:rsidR="001952C6" w:rsidRPr="0085764E" w:rsidRDefault="001952C6" w:rsidP="001952C6">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43D0161E" w14:textId="77777777" w:rsidR="001952C6" w:rsidRDefault="001952C6" w:rsidP="001952C6">
      <w:pPr>
        <w:ind w:left="709" w:hanging="1"/>
        <w:jc w:val="both"/>
        <w:rPr>
          <w:rFonts w:ascii="Tahoma" w:hAnsi="Tahoma" w:cs="Tahoma"/>
          <w:u w:val="single"/>
        </w:rPr>
      </w:pPr>
    </w:p>
    <w:p w14:paraId="20ED450E" w14:textId="77777777" w:rsidR="001952C6" w:rsidRPr="00471D05" w:rsidRDefault="001952C6" w:rsidP="001952C6">
      <w:pPr>
        <w:ind w:left="709" w:hanging="1"/>
        <w:jc w:val="both"/>
        <w:rPr>
          <w:rFonts w:ascii="Tahoma" w:hAnsi="Tahoma" w:cs="Tahoma"/>
          <w:u w:val="single"/>
        </w:rPr>
      </w:pPr>
      <w:r w:rsidRPr="00471D05">
        <w:rPr>
          <w:rFonts w:ascii="Tahoma" w:hAnsi="Tahoma" w:cs="Tahoma"/>
          <w:u w:val="single"/>
        </w:rPr>
        <w:t>Zakres ubezpieczenia obejmuje również:</w:t>
      </w:r>
    </w:p>
    <w:p w14:paraId="497F00DA" w14:textId="77777777" w:rsidR="001952C6" w:rsidRPr="00471D05" w:rsidRDefault="001952C6" w:rsidP="001952C6">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28509213" w14:textId="77777777" w:rsidR="001952C6" w:rsidRPr="00346EAE" w:rsidRDefault="001952C6" w:rsidP="001952C6">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3600A571" w14:textId="77777777" w:rsidR="001952C6" w:rsidRDefault="001952C6" w:rsidP="001952C6">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w:t>
      </w:r>
      <w:r>
        <w:rPr>
          <w:rFonts w:ascii="Tahoma" w:hAnsi="Tahoma" w:cs="Tahoma"/>
        </w:rPr>
        <w:t>o wysokości 300 zł na zdarzenie,</w:t>
      </w:r>
    </w:p>
    <w:p w14:paraId="51D79EEA" w14:textId="77777777" w:rsidR="001952C6" w:rsidRPr="001952C6" w:rsidRDefault="001952C6" w:rsidP="001952C6">
      <w:pPr>
        <w:ind w:left="709" w:hanging="283"/>
        <w:jc w:val="both"/>
        <w:rPr>
          <w:rFonts w:ascii="Tahoma" w:hAnsi="Tahoma" w:cs="Tahoma"/>
        </w:rPr>
      </w:pPr>
      <w:r w:rsidRPr="001952C6">
        <w:rPr>
          <w:rFonts w:ascii="Tahoma" w:hAnsi="Tahoma" w:cs="Tahoma"/>
        </w:rPr>
        <w:t xml:space="preserve">- </w:t>
      </w:r>
      <w:r w:rsidRPr="001952C6">
        <w:rPr>
          <w:rFonts w:ascii="Tahoma" w:hAnsi="Tahoma" w:cs="Tahoma"/>
        </w:rPr>
        <w:tab/>
        <w:t>koszty poniesione w celu ratowania ubezpieczonego pojazdu oraz zapobieżenia szkodzie lub zmniejszenia jej rozmiarów, jeżeli te środki były celowe, chociażby okazały się bezskuteczne.</w:t>
      </w:r>
    </w:p>
    <w:p w14:paraId="57F8600E" w14:textId="77777777" w:rsidR="001952C6" w:rsidRPr="00DB3533" w:rsidRDefault="001952C6" w:rsidP="001952C6">
      <w:pPr>
        <w:ind w:left="709" w:hanging="283"/>
        <w:jc w:val="both"/>
        <w:rPr>
          <w:rFonts w:ascii="Tahoma" w:hAnsi="Tahoma" w:cs="Tahoma"/>
        </w:rPr>
      </w:pPr>
      <w:r w:rsidRPr="001952C6">
        <w:rPr>
          <w:rFonts w:ascii="Tahoma" w:hAnsi="Tahoma" w:cs="Tahoma"/>
        </w:rPr>
        <w:t>-</w:t>
      </w:r>
      <w:r w:rsidRPr="001952C6">
        <w:rPr>
          <w:rFonts w:ascii="Tahoma" w:hAnsi="Tahoma" w:cs="Tahoma"/>
        </w:rPr>
        <w:tab/>
        <w:t>koszty wynagrodzenia rzeczoznawców powołanych za zgodą ubezpieczyciela w celu ustalenia okoliczności lub rozmiaru szkody.</w:t>
      </w:r>
    </w:p>
    <w:p w14:paraId="6E89EC40" w14:textId="77777777" w:rsidR="001952C6" w:rsidRDefault="001952C6" w:rsidP="001952C6">
      <w:pPr>
        <w:ind w:left="709" w:hanging="283"/>
        <w:jc w:val="both"/>
        <w:rPr>
          <w:rFonts w:ascii="Tahoma" w:hAnsi="Tahoma" w:cs="Tahoma"/>
        </w:rPr>
      </w:pPr>
    </w:p>
    <w:p w14:paraId="3C39340F" w14:textId="77777777" w:rsidR="001952C6" w:rsidRPr="007E5B7E" w:rsidRDefault="001952C6" w:rsidP="001952C6">
      <w:pPr>
        <w:ind w:left="709" w:hanging="1"/>
        <w:jc w:val="both"/>
        <w:rPr>
          <w:rFonts w:ascii="Tahoma" w:hAnsi="Tahoma" w:cs="Tahoma"/>
          <w:u w:val="single"/>
        </w:rPr>
      </w:pPr>
      <w:r w:rsidRPr="00471D05">
        <w:rPr>
          <w:rFonts w:ascii="Tahoma" w:hAnsi="Tahoma" w:cs="Tahoma"/>
          <w:u w:val="single"/>
        </w:rPr>
        <w:t>Dodatkowe postanowienia:</w:t>
      </w:r>
    </w:p>
    <w:p w14:paraId="798EF0FF" w14:textId="77777777" w:rsidR="001952C6" w:rsidRPr="001952C6" w:rsidRDefault="001952C6" w:rsidP="001952C6">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w:t>
      </w:r>
      <w:r w:rsidRPr="001952C6">
        <w:rPr>
          <w:rFonts w:ascii="Tahoma" w:hAnsi="Tahoma" w:cs="Tahoma"/>
        </w:rPr>
        <w:t>jego pozostałości po szkodzie, w przypadku jego utraty (kradzieży) oraz całkowitego zniszczenia;</w:t>
      </w:r>
    </w:p>
    <w:p w14:paraId="7BC066C3" w14:textId="77777777" w:rsidR="001952C6" w:rsidRPr="001952C6" w:rsidRDefault="001952C6" w:rsidP="001952C6">
      <w:pPr>
        <w:ind w:left="709" w:hanging="283"/>
        <w:jc w:val="both"/>
        <w:rPr>
          <w:rFonts w:ascii="Tahoma" w:hAnsi="Tahoma" w:cs="Tahoma"/>
        </w:rPr>
      </w:pPr>
      <w:r w:rsidRPr="001952C6">
        <w:rPr>
          <w:rFonts w:ascii="Tahoma" w:hAnsi="Tahoma" w:cs="Tahoma"/>
        </w:rPr>
        <w:t xml:space="preserve">- w ubezpieczeniu pojazdów, których wiek nie przekracza 24 miesięcy ma zastosowanie tzw. </w:t>
      </w:r>
      <w:r w:rsidRPr="001952C6">
        <w:rPr>
          <w:rFonts w:ascii="Tahoma" w:hAnsi="Tahoma" w:cs="Tahoma"/>
          <w:b/>
        </w:rPr>
        <w:t>gwarantowana suma ubezpieczenia</w:t>
      </w:r>
      <w:r w:rsidRPr="001952C6">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1F33380F" w14:textId="77777777" w:rsidR="001952C6" w:rsidRDefault="001952C6" w:rsidP="001952C6">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 xml:space="preserve">pojazdu lub uszkodzeniu pojazdu w takim stopniu, że koszt jego naprawy przekracza 70% wartości rynkowej pojazdu z dnia zaistnienia szkody (lub wartości pojazdu określonej w dniu zawarcia umowy ubezpieczenia – dla pojazdów ubezpieczonych </w:t>
      </w:r>
      <w:r w:rsidRPr="004D16B9">
        <w:rPr>
          <w:rFonts w:ascii="Tahoma" w:hAnsi="Tahoma" w:cs="Tahoma"/>
        </w:rPr>
        <w:br/>
        <w:t>z gwarantowaną sumą ubezpieczenia), przy czym koszt naprawy pojazdu</w:t>
      </w:r>
      <w:r w:rsidRPr="000A03D3">
        <w:rPr>
          <w:rFonts w:ascii="Tahoma" w:hAnsi="Tahoma" w:cs="Tahoma"/>
        </w:rPr>
        <w:t xml:space="preserve"> ustala się w oparciu o ceny rynkowe</w:t>
      </w:r>
      <w:r>
        <w:rPr>
          <w:rFonts w:ascii="Tahoma" w:hAnsi="Tahoma" w:cs="Tahoma"/>
        </w:rPr>
        <w:t>;</w:t>
      </w:r>
    </w:p>
    <w:p w14:paraId="0AFA5C9D" w14:textId="77777777" w:rsidR="001952C6" w:rsidRPr="000A03D3" w:rsidRDefault="001952C6" w:rsidP="001952C6">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41BF9940" w14:textId="77777777" w:rsidR="001952C6" w:rsidRPr="00ED4B30" w:rsidRDefault="001952C6" w:rsidP="001952C6">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6E66F826" w14:textId="77777777" w:rsidR="001952C6" w:rsidRPr="008E3451" w:rsidRDefault="001952C6" w:rsidP="001952C6">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r w:rsidRPr="00346EAE">
        <w:rPr>
          <w:rFonts w:ascii="Tahoma" w:hAnsi="Tahoma" w:cs="Tahoma"/>
        </w:rPr>
        <w:t>przeciwkradzieżowe Ubezpieczyciel</w:t>
      </w:r>
      <w:r w:rsidRPr="008E3451">
        <w:rPr>
          <w:rFonts w:ascii="Tahoma" w:hAnsi="Tahoma" w:cs="Tahoma"/>
        </w:rPr>
        <w:t xml:space="preserve"> uznaje za wystarczające.</w:t>
      </w:r>
    </w:p>
    <w:p w14:paraId="7F4ACA14" w14:textId="77777777" w:rsidR="001952C6" w:rsidRPr="001952C6" w:rsidRDefault="001952C6" w:rsidP="001952C6">
      <w:pPr>
        <w:ind w:left="709" w:hanging="283"/>
        <w:jc w:val="both"/>
        <w:rPr>
          <w:rFonts w:ascii="Tahoma" w:hAnsi="Tahoma" w:cs="Tahoma"/>
          <w:u w:val="single"/>
        </w:rPr>
      </w:pPr>
    </w:p>
    <w:p w14:paraId="73376044" w14:textId="77777777" w:rsidR="001952C6" w:rsidRPr="001952C6" w:rsidRDefault="001952C6" w:rsidP="001952C6">
      <w:pPr>
        <w:ind w:left="709"/>
        <w:jc w:val="both"/>
        <w:rPr>
          <w:rFonts w:ascii="Tahoma" w:hAnsi="Tahoma" w:cs="Tahoma"/>
          <w:u w:val="single"/>
        </w:rPr>
      </w:pPr>
      <w:r w:rsidRPr="001952C6">
        <w:rPr>
          <w:rFonts w:ascii="Tahoma" w:hAnsi="Tahoma" w:cs="Tahoma"/>
          <w:u w:val="single"/>
        </w:rPr>
        <w:t>Zakres terytorialny ubezpieczenia autocasco:</w:t>
      </w:r>
    </w:p>
    <w:p w14:paraId="6B0F689D" w14:textId="4F43FEFB" w:rsidR="001952C6" w:rsidRPr="001952C6" w:rsidRDefault="001952C6" w:rsidP="001952C6">
      <w:pPr>
        <w:ind w:left="709"/>
        <w:jc w:val="both"/>
        <w:rPr>
          <w:rFonts w:ascii="Tahoma" w:hAnsi="Tahoma" w:cs="Tahoma"/>
        </w:rPr>
      </w:pPr>
      <w:r w:rsidRPr="001952C6">
        <w:rPr>
          <w:rFonts w:ascii="Tahoma" w:hAnsi="Tahoma" w:cs="Tahoma"/>
        </w:rPr>
        <w:t>RP</w:t>
      </w:r>
    </w:p>
    <w:p w14:paraId="492D4113" w14:textId="77777777" w:rsidR="001952C6" w:rsidRPr="001952C6" w:rsidRDefault="001952C6" w:rsidP="001952C6">
      <w:pPr>
        <w:ind w:left="709"/>
        <w:jc w:val="both"/>
        <w:rPr>
          <w:rFonts w:ascii="Tahoma" w:hAnsi="Tahoma" w:cs="Tahoma"/>
        </w:rPr>
      </w:pPr>
      <w:r w:rsidRPr="001952C6">
        <w:rPr>
          <w:rFonts w:ascii="Tahoma" w:hAnsi="Tahoma" w:cs="Tahoma"/>
          <w:b/>
          <w:bCs/>
        </w:rPr>
        <w:t xml:space="preserve">Suma ubezpieczenia </w:t>
      </w:r>
    </w:p>
    <w:p w14:paraId="6826616C" w14:textId="4A33A2B6" w:rsidR="001952C6" w:rsidRPr="001952C6" w:rsidRDefault="001952C6" w:rsidP="001952C6">
      <w:pPr>
        <w:ind w:left="709" w:hanging="283"/>
        <w:jc w:val="both"/>
        <w:rPr>
          <w:rFonts w:ascii="Tahoma" w:hAnsi="Tahoma" w:cs="Tahoma"/>
          <w:b/>
        </w:rPr>
      </w:pPr>
      <w:r w:rsidRPr="001952C6">
        <w:rPr>
          <w:rFonts w:ascii="Tahoma" w:hAnsi="Tahoma" w:cs="Tahoma"/>
        </w:rPr>
        <w:t>-</w:t>
      </w:r>
      <w:r w:rsidRPr="001952C6">
        <w:rPr>
          <w:rFonts w:ascii="Tahoma" w:hAnsi="Tahoma" w:cs="Tahoma"/>
        </w:rPr>
        <w:tab/>
        <w:t xml:space="preserve">uwzględnia kwotę podatku VAT oraz wartość wyposażenia dodatkowego, </w:t>
      </w:r>
    </w:p>
    <w:p w14:paraId="23745F2D" w14:textId="77777777" w:rsidR="001952C6" w:rsidRPr="001952C6" w:rsidRDefault="001952C6" w:rsidP="001952C6">
      <w:pPr>
        <w:ind w:left="709" w:hanging="283"/>
        <w:jc w:val="both"/>
        <w:rPr>
          <w:rFonts w:ascii="Tahoma" w:hAnsi="Tahoma" w:cs="Tahoma"/>
        </w:rPr>
      </w:pPr>
      <w:r w:rsidRPr="001952C6">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42740D40" w14:textId="39F5FD67" w:rsidR="001952C6" w:rsidRPr="001952C6" w:rsidRDefault="001952C6" w:rsidP="001952C6">
      <w:pPr>
        <w:ind w:left="709" w:hanging="283"/>
        <w:jc w:val="both"/>
        <w:rPr>
          <w:rFonts w:ascii="Tahoma" w:hAnsi="Tahoma" w:cs="Tahoma"/>
          <w:b/>
        </w:rPr>
      </w:pPr>
      <w:r w:rsidRPr="001952C6">
        <w:rPr>
          <w:rFonts w:ascii="Tahoma" w:hAnsi="Tahoma" w:cs="Tahoma"/>
        </w:rPr>
        <w:t>-</w:t>
      </w:r>
      <w:r w:rsidRPr="001952C6">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792D2A29" w14:textId="77777777" w:rsidR="001952C6" w:rsidRPr="001952C6" w:rsidRDefault="001952C6" w:rsidP="001952C6">
      <w:pPr>
        <w:ind w:left="709" w:hanging="283"/>
        <w:jc w:val="both"/>
        <w:rPr>
          <w:rFonts w:ascii="Tahoma" w:hAnsi="Tahoma" w:cs="Tahoma"/>
        </w:rPr>
      </w:pPr>
      <w:r w:rsidRPr="001952C6">
        <w:rPr>
          <w:rFonts w:ascii="Tahoma" w:hAnsi="Tahoma" w:cs="Tahoma"/>
        </w:rPr>
        <w:t>-    suma ubezpieczenia nie ulega w okresie ubezpieczenia pomniejszeniu o wypłacone odszkodowania za szkody częściowe</w:t>
      </w:r>
    </w:p>
    <w:p w14:paraId="54B765E6" w14:textId="77777777" w:rsidR="001952C6" w:rsidRPr="001952C6" w:rsidRDefault="001952C6" w:rsidP="001952C6">
      <w:pPr>
        <w:ind w:left="709" w:hanging="283"/>
        <w:jc w:val="both"/>
        <w:rPr>
          <w:rFonts w:ascii="Tahoma" w:hAnsi="Tahoma" w:cs="Tahoma"/>
        </w:rPr>
      </w:pPr>
      <w:r w:rsidRPr="001952C6">
        <w:rPr>
          <w:rFonts w:ascii="Tahoma" w:hAnsi="Tahoma" w:cs="Tahoma"/>
        </w:rPr>
        <w:t>-   </w:t>
      </w:r>
      <w:r w:rsidRPr="001952C6">
        <w:rPr>
          <w:rFonts w:ascii="Tahoma" w:hAnsi="Tahoma" w:cs="Tahoma"/>
        </w:rPr>
        <w:tab/>
        <w:t>udział własny zniesiony/wykupiony</w:t>
      </w:r>
    </w:p>
    <w:p w14:paraId="1ACCFDE7" w14:textId="77777777" w:rsidR="001952C6" w:rsidRDefault="001952C6" w:rsidP="001952C6">
      <w:pPr>
        <w:ind w:left="709" w:hanging="283"/>
        <w:jc w:val="both"/>
        <w:rPr>
          <w:rFonts w:ascii="Tahoma" w:hAnsi="Tahoma" w:cs="Tahoma"/>
        </w:rPr>
      </w:pPr>
      <w:r>
        <w:rPr>
          <w:rFonts w:ascii="Tahoma" w:hAnsi="Tahoma" w:cs="Tahoma"/>
        </w:rPr>
        <w:t>-    franszyza zniesiona/wykupiona</w:t>
      </w:r>
    </w:p>
    <w:p w14:paraId="256A2DBD" w14:textId="1994BACC" w:rsidR="001952C6" w:rsidRDefault="001952C6" w:rsidP="001952C6">
      <w:pPr>
        <w:ind w:left="709" w:hanging="283"/>
        <w:jc w:val="both"/>
        <w:rPr>
          <w:rFonts w:ascii="Tahoma" w:hAnsi="Tahoma" w:cs="Tahoma"/>
        </w:rPr>
      </w:pPr>
      <w:r>
        <w:rPr>
          <w:rFonts w:ascii="Tahoma" w:hAnsi="Tahoma" w:cs="Tahoma"/>
        </w:rPr>
        <w:t>-    amortyzacja części – zniesiona/wykupiona</w:t>
      </w:r>
    </w:p>
    <w:p w14:paraId="75696367" w14:textId="77777777" w:rsidR="001952C6" w:rsidRDefault="001952C6" w:rsidP="001952C6">
      <w:pPr>
        <w:ind w:left="426"/>
        <w:jc w:val="both"/>
        <w:rPr>
          <w:rFonts w:ascii="Tahoma" w:hAnsi="Tahoma" w:cs="Tahoma"/>
        </w:rPr>
      </w:pPr>
    </w:p>
    <w:p w14:paraId="67176C03" w14:textId="77777777" w:rsidR="001952C6" w:rsidRPr="001070F9" w:rsidRDefault="001952C6" w:rsidP="001952C6">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0897AA33" w14:textId="77777777" w:rsidR="001952C6" w:rsidRPr="00ED4B30" w:rsidRDefault="001952C6" w:rsidP="001952C6">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3D692AB6" w14:textId="77777777" w:rsidR="001952C6" w:rsidRPr="00ED4B30" w:rsidRDefault="001952C6" w:rsidP="001952C6">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6986D33" w14:textId="77777777" w:rsidR="001952C6" w:rsidRPr="00ED4B30" w:rsidRDefault="001952C6" w:rsidP="001952C6">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20A1F247" w14:textId="77777777" w:rsidR="001952C6" w:rsidRPr="00ED4B30" w:rsidRDefault="001952C6" w:rsidP="001952C6">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7FD862D5" w14:textId="77777777" w:rsidR="001952C6" w:rsidRPr="001070F9" w:rsidRDefault="001952C6" w:rsidP="001952C6">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t>
      </w:r>
      <w:r w:rsidRPr="001070F9">
        <w:rPr>
          <w:rFonts w:ascii="Tahoma" w:hAnsi="Tahoma" w:cs="Tahoma"/>
        </w:rPr>
        <w:lastRenderedPageBreak/>
        <w:t>wniosku o ubezpieczenie należy złożyć niezwłocznie, nie później niż w ciągu 7 dni od zgłoszenia szkody polegającej na kradzieży pojazdu, chyba, że wystąpiły uzasadnione okoliczności uniemożliwiające dotrzymanie w/w terminu,</w:t>
      </w:r>
    </w:p>
    <w:p w14:paraId="2B548BCD" w14:textId="77777777" w:rsidR="001952C6" w:rsidRPr="001070F9" w:rsidRDefault="001952C6" w:rsidP="001952C6">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65840C37" w14:textId="77777777" w:rsidR="001952C6" w:rsidRPr="00DB3533" w:rsidRDefault="001952C6" w:rsidP="001952C6">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15D58488" w14:textId="77777777" w:rsidR="001952C6" w:rsidRPr="00DB3533" w:rsidRDefault="001952C6" w:rsidP="001952C6">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2133AC59" w14:textId="77777777" w:rsidR="001952C6" w:rsidRDefault="001952C6" w:rsidP="00F639EF">
      <w:pPr>
        <w:ind w:left="567"/>
        <w:jc w:val="both"/>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76915FF5" w14:textId="77777777" w:rsidR="008E3081" w:rsidRDefault="008E3081" w:rsidP="00F639EF">
      <w:pPr>
        <w:ind w:left="709"/>
        <w:jc w:val="both"/>
        <w:rPr>
          <w:rFonts w:ascii="Tahoma" w:hAnsi="Tahoma" w:cs="Tahoma"/>
        </w:rPr>
      </w:pPr>
    </w:p>
    <w:p w14:paraId="797AE079" w14:textId="6277C826" w:rsidR="00F639EF" w:rsidRPr="00053D82" w:rsidRDefault="00F639EF" w:rsidP="00F639EF">
      <w:pPr>
        <w:rPr>
          <w:rFonts w:ascii="Tahoma" w:hAnsi="Tahoma" w:cs="Tahoma"/>
          <w:b/>
          <w:highlight w:val="green"/>
          <w:u w:val="single"/>
        </w:rPr>
      </w:pPr>
      <w:r w:rsidRPr="007F7F3E">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6D0EB38C"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7F7F3E">
        <w:rPr>
          <w:rFonts w:ascii="Tahoma" w:hAnsi="Tahoma" w:cs="Tahoma"/>
          <w:b/>
          <w:sz w:val="22"/>
          <w:szCs w:val="22"/>
        </w:rPr>
        <w:t>15.11.2020</w:t>
      </w:r>
      <w:r w:rsidRPr="004D16B9">
        <w:rPr>
          <w:rFonts w:ascii="Tahoma" w:hAnsi="Tahoma" w:cs="Tahoma"/>
          <w:b/>
          <w:sz w:val="22"/>
          <w:szCs w:val="22"/>
        </w:rPr>
        <w:t xml:space="preserve"> do </w:t>
      </w:r>
      <w:r w:rsidR="007F7F3E">
        <w:rPr>
          <w:rFonts w:ascii="Tahoma" w:hAnsi="Tahoma" w:cs="Tahoma"/>
          <w:b/>
          <w:sz w:val="22"/>
          <w:szCs w:val="22"/>
        </w:rPr>
        <w:t>14</w:t>
      </w:r>
      <w:r w:rsidRPr="004D16B9">
        <w:rPr>
          <w:rFonts w:ascii="Tahoma" w:hAnsi="Tahoma" w:cs="Tahoma"/>
          <w:b/>
          <w:sz w:val="22"/>
          <w:szCs w:val="22"/>
        </w:rPr>
        <w:t>.</w:t>
      </w:r>
      <w:r w:rsidR="007F7F3E">
        <w:rPr>
          <w:rFonts w:ascii="Tahoma" w:hAnsi="Tahoma" w:cs="Tahoma"/>
          <w:b/>
          <w:sz w:val="22"/>
          <w:szCs w:val="22"/>
        </w:rPr>
        <w:t>11.2023</w:t>
      </w:r>
    </w:p>
    <w:p w14:paraId="6BEE3ED7" w14:textId="77777777" w:rsidR="00F639EF" w:rsidRPr="007F7F3E" w:rsidRDefault="00F639EF" w:rsidP="00F639EF">
      <w:pPr>
        <w:ind w:left="709"/>
        <w:jc w:val="both"/>
        <w:rPr>
          <w:rFonts w:ascii="Tahoma" w:hAnsi="Tahoma" w:cs="Tahoma"/>
        </w:rPr>
      </w:pPr>
    </w:p>
    <w:p w14:paraId="14C48D36" w14:textId="77777777" w:rsidR="00F639EF" w:rsidRPr="007F7F3E" w:rsidRDefault="00F639EF" w:rsidP="00F639EF">
      <w:pPr>
        <w:pStyle w:val="Nagwek3"/>
        <w:ind w:left="0"/>
        <w:jc w:val="both"/>
        <w:rPr>
          <w:rFonts w:ascii="Tahoma" w:hAnsi="Tahoma" w:cs="Tahoma"/>
          <w:sz w:val="20"/>
        </w:rPr>
      </w:pPr>
      <w:r w:rsidRPr="007F7F3E">
        <w:rPr>
          <w:rFonts w:ascii="Tahoma" w:hAnsi="Tahoma" w:cs="Tahoma"/>
          <w:sz w:val="20"/>
        </w:rPr>
        <w:t xml:space="preserve">UBEZPIECZENIE NNW CZŁONKÓW OCHOTNICZEJ STRAŻY POŻARNEJ </w:t>
      </w:r>
    </w:p>
    <w:p w14:paraId="536A04EB" w14:textId="77777777" w:rsidR="00F639EF" w:rsidRPr="007F7F3E" w:rsidRDefault="00F639EF" w:rsidP="00F639EF">
      <w:pPr>
        <w:ind w:firstLine="426"/>
        <w:jc w:val="both"/>
        <w:rPr>
          <w:rFonts w:ascii="Tahoma" w:hAnsi="Tahoma" w:cs="Tahoma"/>
          <w:b/>
        </w:rPr>
      </w:pPr>
    </w:p>
    <w:p w14:paraId="254B7CF8" w14:textId="04806591" w:rsidR="00F639EF" w:rsidRPr="007F7F3E" w:rsidRDefault="00F639EF" w:rsidP="00F639EF">
      <w:pPr>
        <w:ind w:left="284"/>
        <w:jc w:val="both"/>
        <w:rPr>
          <w:rFonts w:ascii="Tahoma" w:hAnsi="Tahoma" w:cs="Tahoma"/>
        </w:rPr>
      </w:pPr>
      <w:r w:rsidRPr="007F7F3E">
        <w:rPr>
          <w:rFonts w:ascii="Tahoma" w:hAnsi="Tahoma" w:cs="Tahoma"/>
          <w:u w:val="single"/>
        </w:rPr>
        <w:t>I. Zakres ubezpieczenia:</w:t>
      </w:r>
      <w:r w:rsidRPr="007F7F3E">
        <w:rPr>
          <w:rFonts w:ascii="Tahoma" w:hAnsi="Tahoma" w:cs="Tahoma"/>
        </w:rPr>
        <w:t xml:space="preserve"> zgodnie z wymogami Ustawy z dnia 24 sierpnia 1991 r. o ochronie przeciwpożarowej (Dz. U. z 201</w:t>
      </w:r>
      <w:r w:rsidR="009D6113" w:rsidRPr="007F7F3E">
        <w:rPr>
          <w:rFonts w:ascii="Tahoma" w:hAnsi="Tahoma" w:cs="Tahoma"/>
        </w:rPr>
        <w:t>9</w:t>
      </w:r>
      <w:r w:rsidRPr="007F7F3E">
        <w:rPr>
          <w:rFonts w:ascii="Tahoma" w:hAnsi="Tahoma" w:cs="Tahoma"/>
        </w:rPr>
        <w:t xml:space="preserve"> r., poz. </w:t>
      </w:r>
      <w:r w:rsidR="009D6113" w:rsidRPr="007F7F3E">
        <w:rPr>
          <w:rFonts w:ascii="Tahoma" w:hAnsi="Tahoma" w:cs="Tahoma"/>
        </w:rPr>
        <w:t>1372</w:t>
      </w:r>
      <w:r w:rsidR="001F189E" w:rsidRPr="007F7F3E">
        <w:rPr>
          <w:rFonts w:ascii="Tahoma" w:hAnsi="Tahoma" w:cs="Tahoma"/>
        </w:rPr>
        <w:t xml:space="preserve"> z późn. zm.</w:t>
      </w:r>
      <w:r w:rsidRPr="007F7F3E">
        <w:rPr>
          <w:rFonts w:ascii="Tahoma" w:hAnsi="Tahoma" w:cs="Tahoma"/>
        </w:rPr>
        <w:t>)</w:t>
      </w:r>
      <w:r w:rsidR="009D6113" w:rsidRPr="007F7F3E">
        <w:rPr>
          <w:rFonts w:ascii="Tahoma" w:hAnsi="Tahoma" w:cs="Tahoma"/>
        </w:rPr>
        <w:t>, zwana dalej Ustawą.</w:t>
      </w:r>
    </w:p>
    <w:p w14:paraId="0596D08E" w14:textId="77777777" w:rsidR="009D6113" w:rsidRPr="007F7F3E" w:rsidRDefault="009D6113" w:rsidP="00F639EF">
      <w:pPr>
        <w:ind w:left="284"/>
        <w:jc w:val="both"/>
        <w:rPr>
          <w:rFonts w:ascii="Tahoma" w:hAnsi="Tahoma" w:cs="Tahoma"/>
        </w:rPr>
      </w:pPr>
    </w:p>
    <w:p w14:paraId="6E81824C" w14:textId="7D202CE8" w:rsidR="00F639EF" w:rsidRPr="007F7F3E" w:rsidRDefault="00F639EF" w:rsidP="00F639EF">
      <w:pPr>
        <w:ind w:left="284"/>
        <w:jc w:val="both"/>
        <w:rPr>
          <w:rFonts w:ascii="Tahoma" w:hAnsi="Tahoma" w:cs="Tahoma"/>
        </w:rPr>
      </w:pPr>
      <w:r w:rsidRPr="007F7F3E">
        <w:rPr>
          <w:rFonts w:ascii="Tahoma" w:hAnsi="Tahoma" w:cs="Tahoma"/>
        </w:rPr>
        <w:t>Czas odpowiedzialności: członek ochotniczej straży pożarnej jest objęty ochroną w związku z udziałem w działaniach ratowniczych lub ćwiczeniach</w:t>
      </w:r>
      <w:r w:rsidR="009D6113" w:rsidRPr="007F7F3E">
        <w:rPr>
          <w:rFonts w:ascii="Tahoma" w:hAnsi="Tahoma" w:cs="Tahoma"/>
        </w:rPr>
        <w:t xml:space="preserve"> </w:t>
      </w:r>
      <w:r w:rsidR="009D6113" w:rsidRPr="007F7F3E">
        <w:rPr>
          <w:rFonts w:ascii="Tahoma" w:eastAsia="Tahoma" w:hAnsi="Tahoma" w:cs="Tahoma"/>
        </w:rPr>
        <w:t>(w tym zawodach strażackich)</w:t>
      </w:r>
      <w:r w:rsidRPr="007F7F3E">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7F7F3E">
        <w:rPr>
          <w:rFonts w:ascii="Tahoma" w:hAnsi="Tahoma" w:cs="Tahoma"/>
        </w:rPr>
        <w:t xml:space="preserve">powstały w związku z udziałem w </w:t>
      </w:r>
      <w:r w:rsidRPr="007F7F3E">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7F7F3E" w:rsidRDefault="00F639EF" w:rsidP="00F639EF">
      <w:pPr>
        <w:jc w:val="both"/>
        <w:rPr>
          <w:rFonts w:ascii="Tahoma" w:hAnsi="Tahoma" w:cs="Tahoma"/>
        </w:rPr>
      </w:pPr>
    </w:p>
    <w:p w14:paraId="6E383F57" w14:textId="77777777" w:rsidR="00F639EF" w:rsidRPr="007F7F3E" w:rsidRDefault="00F639EF" w:rsidP="00F639EF">
      <w:pPr>
        <w:ind w:firstLine="284"/>
        <w:jc w:val="both"/>
        <w:rPr>
          <w:rFonts w:ascii="Tahoma" w:hAnsi="Tahoma" w:cs="Tahoma"/>
        </w:rPr>
      </w:pPr>
      <w:r w:rsidRPr="007F7F3E">
        <w:rPr>
          <w:rFonts w:ascii="Tahoma" w:hAnsi="Tahoma" w:cs="Tahoma"/>
        </w:rPr>
        <w:t>Rodzaje odszkodowań (świadczeń):</w:t>
      </w:r>
    </w:p>
    <w:p w14:paraId="7EE2F01A" w14:textId="096B2876" w:rsidR="00F639EF" w:rsidRPr="007F7F3E" w:rsidRDefault="00F639EF" w:rsidP="00F639EF">
      <w:pPr>
        <w:widowControl w:val="0"/>
        <w:spacing w:before="60"/>
        <w:ind w:left="360"/>
        <w:jc w:val="both"/>
        <w:rPr>
          <w:rFonts w:ascii="Tahoma" w:hAnsi="Tahoma" w:cs="Tahoma"/>
        </w:rPr>
      </w:pPr>
      <w:r w:rsidRPr="007F7F3E">
        <w:rPr>
          <w:rFonts w:ascii="Tahoma" w:hAnsi="Tahoma" w:cs="Tahoma"/>
        </w:rPr>
        <w:t>- jednorazowe odszkodowanie w razie doznania trwałego (stałego) lub długotrwałego uszczerbku na zdrowiu</w:t>
      </w:r>
      <w:r w:rsidR="009D6113" w:rsidRPr="007F7F3E">
        <w:rPr>
          <w:rFonts w:ascii="Tahoma" w:hAnsi="Tahoma" w:cs="Tahoma"/>
        </w:rPr>
        <w:t xml:space="preserve"> (art. 26 ust. 1 pkt 1 Ustawy)</w:t>
      </w:r>
      <w:r w:rsidRPr="007F7F3E">
        <w:rPr>
          <w:rFonts w:ascii="Tahoma" w:hAnsi="Tahoma" w:cs="Tahoma"/>
        </w:rPr>
        <w:t>;</w:t>
      </w:r>
    </w:p>
    <w:p w14:paraId="63220D41" w14:textId="01299F68" w:rsidR="00F639EF" w:rsidRPr="007F7F3E" w:rsidRDefault="00F639EF" w:rsidP="00F639EF">
      <w:pPr>
        <w:spacing w:before="60"/>
        <w:ind w:left="360"/>
        <w:jc w:val="both"/>
        <w:rPr>
          <w:rFonts w:ascii="Tahoma" w:hAnsi="Tahoma" w:cs="Tahoma"/>
        </w:rPr>
      </w:pPr>
      <w:r w:rsidRPr="007F7F3E">
        <w:rPr>
          <w:rFonts w:ascii="Tahoma" w:hAnsi="Tahoma" w:cs="Tahoma"/>
        </w:rPr>
        <w:t>- jednorazowe odszkodowanie z tytułu śmierci ubezpieczonego</w:t>
      </w:r>
      <w:r w:rsidR="009D6113" w:rsidRPr="007F7F3E">
        <w:rPr>
          <w:rFonts w:ascii="Tahoma" w:hAnsi="Tahoma" w:cs="Tahoma"/>
        </w:rPr>
        <w:t xml:space="preserve"> (art. 26 ust. 2 pkt 1 Ustawy)</w:t>
      </w:r>
      <w:r w:rsidRPr="007F7F3E">
        <w:rPr>
          <w:rFonts w:ascii="Tahoma" w:hAnsi="Tahoma" w:cs="Tahoma"/>
        </w:rPr>
        <w:t>;</w:t>
      </w:r>
    </w:p>
    <w:p w14:paraId="2C63618A" w14:textId="1DE92439" w:rsidR="00F639EF" w:rsidRPr="007F7F3E" w:rsidRDefault="00F639EF" w:rsidP="00F639EF">
      <w:pPr>
        <w:spacing w:before="60"/>
        <w:ind w:left="360"/>
        <w:jc w:val="both"/>
        <w:rPr>
          <w:rFonts w:ascii="Tahoma" w:hAnsi="Tahoma" w:cs="Tahoma"/>
        </w:rPr>
      </w:pPr>
      <w:r w:rsidRPr="007F7F3E">
        <w:rPr>
          <w:rFonts w:ascii="Tahoma" w:hAnsi="Tahoma" w:cs="Tahoma"/>
        </w:rPr>
        <w:t>- rekompensata za każdy dzień niezdolności do pracy w wysokości 1/30 mini</w:t>
      </w:r>
      <w:r w:rsidR="009D6113" w:rsidRPr="007F7F3E">
        <w:rPr>
          <w:rFonts w:ascii="Tahoma" w:hAnsi="Tahoma" w:cs="Tahoma"/>
        </w:rPr>
        <w:t>malnego wynagrodzenia za pracę (art. 26a ust. 1-3 Ustawy)</w:t>
      </w:r>
    </w:p>
    <w:p w14:paraId="7BA1A653" w14:textId="77777777" w:rsidR="00F639EF" w:rsidRPr="007F7F3E" w:rsidRDefault="00F639EF" w:rsidP="00F639EF">
      <w:pPr>
        <w:ind w:firstLine="709"/>
        <w:jc w:val="both"/>
        <w:rPr>
          <w:rFonts w:ascii="Tahoma" w:hAnsi="Tahoma" w:cs="Tahoma"/>
        </w:rPr>
      </w:pPr>
    </w:p>
    <w:p w14:paraId="0376AB07" w14:textId="08A4FA44" w:rsidR="00F639EF" w:rsidRPr="007F7F3E" w:rsidRDefault="00F639EF" w:rsidP="00F639EF">
      <w:pPr>
        <w:tabs>
          <w:tab w:val="left" w:pos="3544"/>
          <w:tab w:val="left" w:pos="3828"/>
        </w:tabs>
        <w:ind w:left="284"/>
        <w:jc w:val="both"/>
        <w:rPr>
          <w:rFonts w:ascii="Tahoma" w:hAnsi="Tahoma" w:cs="Tahoma"/>
        </w:rPr>
      </w:pPr>
      <w:r w:rsidRPr="007F7F3E">
        <w:rPr>
          <w:rFonts w:ascii="Tahoma" w:hAnsi="Tahoma" w:cs="Tahoma"/>
        </w:rPr>
        <w:t xml:space="preserve">Wysokość jednorazowych odszkodowań zgodnie z przepisami Ustawy z dnia 30 października 2002 r. </w:t>
      </w:r>
      <w:r w:rsidRPr="007F7F3E">
        <w:rPr>
          <w:rFonts w:ascii="Tahoma" w:hAnsi="Tahoma" w:cs="Tahoma"/>
        </w:rPr>
        <w:br/>
        <w:t>o ubezpieczeniu społecznym z tytułu wypadków przy pracy i chorób zawodowych (Dz. U. z 201</w:t>
      </w:r>
      <w:r w:rsidR="009D6113" w:rsidRPr="007F7F3E">
        <w:rPr>
          <w:rFonts w:ascii="Tahoma" w:hAnsi="Tahoma" w:cs="Tahoma"/>
        </w:rPr>
        <w:t>9</w:t>
      </w:r>
      <w:r w:rsidRPr="007F7F3E">
        <w:rPr>
          <w:rFonts w:ascii="Tahoma" w:hAnsi="Tahoma" w:cs="Tahoma"/>
        </w:rPr>
        <w:t xml:space="preserve"> r., poz. </w:t>
      </w:r>
      <w:r w:rsidR="009D6113" w:rsidRPr="007F7F3E">
        <w:rPr>
          <w:rFonts w:ascii="Tahoma" w:hAnsi="Tahoma" w:cs="Tahoma"/>
        </w:rPr>
        <w:t>1205</w:t>
      </w:r>
      <w:r w:rsidR="008F5FDF" w:rsidRPr="007F7F3E">
        <w:rPr>
          <w:rFonts w:ascii="Tahoma" w:hAnsi="Tahoma" w:cs="Tahoma"/>
        </w:rPr>
        <w:t>)</w:t>
      </w:r>
      <w:r w:rsidR="009D6113" w:rsidRPr="007F7F3E">
        <w:rPr>
          <w:rFonts w:ascii="Tahoma" w:hAnsi="Tahoma" w:cs="Tahoma"/>
        </w:rPr>
        <w:t xml:space="preserve"> oraz zgodnie </w:t>
      </w:r>
      <w:r w:rsidR="009D6113" w:rsidRPr="007F7F3E">
        <w:rPr>
          <w:rFonts w:ascii="Tahoma" w:eastAsia="Tahoma" w:hAnsi="Tahoma" w:cs="Tahoma"/>
        </w:rPr>
        <w:t xml:space="preserve">z </w:t>
      </w:r>
      <w:r w:rsidR="009D6113" w:rsidRPr="007F7F3E">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7F7F3E">
        <w:rPr>
          <w:rFonts w:ascii="Tahoma" w:hAnsi="Tahoma" w:cs="Tahoma"/>
        </w:rPr>
        <w:t xml:space="preserve"> oraz ww. Obwieszczeniem MRPiPS na kolejne lata</w:t>
      </w:r>
      <w:r w:rsidR="009D6113" w:rsidRPr="007F7F3E">
        <w:rPr>
          <w:rFonts w:ascii="Tahoma" w:hAnsi="Tahoma" w:cs="Tahoma"/>
        </w:rPr>
        <w:t>.</w:t>
      </w:r>
    </w:p>
    <w:p w14:paraId="7A8BDC2B" w14:textId="021C64DC" w:rsidR="00F639EF" w:rsidRPr="007F7F3E" w:rsidRDefault="00F639EF" w:rsidP="00F639EF">
      <w:pPr>
        <w:pStyle w:val="Nagwek2"/>
        <w:ind w:left="426"/>
        <w:rPr>
          <w:rFonts w:ascii="Tahoma" w:hAnsi="Tahoma" w:cs="Tahoma"/>
          <w:sz w:val="20"/>
        </w:rPr>
      </w:pPr>
      <w:r w:rsidRPr="007F7F3E">
        <w:rPr>
          <w:rFonts w:ascii="Tahoma" w:hAnsi="Tahoma" w:cs="Tahoma"/>
          <w:b w:val="0"/>
          <w:sz w:val="20"/>
        </w:rPr>
        <w:t>Ilość osób objęta tym wariantem ubezpieczenia:</w:t>
      </w:r>
      <w:r w:rsidRPr="007F7F3E">
        <w:rPr>
          <w:rFonts w:ascii="Tahoma" w:hAnsi="Tahoma" w:cs="Tahoma"/>
          <w:b w:val="0"/>
          <w:sz w:val="20"/>
        </w:rPr>
        <w:tab/>
      </w:r>
      <w:r w:rsidR="007F7F3E">
        <w:rPr>
          <w:rFonts w:ascii="Tahoma" w:hAnsi="Tahoma" w:cs="Tahoma"/>
          <w:sz w:val="20"/>
        </w:rPr>
        <w:t>112</w:t>
      </w:r>
    </w:p>
    <w:p w14:paraId="628A5967" w14:textId="77777777" w:rsidR="00F639EF" w:rsidRPr="007F7F3E" w:rsidRDefault="00F639EF" w:rsidP="00F639EF">
      <w:pPr>
        <w:ind w:firstLine="426"/>
        <w:rPr>
          <w:rFonts w:ascii="Tahoma" w:hAnsi="Tahoma" w:cs="Tahoma"/>
        </w:rPr>
      </w:pPr>
      <w:r w:rsidRPr="007F7F3E">
        <w:rPr>
          <w:rFonts w:ascii="Tahoma" w:hAnsi="Tahoma" w:cs="Tahoma"/>
        </w:rPr>
        <w:t>Uwaga: brak franszyz i udziałów własnych</w:t>
      </w:r>
    </w:p>
    <w:p w14:paraId="7094A0F4" w14:textId="77777777" w:rsidR="00F639EF" w:rsidRPr="007F7F3E" w:rsidRDefault="00F639EF" w:rsidP="00F639EF">
      <w:pPr>
        <w:rPr>
          <w:rFonts w:ascii="Tahoma" w:hAnsi="Tahoma" w:cs="Tahoma"/>
        </w:rPr>
      </w:pPr>
    </w:p>
    <w:p w14:paraId="10EF96FF" w14:textId="77777777" w:rsidR="00F639EF" w:rsidRPr="001952C6" w:rsidRDefault="00F639EF" w:rsidP="00F639EF">
      <w:pPr>
        <w:ind w:firstLine="426"/>
        <w:jc w:val="both"/>
        <w:rPr>
          <w:rFonts w:ascii="Tahoma" w:hAnsi="Tahoma" w:cs="Tahoma"/>
        </w:rPr>
      </w:pPr>
      <w:r w:rsidRPr="007F7F3E">
        <w:rPr>
          <w:rFonts w:ascii="Tahoma" w:hAnsi="Tahoma" w:cs="Tahoma"/>
          <w:u w:val="single"/>
        </w:rPr>
        <w:t>II. Zakres ubezpieczenia</w:t>
      </w:r>
      <w:r w:rsidRPr="001952C6">
        <w:rPr>
          <w:rFonts w:ascii="Tahoma" w:hAnsi="Tahoma" w:cs="Tahoma"/>
          <w:u w:val="single"/>
        </w:rPr>
        <w:t>:</w:t>
      </w:r>
      <w:r w:rsidRPr="001952C6">
        <w:rPr>
          <w:rFonts w:ascii="Tahoma" w:hAnsi="Tahoma" w:cs="Tahoma"/>
        </w:rPr>
        <w:tab/>
        <w:t>świadczenia podstawowe + zawał serca i udar mózgu</w:t>
      </w:r>
    </w:p>
    <w:p w14:paraId="52806CE8" w14:textId="7F999BCE" w:rsidR="00F639EF" w:rsidRPr="007F7F3E" w:rsidRDefault="00F639EF" w:rsidP="00EB0F09">
      <w:pPr>
        <w:ind w:left="708"/>
        <w:jc w:val="both"/>
        <w:rPr>
          <w:rFonts w:ascii="Tahoma" w:hAnsi="Tahoma" w:cs="Tahoma"/>
        </w:rPr>
      </w:pPr>
      <w:r w:rsidRPr="001952C6">
        <w:rPr>
          <w:rFonts w:ascii="Tahoma" w:hAnsi="Tahoma" w:cs="Tahoma"/>
        </w:rPr>
        <w:t>- suma ubezpieczenia:</w:t>
      </w:r>
      <w:r w:rsidRPr="001952C6">
        <w:rPr>
          <w:rFonts w:ascii="Tahoma" w:hAnsi="Tahoma" w:cs="Tahoma"/>
        </w:rPr>
        <w:tab/>
      </w:r>
      <w:r w:rsidR="00EB0F09" w:rsidRPr="001952C6">
        <w:rPr>
          <w:rFonts w:ascii="Tahoma" w:hAnsi="Tahoma" w:cs="Tahoma"/>
          <w:b/>
        </w:rPr>
        <w:t>20 000,00 zł</w:t>
      </w:r>
      <w:r w:rsidR="00EB0F09" w:rsidRPr="001952C6">
        <w:rPr>
          <w:rFonts w:ascii="Tahoma" w:hAnsi="Tahoma" w:cs="Tahoma"/>
        </w:rPr>
        <w:t xml:space="preserve"> </w:t>
      </w:r>
      <w:r w:rsidRPr="001952C6">
        <w:rPr>
          <w:rFonts w:ascii="Tahoma" w:hAnsi="Tahoma" w:cs="Tahoma"/>
        </w:rPr>
        <w:t xml:space="preserve">(na </w:t>
      </w:r>
      <w:r w:rsidRPr="007F7F3E">
        <w:rPr>
          <w:rFonts w:ascii="Tahoma" w:hAnsi="Tahoma" w:cs="Tahoma"/>
        </w:rPr>
        <w:t>osobę - 100 % uszczerbku na zdrowiu i śmierć)</w:t>
      </w:r>
    </w:p>
    <w:p w14:paraId="23DEE9EF" w14:textId="107C5101" w:rsidR="00F639EF" w:rsidRPr="007F7F3E" w:rsidRDefault="00F639EF" w:rsidP="001F189E">
      <w:pPr>
        <w:ind w:left="708"/>
        <w:jc w:val="both"/>
        <w:rPr>
          <w:rFonts w:ascii="Tahoma" w:eastAsia="Tahoma" w:hAnsi="Tahoma" w:cs="Tahoma"/>
        </w:rPr>
      </w:pPr>
      <w:r w:rsidRPr="007F7F3E">
        <w:rPr>
          <w:rFonts w:ascii="Tahoma" w:hAnsi="Tahoma" w:cs="Tahoma"/>
        </w:rPr>
        <w:t>- czas odpowiedzialności:</w:t>
      </w:r>
      <w:r w:rsidRPr="007F7F3E">
        <w:rPr>
          <w:rFonts w:ascii="Tahoma" w:hAnsi="Tahoma" w:cs="Tahoma"/>
        </w:rPr>
        <w:tab/>
        <w:t>podczas akcji ratowniczej, ćwiczeń i zawodów strażackich oraz w drodze na/z akcję, ćwiczenia, zawody oraz podczas wykonywania innych zadań statutowych</w:t>
      </w:r>
      <w:r w:rsidR="009D6113" w:rsidRPr="007F7F3E">
        <w:rPr>
          <w:rFonts w:ascii="Tahoma" w:hAnsi="Tahoma" w:cs="Tahoma"/>
        </w:rPr>
        <w:t xml:space="preserve"> </w:t>
      </w:r>
      <w:r w:rsidR="009D6113" w:rsidRPr="007F7F3E">
        <w:rPr>
          <w:rFonts w:ascii="Tahoma" w:eastAsia="Tahoma" w:hAnsi="Tahoma" w:cs="Tahoma"/>
        </w:rPr>
        <w:t xml:space="preserve">i zadań dodatkowych zleconych przez gminę, np. zabezpieczanie imprez. </w:t>
      </w:r>
    </w:p>
    <w:p w14:paraId="39C12DA6" w14:textId="77777777" w:rsidR="00F639EF" w:rsidRPr="00360FBA" w:rsidRDefault="00F639EF" w:rsidP="00F639EF">
      <w:pPr>
        <w:ind w:left="709"/>
        <w:jc w:val="both"/>
        <w:rPr>
          <w:rFonts w:ascii="Tahoma" w:hAnsi="Tahoma" w:cs="Tahoma"/>
        </w:rPr>
      </w:pPr>
      <w:r w:rsidRPr="007F7F3E">
        <w:rPr>
          <w:rFonts w:ascii="Tahoma" w:hAnsi="Tahoma" w:cs="Tahoma"/>
        </w:rPr>
        <w:t>- forma zawarcia ubezpieczenia: bezimienna</w:t>
      </w:r>
    </w:p>
    <w:p w14:paraId="4300F925" w14:textId="4CE20F69" w:rsidR="00F639EF" w:rsidRPr="00360FBA" w:rsidRDefault="00F639EF" w:rsidP="00F639EF">
      <w:pPr>
        <w:ind w:firstLine="709"/>
        <w:jc w:val="both"/>
        <w:rPr>
          <w:rFonts w:ascii="Tahoma" w:hAnsi="Tahoma" w:cs="Tahoma"/>
        </w:rPr>
      </w:pPr>
      <w:r w:rsidRPr="00360FBA">
        <w:rPr>
          <w:rFonts w:ascii="Tahoma" w:hAnsi="Tahoma" w:cs="Tahoma"/>
        </w:rPr>
        <w:t>- ilość jednostek objęta tym wariantem ubezpieczenia:</w:t>
      </w:r>
      <w:r w:rsidRPr="00360FBA">
        <w:rPr>
          <w:rFonts w:ascii="Tahoma" w:hAnsi="Tahoma" w:cs="Tahoma"/>
        </w:rPr>
        <w:tab/>
      </w:r>
      <w:r w:rsidR="00360FBA" w:rsidRPr="00360FBA">
        <w:rPr>
          <w:rFonts w:ascii="Tahoma" w:hAnsi="Tahoma" w:cs="Tahoma"/>
        </w:rPr>
        <w:t>8</w:t>
      </w:r>
      <w:r w:rsidRPr="00360FBA">
        <w:rPr>
          <w:rFonts w:ascii="Tahoma" w:hAnsi="Tahoma" w:cs="Tahoma"/>
        </w:rPr>
        <w:t xml:space="preserve"> jednostek OSP oraz </w:t>
      </w:r>
      <w:r w:rsidR="00360FBA" w:rsidRPr="00360FBA">
        <w:rPr>
          <w:rFonts w:ascii="Tahoma" w:hAnsi="Tahoma" w:cs="Tahoma"/>
        </w:rPr>
        <w:t>3</w:t>
      </w:r>
      <w:r w:rsidRPr="00360FBA">
        <w:rPr>
          <w:rFonts w:ascii="Tahoma" w:hAnsi="Tahoma" w:cs="Tahoma"/>
        </w:rPr>
        <w:t xml:space="preserve">drużyn MDP </w:t>
      </w:r>
    </w:p>
    <w:p w14:paraId="1762D0FE" w14:textId="013CE7C8" w:rsidR="00F639EF" w:rsidRPr="00360FBA" w:rsidRDefault="00F639EF" w:rsidP="00F639EF">
      <w:pPr>
        <w:ind w:left="5672"/>
        <w:jc w:val="both"/>
        <w:rPr>
          <w:rFonts w:ascii="Tahoma" w:hAnsi="Tahoma" w:cs="Tahoma"/>
        </w:rPr>
      </w:pPr>
      <w:r w:rsidRPr="00360FBA">
        <w:rPr>
          <w:rFonts w:ascii="Tahoma" w:hAnsi="Tahoma" w:cs="Tahoma"/>
        </w:rPr>
        <w:t xml:space="preserve">(ogółem: </w:t>
      </w:r>
      <w:r w:rsidR="00360FBA" w:rsidRPr="00360FBA">
        <w:rPr>
          <w:rFonts w:ascii="Tahoma" w:hAnsi="Tahoma" w:cs="Tahoma"/>
        </w:rPr>
        <w:t>221</w:t>
      </w:r>
      <w:r w:rsidRPr="00360FBA">
        <w:rPr>
          <w:rFonts w:ascii="Tahoma" w:hAnsi="Tahoma" w:cs="Tahoma"/>
        </w:rPr>
        <w:t xml:space="preserve"> osób</w:t>
      </w:r>
      <w:r w:rsidR="00360FBA" w:rsidRPr="00360FBA">
        <w:rPr>
          <w:rFonts w:ascii="Tahoma" w:hAnsi="Tahoma" w:cs="Tahoma"/>
        </w:rPr>
        <w:t>+207+14 czł. MDP</w:t>
      </w:r>
      <w:r w:rsidRPr="00360FBA">
        <w:rPr>
          <w:rFonts w:ascii="Tahoma" w:hAnsi="Tahoma" w:cs="Tahoma"/>
        </w:rPr>
        <w:t>).</w:t>
      </w:r>
    </w:p>
    <w:p w14:paraId="44F85DDD" w14:textId="77777777" w:rsidR="00F639EF" w:rsidRPr="00360FBA" w:rsidRDefault="00F639EF" w:rsidP="00F639EF">
      <w:pPr>
        <w:rPr>
          <w:rFonts w:ascii="Tahoma" w:hAnsi="Tahoma" w:cs="Tahoma"/>
          <w:u w:val="single"/>
        </w:rPr>
      </w:pPr>
      <w:r w:rsidRPr="00360FBA">
        <w:rPr>
          <w:rFonts w:ascii="Tahoma" w:hAnsi="Tahoma" w:cs="Tahoma"/>
          <w:u w:val="single"/>
        </w:rPr>
        <w:t>Świadczenia podstawowe obejmują:</w:t>
      </w:r>
    </w:p>
    <w:p w14:paraId="0735CCF7"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świadczenie w tytułu śmierci ubezpieczonego w następstwie nieszczęśliwego wypadku albo zdarzenia objętego umową (100% sumy ubezpieczenia),</w:t>
      </w:r>
    </w:p>
    <w:p w14:paraId="3604E5DD"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świadczenie z tytułu trwałego uszczerbku na zdrowiu w następstwie oparzenia lub odmrożenia (do 20% sumy ubezpieczenia), </w:t>
      </w:r>
    </w:p>
    <w:p w14:paraId="6F2FC645" w14:textId="02E61035"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zwrot kosztów nabycia przedmiotów ortopedycznych i środków pomocniczych (do </w:t>
      </w:r>
      <w:r w:rsidR="001F189E" w:rsidRPr="007F7F3E">
        <w:rPr>
          <w:rFonts w:ascii="Tahoma" w:hAnsi="Tahoma" w:cs="Tahoma"/>
        </w:rPr>
        <w:t>3</w:t>
      </w:r>
      <w:r w:rsidRPr="007F7F3E">
        <w:rPr>
          <w:rFonts w:ascii="Tahoma" w:hAnsi="Tahoma" w:cs="Tahoma"/>
        </w:rPr>
        <w:t>0% sumy ubezpieczenia),</w:t>
      </w:r>
    </w:p>
    <w:p w14:paraId="16D64A97" w14:textId="131F73DA"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zwrot kosztów przeszkolenia zawodowego inwalidów (do </w:t>
      </w:r>
      <w:r w:rsidR="001F189E" w:rsidRPr="007F7F3E">
        <w:rPr>
          <w:rFonts w:ascii="Tahoma" w:hAnsi="Tahoma" w:cs="Tahoma"/>
        </w:rPr>
        <w:t>3</w:t>
      </w:r>
      <w:r w:rsidRPr="007F7F3E">
        <w:rPr>
          <w:rFonts w:ascii="Tahoma" w:hAnsi="Tahoma" w:cs="Tahoma"/>
        </w:rPr>
        <w:t>0% sumy ubezpieczenia),</w:t>
      </w:r>
    </w:p>
    <w:p w14:paraId="35F850B5" w14:textId="5714E4BF" w:rsidR="00F639EF" w:rsidRPr="007F7F3E" w:rsidRDefault="00F639EF" w:rsidP="00934CE2">
      <w:pPr>
        <w:numPr>
          <w:ilvl w:val="0"/>
          <w:numId w:val="32"/>
        </w:numPr>
        <w:jc w:val="both"/>
        <w:rPr>
          <w:rFonts w:ascii="Tahoma" w:hAnsi="Tahoma" w:cs="Tahoma"/>
        </w:rPr>
      </w:pPr>
      <w:r w:rsidRPr="007F7F3E">
        <w:rPr>
          <w:rFonts w:ascii="Tahoma" w:hAnsi="Tahoma" w:cs="Tahoma"/>
        </w:rPr>
        <w:t xml:space="preserve">zwrot kosztów leczenia na terytorium RP (do </w:t>
      </w:r>
      <w:r w:rsidR="005A0563" w:rsidRPr="007F7F3E">
        <w:rPr>
          <w:rFonts w:ascii="Tahoma" w:hAnsi="Tahoma" w:cs="Tahoma"/>
        </w:rPr>
        <w:t>2</w:t>
      </w:r>
      <w:r w:rsidRPr="007F7F3E">
        <w:rPr>
          <w:rFonts w:ascii="Tahoma" w:hAnsi="Tahoma" w:cs="Tahoma"/>
        </w:rPr>
        <w:t>0% sumy ubezpieczenia),</w:t>
      </w:r>
    </w:p>
    <w:p w14:paraId="49109020" w14:textId="2CC9FDFB" w:rsidR="00F639EF" w:rsidRDefault="00F639EF" w:rsidP="001020BF">
      <w:pPr>
        <w:numPr>
          <w:ilvl w:val="0"/>
          <w:numId w:val="32"/>
        </w:numPr>
        <w:jc w:val="both"/>
        <w:rPr>
          <w:rFonts w:ascii="Tahoma" w:hAnsi="Tahoma" w:cs="Tahoma"/>
        </w:rPr>
      </w:pPr>
      <w:r w:rsidRPr="007F7F3E">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7F7F3E">
        <w:rPr>
          <w:rFonts w:ascii="Tahoma" w:hAnsi="Tahoma" w:cs="Tahoma"/>
        </w:rPr>
        <w:t>ż 5 dni (5% sumy ubezpieczenia).</w:t>
      </w:r>
    </w:p>
    <w:p w14:paraId="5C2143EC" w14:textId="77777777" w:rsidR="00F60725" w:rsidRDefault="00F60725" w:rsidP="00F60725">
      <w:pPr>
        <w:ind w:left="1080"/>
        <w:jc w:val="both"/>
        <w:rPr>
          <w:rFonts w:ascii="Tahoma" w:hAnsi="Tahoma" w:cs="Tahoma"/>
        </w:rPr>
      </w:pPr>
    </w:p>
    <w:p w14:paraId="1B75FAA3" w14:textId="77777777" w:rsidR="00F639EF" w:rsidRPr="007F7F3E" w:rsidRDefault="00F639EF" w:rsidP="00F639EF">
      <w:pPr>
        <w:ind w:firstLine="426"/>
        <w:rPr>
          <w:rFonts w:ascii="Tahoma" w:hAnsi="Tahoma" w:cs="Tahoma"/>
          <w:b/>
        </w:rPr>
      </w:pPr>
      <w:r w:rsidRPr="007F7F3E">
        <w:rPr>
          <w:rFonts w:ascii="Tahoma" w:hAnsi="Tahoma" w:cs="Tahoma"/>
          <w:b/>
        </w:rPr>
        <w:t>Uwaga: brak franszyz i udziałów własnych.</w:t>
      </w:r>
    </w:p>
    <w:p w14:paraId="2B6EACC4" w14:textId="2DABC0B4" w:rsidR="00936EA1" w:rsidRDefault="00936EA1" w:rsidP="00F639EF">
      <w:pPr>
        <w:jc w:val="both"/>
        <w:rPr>
          <w:rFonts w:ascii="Tahoma" w:hAnsi="Tahoma" w:cs="Tahoma"/>
          <w:b/>
          <w:color w:val="FF0000"/>
        </w:rPr>
      </w:pPr>
    </w:p>
    <w:p w14:paraId="175AE0F0" w14:textId="77777777" w:rsidR="00B71608" w:rsidRDefault="00B7160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5C6423B6"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51176A">
        <w:rPr>
          <w:rFonts w:ascii="Tahoma" w:hAnsi="Tahoma" w:cs="Tahoma"/>
          <w:sz w:val="16"/>
          <w:szCs w:val="16"/>
        </w:rPr>
        <w:t>dla JST</w:t>
      </w:r>
      <w:r w:rsidR="001D3EC3">
        <w:rPr>
          <w:rFonts w:ascii="Tahoma" w:hAnsi="Tahoma" w:cs="Tahoma"/>
          <w:sz w:val="16"/>
          <w:szCs w:val="16"/>
        </w:rPr>
        <w:t xml:space="preserve"> – komunikacja elektroniczna</w:t>
      </w:r>
    </w:p>
    <w:p w14:paraId="310C95DA" w14:textId="0C362051" w:rsidR="00936EA1" w:rsidRDefault="000A1C12" w:rsidP="00936EA1">
      <w:pPr>
        <w:rPr>
          <w:rFonts w:ascii="Tahoma" w:hAnsi="Tahoma" w:cs="Tahoma"/>
        </w:rPr>
      </w:pPr>
      <w:r w:rsidRPr="0069188E">
        <w:rPr>
          <w:rFonts w:ascii="Tahoma" w:hAnsi="Tahoma" w:cs="Tahoma"/>
          <w:sz w:val="16"/>
          <w:szCs w:val="16"/>
        </w:rPr>
        <w:t xml:space="preserve">Wersja </w:t>
      </w:r>
      <w:r w:rsidR="001D3EC3">
        <w:rPr>
          <w:rFonts w:ascii="Tahoma" w:hAnsi="Tahoma" w:cs="Tahoma"/>
          <w:sz w:val="16"/>
          <w:szCs w:val="16"/>
        </w:rPr>
        <w:t>1</w:t>
      </w:r>
      <w:r w:rsidRPr="0069188E">
        <w:rPr>
          <w:rFonts w:ascii="Tahoma" w:hAnsi="Tahoma" w:cs="Tahoma"/>
          <w:sz w:val="16"/>
          <w:szCs w:val="16"/>
        </w:rPr>
        <w:t xml:space="preserve"> z dn. </w:t>
      </w:r>
      <w:r w:rsidR="001D3EC3">
        <w:rPr>
          <w:rFonts w:ascii="Tahoma" w:hAnsi="Tahoma" w:cs="Tahoma"/>
          <w:sz w:val="16"/>
          <w:szCs w:val="16"/>
        </w:rPr>
        <w:t>20</w:t>
      </w:r>
      <w:r w:rsidRPr="0069188E">
        <w:rPr>
          <w:rFonts w:ascii="Tahoma" w:hAnsi="Tahoma" w:cs="Tahoma"/>
          <w:sz w:val="16"/>
          <w:szCs w:val="16"/>
        </w:rPr>
        <w:t>.0</w:t>
      </w:r>
      <w:r w:rsidR="001D3EC3">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7C8AF" w14:textId="77777777" w:rsidR="005621FF" w:rsidRDefault="005621FF">
      <w:r>
        <w:separator/>
      </w:r>
    </w:p>
  </w:endnote>
  <w:endnote w:type="continuationSeparator" w:id="0">
    <w:p w14:paraId="0842AD6B" w14:textId="77777777" w:rsidR="005621FF" w:rsidRDefault="005621FF">
      <w:r>
        <w:continuationSeparator/>
      </w:r>
    </w:p>
  </w:endnote>
  <w:endnote w:type="continuationNotice" w:id="1">
    <w:p w14:paraId="7F7FE047" w14:textId="77777777" w:rsidR="005621FF" w:rsidRDefault="00562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9938" w14:textId="2A21A674" w:rsidR="000F2D20" w:rsidRPr="00AB61A5" w:rsidRDefault="000F2D20"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8CA3D" w14:textId="77777777" w:rsidR="005621FF" w:rsidRDefault="005621FF">
      <w:r>
        <w:separator/>
      </w:r>
    </w:p>
  </w:footnote>
  <w:footnote w:type="continuationSeparator" w:id="0">
    <w:p w14:paraId="32F2100C" w14:textId="77777777" w:rsidR="005621FF" w:rsidRDefault="005621FF">
      <w:r>
        <w:continuationSeparator/>
      </w:r>
    </w:p>
  </w:footnote>
  <w:footnote w:type="continuationNotice" w:id="1">
    <w:p w14:paraId="423F9052" w14:textId="77777777" w:rsidR="005621FF" w:rsidRDefault="005621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081E" w14:textId="77777777" w:rsidR="000F2D20" w:rsidRDefault="000F2D2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0F2D20" w:rsidRDefault="000F2D2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24900A56" w:rsidR="000F2D20" w:rsidRPr="00807EE1" w:rsidRDefault="000F2D20">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8752" behindDoc="0" locked="0" layoutInCell="1" allowOverlap="1" wp14:anchorId="452FBDDA" wp14:editId="46633ADA">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C41263">
          <w:rPr>
            <w:rFonts w:ascii="Tahoma" w:hAnsi="Tahoma" w:cs="Tahoma"/>
            <w:b/>
            <w:bCs/>
            <w:noProof/>
            <w:sz w:val="18"/>
            <w:szCs w:val="18"/>
          </w:rPr>
          <w:t>57</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C41263">
          <w:rPr>
            <w:rFonts w:ascii="Tahoma" w:hAnsi="Tahoma" w:cs="Tahoma"/>
            <w:b/>
            <w:bCs/>
            <w:noProof/>
            <w:sz w:val="18"/>
            <w:szCs w:val="18"/>
          </w:rPr>
          <w:t>73</w:t>
        </w:r>
        <w:r w:rsidRPr="00807EE1">
          <w:rPr>
            <w:rFonts w:ascii="Tahoma" w:hAnsi="Tahoma" w:cs="Tahoma"/>
            <w:b/>
            <w:bCs/>
            <w:sz w:val="18"/>
            <w:szCs w:val="18"/>
          </w:rPr>
          <w:fldChar w:fldCharType="end"/>
        </w:r>
      </w:p>
    </w:sdtContent>
  </w:sdt>
  <w:p w14:paraId="6B24BBD3" w14:textId="75555499" w:rsidR="000F2D20" w:rsidRDefault="005621FF">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D556F" w14:textId="587088D1" w:rsidR="000F2D20" w:rsidRDefault="000F2D20">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0F2D20" w:rsidRDefault="000F2D20">
    <w:pPr>
      <w:pStyle w:val="Nagwek"/>
      <w:rPr>
        <w:rFonts w:ascii="Verdana" w:hAnsi="Verdana"/>
        <w:noProof/>
        <w:sz w:val="15"/>
        <w:szCs w:val="15"/>
      </w:rPr>
    </w:pPr>
  </w:p>
  <w:p w14:paraId="4B2BC896" w14:textId="47D07F22" w:rsidR="000F2D20" w:rsidRPr="00807EE1" w:rsidRDefault="005621FF">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0000025"/>
    <w:multiLevelType w:val="singleLevel"/>
    <w:tmpl w:val="B310E59E"/>
    <w:lvl w:ilvl="0">
      <w:start w:val="7"/>
      <w:numFmt w:val="decimal"/>
      <w:lvlText w:val="%1."/>
      <w:lvlJc w:val="left"/>
      <w:pPr>
        <w:tabs>
          <w:tab w:val="num" w:pos="0"/>
        </w:tabs>
        <w:ind w:left="1070" w:hanging="360"/>
      </w:pPr>
      <w:rPr>
        <w:rFonts w:ascii="Tahoma" w:hAnsi="Tahoma" w:cs="Tahoma" w:hint="default"/>
        <w:b/>
        <w:i w:val="0"/>
        <w:sz w:val="18"/>
        <w:szCs w:val="18"/>
      </w:rPr>
    </w:lvl>
  </w:abstractNum>
  <w:abstractNum w:abstractNumId="15">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2">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53962C9"/>
    <w:multiLevelType w:val="hybridMultilevel"/>
    <w:tmpl w:val="2A58E4DC"/>
    <w:lvl w:ilvl="0" w:tplc="E6D65F08">
      <w:start w:val="6"/>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5F34AF5"/>
    <w:multiLevelType w:val="singleLevel"/>
    <w:tmpl w:val="BD8C4F06"/>
    <w:lvl w:ilvl="0">
      <w:numFmt w:val="bullet"/>
      <w:lvlText w:val="-"/>
      <w:lvlJc w:val="left"/>
      <w:pPr>
        <w:tabs>
          <w:tab w:val="num" w:pos="360"/>
        </w:tabs>
        <w:ind w:left="340" w:hanging="340"/>
      </w:pPr>
      <w:rPr>
        <w:rFonts w:hint="default"/>
      </w:rPr>
    </w:lvl>
  </w:abstractNum>
  <w:abstractNum w:abstractNumId="26">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8">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1">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2">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3">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8">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9">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2">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3">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6">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4D70DE2"/>
    <w:multiLevelType w:val="hybridMultilevel"/>
    <w:tmpl w:val="821E3C32"/>
    <w:lvl w:ilvl="0" w:tplc="B234086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572C27"/>
    <w:multiLevelType w:val="hybridMultilevel"/>
    <w:tmpl w:val="BE2C1B94"/>
    <w:lvl w:ilvl="0" w:tplc="E97CF4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C2704B5"/>
    <w:multiLevelType w:val="hybridMultilevel"/>
    <w:tmpl w:val="757A4836"/>
    <w:lvl w:ilvl="0" w:tplc="CB3EC0A2">
      <w:start w:val="8"/>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3">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5">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nsid w:val="674350F2"/>
    <w:multiLevelType w:val="hybridMultilevel"/>
    <w:tmpl w:val="4244BB7C"/>
    <w:lvl w:ilvl="0" w:tplc="DAFA34D8">
      <w:start w:val="8"/>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3">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4">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8">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3">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5">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94"/>
  </w:num>
  <w:num w:numId="3">
    <w:abstractNumId w:val="89"/>
  </w:num>
  <w:num w:numId="4">
    <w:abstractNumId w:val="41"/>
  </w:num>
  <w:num w:numId="5">
    <w:abstractNumId w:val="59"/>
  </w:num>
  <w:num w:numId="6">
    <w:abstractNumId w:val="21"/>
  </w:num>
  <w:num w:numId="7">
    <w:abstractNumId w:val="52"/>
  </w:num>
  <w:num w:numId="8">
    <w:abstractNumId w:val="42"/>
  </w:num>
  <w:num w:numId="9">
    <w:abstractNumId w:val="55"/>
  </w:num>
  <w:num w:numId="10">
    <w:abstractNumId w:val="48"/>
  </w:num>
  <w:num w:numId="11">
    <w:abstractNumId w:val="67"/>
  </w:num>
  <w:num w:numId="12">
    <w:abstractNumId w:val="58"/>
  </w:num>
  <w:num w:numId="13">
    <w:abstractNumId w:val="18"/>
  </w:num>
  <w:num w:numId="14">
    <w:abstractNumId w:val="32"/>
  </w:num>
  <w:num w:numId="15">
    <w:abstractNumId w:val="105"/>
  </w:num>
  <w:num w:numId="16">
    <w:abstractNumId w:val="19"/>
  </w:num>
  <w:num w:numId="17">
    <w:abstractNumId w:val="7"/>
  </w:num>
  <w:num w:numId="18">
    <w:abstractNumId w:val="10"/>
  </w:num>
  <w:num w:numId="19">
    <w:abstractNumId w:val="4"/>
  </w:num>
  <w:num w:numId="20">
    <w:abstractNumId w:val="3"/>
  </w:num>
  <w:num w:numId="21">
    <w:abstractNumId w:val="86"/>
  </w:num>
  <w:num w:numId="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7"/>
  </w:num>
  <w:num w:numId="24">
    <w:abstractNumId w:val="72"/>
  </w:num>
  <w:num w:numId="25">
    <w:abstractNumId w:val="28"/>
  </w:num>
  <w:num w:numId="26">
    <w:abstractNumId w:val="77"/>
  </w:num>
  <w:num w:numId="27">
    <w:abstractNumId w:val="92"/>
  </w:num>
  <w:num w:numId="28">
    <w:abstractNumId w:val="4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40"/>
  </w:num>
  <w:num w:numId="32">
    <w:abstractNumId w:val="87"/>
  </w:num>
  <w:num w:numId="33">
    <w:abstractNumId w:val="75"/>
  </w:num>
  <w:num w:numId="34">
    <w:abstractNumId w:val="50"/>
  </w:num>
  <w:num w:numId="35">
    <w:abstractNumId w:val="81"/>
  </w:num>
  <w:num w:numId="36">
    <w:abstractNumId w:val="57"/>
  </w:num>
  <w:num w:numId="37">
    <w:abstractNumId w:val="107"/>
  </w:num>
  <w:num w:numId="38">
    <w:abstractNumId w:val="84"/>
  </w:num>
  <w:num w:numId="39">
    <w:abstractNumId w:val="62"/>
  </w:num>
  <w:num w:numId="40">
    <w:abstractNumId w:val="31"/>
  </w:num>
  <w:num w:numId="41">
    <w:abstractNumId w:val="96"/>
  </w:num>
  <w:num w:numId="42">
    <w:abstractNumId w:val="90"/>
  </w:num>
  <w:num w:numId="43">
    <w:abstractNumId w:val="69"/>
  </w:num>
  <w:num w:numId="44">
    <w:abstractNumId w:val="44"/>
  </w:num>
  <w:num w:numId="45">
    <w:abstractNumId w:val="98"/>
  </w:num>
  <w:num w:numId="46">
    <w:abstractNumId w:val="36"/>
  </w:num>
  <w:num w:numId="47">
    <w:abstractNumId w:val="29"/>
  </w:num>
  <w:num w:numId="48">
    <w:abstractNumId w:val="23"/>
  </w:num>
  <w:num w:numId="49">
    <w:abstractNumId w:val="27"/>
  </w:num>
  <w:num w:numId="50">
    <w:abstractNumId w:val="104"/>
  </w:num>
  <w:num w:numId="51">
    <w:abstractNumId w:val="65"/>
  </w:num>
  <w:num w:numId="5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num>
  <w:num w:numId="54">
    <w:abstractNumId w:val="80"/>
  </w:num>
  <w:num w:numId="55">
    <w:abstractNumId w:val="33"/>
  </w:num>
  <w:num w:numId="56">
    <w:abstractNumId w:val="101"/>
  </w:num>
  <w:num w:numId="57">
    <w:abstractNumId w:val="53"/>
  </w:num>
  <w:num w:numId="58">
    <w:abstractNumId w:val="85"/>
  </w:num>
  <w:num w:numId="59">
    <w:abstractNumId w:val="30"/>
  </w:num>
  <w:num w:numId="60">
    <w:abstractNumId w:val="34"/>
  </w:num>
  <w:num w:numId="61">
    <w:abstractNumId w:val="37"/>
  </w:num>
  <w:num w:numId="62">
    <w:abstractNumId w:val="25"/>
  </w:num>
  <w:num w:numId="63">
    <w:abstractNumId w:val="0"/>
  </w:num>
  <w:num w:numId="64">
    <w:abstractNumId w:val="15"/>
  </w:num>
  <w:num w:numId="65">
    <w:abstractNumId w:val="79"/>
  </w:num>
  <w:num w:numId="66">
    <w:abstractNumId w:val="68"/>
  </w:num>
  <w:num w:numId="67">
    <w:abstractNumId w:val="39"/>
  </w:num>
  <w:num w:numId="68">
    <w:abstractNumId w:val="100"/>
  </w:num>
  <w:num w:numId="69">
    <w:abstractNumId w:val="26"/>
  </w:num>
  <w:num w:numId="70">
    <w:abstractNumId w:val="60"/>
  </w:num>
  <w:num w:numId="71">
    <w:abstractNumId w:val="49"/>
  </w:num>
  <w:num w:numId="72">
    <w:abstractNumId w:val="61"/>
  </w:num>
  <w:num w:numId="73">
    <w:abstractNumId w:val="95"/>
  </w:num>
  <w:num w:numId="74">
    <w:abstractNumId w:val="38"/>
  </w:num>
  <w:num w:numId="75">
    <w:abstractNumId w:val="20"/>
  </w:num>
  <w:num w:numId="76">
    <w:abstractNumId w:val="106"/>
  </w:num>
  <w:num w:numId="77">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63"/>
  </w:num>
  <w:num w:numId="80">
    <w:abstractNumId w:val="103"/>
  </w:num>
  <w:num w:numId="81">
    <w:abstractNumId w:val="66"/>
  </w:num>
  <w:num w:numId="82">
    <w:abstractNumId w:val="16"/>
  </w:num>
  <w:num w:numId="83">
    <w:abstractNumId w:val="76"/>
  </w:num>
  <w:num w:numId="84">
    <w:abstractNumId w:val="74"/>
  </w:num>
  <w:num w:numId="85">
    <w:abstractNumId w:val="54"/>
  </w:num>
  <w:num w:numId="86">
    <w:abstractNumId w:val="56"/>
  </w:num>
  <w:num w:numId="87">
    <w:abstractNumId w:val="82"/>
  </w:num>
  <w:num w:numId="88">
    <w:abstractNumId w:val="73"/>
  </w:num>
  <w:num w:numId="89">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1"/>
  </w:num>
  <w:num w:numId="91">
    <w:abstractNumId w:val="64"/>
  </w:num>
  <w:num w:numId="92">
    <w:abstractNumId w:val="14"/>
  </w:num>
  <w:num w:numId="93">
    <w:abstractNumId w:val="88"/>
  </w:num>
  <w:num w:numId="94">
    <w:abstractNumId w:val="78"/>
  </w:num>
  <w:num w:numId="95">
    <w:abstractNumId w:val="2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03D"/>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2BC"/>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4F76"/>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1E4"/>
    <w:rsid w:val="000E02DE"/>
    <w:rsid w:val="000E0C78"/>
    <w:rsid w:val="000E1B5E"/>
    <w:rsid w:val="000E25B4"/>
    <w:rsid w:val="000E3088"/>
    <w:rsid w:val="000E3244"/>
    <w:rsid w:val="000E38CE"/>
    <w:rsid w:val="000E3B31"/>
    <w:rsid w:val="000E3C43"/>
    <w:rsid w:val="000E5603"/>
    <w:rsid w:val="000E5699"/>
    <w:rsid w:val="000E5CD0"/>
    <w:rsid w:val="000E5DC6"/>
    <w:rsid w:val="000E5F12"/>
    <w:rsid w:val="000E64B7"/>
    <w:rsid w:val="000E712A"/>
    <w:rsid w:val="000E7B00"/>
    <w:rsid w:val="000F0E61"/>
    <w:rsid w:val="000F0F70"/>
    <w:rsid w:val="000F1536"/>
    <w:rsid w:val="000F15E0"/>
    <w:rsid w:val="000F22FD"/>
    <w:rsid w:val="000F2933"/>
    <w:rsid w:val="000F2C35"/>
    <w:rsid w:val="000F2D20"/>
    <w:rsid w:val="000F3623"/>
    <w:rsid w:val="000F3713"/>
    <w:rsid w:val="000F4054"/>
    <w:rsid w:val="000F4127"/>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3510"/>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D7B"/>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2C6"/>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3EC3"/>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2FF0"/>
    <w:rsid w:val="001E330C"/>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389F"/>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5DEA"/>
    <w:rsid w:val="00216268"/>
    <w:rsid w:val="00216396"/>
    <w:rsid w:val="002165B3"/>
    <w:rsid w:val="00216717"/>
    <w:rsid w:val="00216E9D"/>
    <w:rsid w:val="00217424"/>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BB0"/>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DD"/>
    <w:rsid w:val="00354254"/>
    <w:rsid w:val="003557FB"/>
    <w:rsid w:val="00355BB6"/>
    <w:rsid w:val="00356076"/>
    <w:rsid w:val="0035630D"/>
    <w:rsid w:val="003574B5"/>
    <w:rsid w:val="00357BDF"/>
    <w:rsid w:val="0036031B"/>
    <w:rsid w:val="00360673"/>
    <w:rsid w:val="003608C5"/>
    <w:rsid w:val="00360AFB"/>
    <w:rsid w:val="00360FBA"/>
    <w:rsid w:val="00362059"/>
    <w:rsid w:val="0036277F"/>
    <w:rsid w:val="00362897"/>
    <w:rsid w:val="00363140"/>
    <w:rsid w:val="003640BA"/>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1FC"/>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CC"/>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1434"/>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4EA7"/>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2BBF"/>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CD0"/>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37D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140"/>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B84"/>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76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AB"/>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1FF"/>
    <w:rsid w:val="00562378"/>
    <w:rsid w:val="005623B2"/>
    <w:rsid w:val="0056283B"/>
    <w:rsid w:val="00562F3C"/>
    <w:rsid w:val="00563200"/>
    <w:rsid w:val="00563E56"/>
    <w:rsid w:val="00563ED9"/>
    <w:rsid w:val="00564342"/>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A7"/>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24A8"/>
    <w:rsid w:val="0061333C"/>
    <w:rsid w:val="00613360"/>
    <w:rsid w:val="006133E1"/>
    <w:rsid w:val="00613798"/>
    <w:rsid w:val="00613B5C"/>
    <w:rsid w:val="00614209"/>
    <w:rsid w:val="0061538B"/>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3A45"/>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2FD"/>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43A"/>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1E5F"/>
    <w:rsid w:val="007926AA"/>
    <w:rsid w:val="00792A8C"/>
    <w:rsid w:val="00792B32"/>
    <w:rsid w:val="00793420"/>
    <w:rsid w:val="007936F6"/>
    <w:rsid w:val="00794114"/>
    <w:rsid w:val="0079491F"/>
    <w:rsid w:val="007949C5"/>
    <w:rsid w:val="00794D6B"/>
    <w:rsid w:val="00794E3D"/>
    <w:rsid w:val="0079514B"/>
    <w:rsid w:val="00795394"/>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6E19"/>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3E"/>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1BC2"/>
    <w:rsid w:val="00872ECD"/>
    <w:rsid w:val="00872F26"/>
    <w:rsid w:val="008738A0"/>
    <w:rsid w:val="00873A16"/>
    <w:rsid w:val="008745F7"/>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4A6"/>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3DF7"/>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2C6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5E37"/>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C1F"/>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66F"/>
    <w:rsid w:val="00AB37C1"/>
    <w:rsid w:val="00AB38AC"/>
    <w:rsid w:val="00AB3DBD"/>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36BD"/>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B33"/>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4FE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14B"/>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247"/>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8FE"/>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03C6"/>
    <w:rsid w:val="00C41263"/>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6E5"/>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189"/>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25E"/>
    <w:rsid w:val="00CA09A9"/>
    <w:rsid w:val="00CA1461"/>
    <w:rsid w:val="00CA14E8"/>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256A"/>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DE1"/>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12A"/>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B9"/>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2DA"/>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DC9"/>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9B8"/>
    <w:rsid w:val="00DC7CD3"/>
    <w:rsid w:val="00DC7E0F"/>
    <w:rsid w:val="00DD0F95"/>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07"/>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0A6"/>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4D30"/>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33"/>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6FC5"/>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4E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698"/>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2EE4"/>
    <w:rsid w:val="00F43679"/>
    <w:rsid w:val="00F43738"/>
    <w:rsid w:val="00F438ED"/>
    <w:rsid w:val="00F43CD7"/>
    <w:rsid w:val="00F44AAD"/>
    <w:rsid w:val="00F44BD0"/>
    <w:rsid w:val="00F44EE1"/>
    <w:rsid w:val="00F44FA1"/>
    <w:rsid w:val="00F451B1"/>
    <w:rsid w:val="00F45B6B"/>
    <w:rsid w:val="00F45E90"/>
    <w:rsid w:val="00F460C0"/>
    <w:rsid w:val="00F463F0"/>
    <w:rsid w:val="00F46788"/>
    <w:rsid w:val="00F46B25"/>
    <w:rsid w:val="00F46E1A"/>
    <w:rsid w:val="00F4728B"/>
    <w:rsid w:val="00F47B00"/>
    <w:rsid w:val="00F5089D"/>
    <w:rsid w:val="00F50B5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725"/>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40C"/>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0C1"/>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8E1"/>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szkody@maximus-broker.pl"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FBFD4-7B9B-4EFF-ADE8-4D9109EC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30681</Words>
  <Characters>184090</Characters>
  <Application>Microsoft Office Word</Application>
  <DocSecurity>0</DocSecurity>
  <Lines>1534</Lines>
  <Paragraphs>428</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214343</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Katarzyna Dziekańska</cp:lastModifiedBy>
  <cp:revision>2</cp:revision>
  <cp:lastPrinted>2020-10-01T05:26:00Z</cp:lastPrinted>
  <dcterms:created xsi:type="dcterms:W3CDTF">2020-10-01T08:26:00Z</dcterms:created>
  <dcterms:modified xsi:type="dcterms:W3CDTF">2020-10-01T08:26:00Z</dcterms:modified>
</cp:coreProperties>
</file>