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A14" w:rsidRDefault="00C07A14">
      <w:pPr>
        <w:jc w:val="center"/>
        <w:rPr>
          <w:rFonts w:ascii="Arial Narrow" w:hAnsi="Arial Narrow"/>
          <w:b/>
          <w:bCs/>
          <w:i/>
          <w:caps/>
          <w:sz w:val="24"/>
          <w:u w:val="single"/>
        </w:rPr>
      </w:pPr>
    </w:p>
    <w:p w:rsidR="00C07A14" w:rsidRDefault="00C07A14" w:rsidP="00C07A14">
      <w:pPr>
        <w:jc w:val="center"/>
        <w:rPr>
          <w:rFonts w:ascii="Arial Narrow" w:hAnsi="Arial Narrow"/>
          <w:b/>
          <w:bCs/>
          <w:i/>
          <w:caps/>
          <w:sz w:val="24"/>
          <w:u w:val="single"/>
        </w:rPr>
      </w:pPr>
    </w:p>
    <w:p w:rsidR="00C07A14" w:rsidRPr="00C07A14" w:rsidRDefault="00C07A14" w:rsidP="00C07A14">
      <w:pPr>
        <w:jc w:val="center"/>
        <w:rPr>
          <w:rFonts w:ascii="Arial Narrow" w:hAnsi="Arial Narrow"/>
          <w:b/>
          <w:bCs/>
          <w:i/>
          <w:caps/>
          <w:sz w:val="24"/>
          <w:u w:val="single"/>
        </w:rPr>
      </w:pPr>
      <w:r w:rsidRPr="00C07A14">
        <w:rPr>
          <w:rFonts w:ascii="Arial Narrow" w:hAnsi="Arial Narrow"/>
          <w:b/>
          <w:bCs/>
          <w:i/>
          <w:caps/>
          <w:sz w:val="24"/>
          <w:u w:val="single"/>
        </w:rPr>
        <w:t>specyfikacja  techniczna</w:t>
      </w:r>
    </w:p>
    <w:p w:rsidR="00C07A14" w:rsidRPr="00C07A14" w:rsidRDefault="00C07A14" w:rsidP="00C07A14">
      <w:pPr>
        <w:jc w:val="center"/>
        <w:rPr>
          <w:rFonts w:ascii="Arial Narrow" w:hAnsi="Arial Narrow"/>
          <w:b/>
          <w:bCs/>
          <w:i/>
          <w:caps/>
          <w:sz w:val="24"/>
          <w:u w:val="single"/>
        </w:rPr>
      </w:pPr>
      <w:r w:rsidRPr="00C07A14">
        <w:rPr>
          <w:rFonts w:ascii="Arial Narrow" w:hAnsi="Arial Narrow"/>
          <w:b/>
          <w:bCs/>
          <w:i/>
          <w:caps/>
          <w:sz w:val="24"/>
          <w:u w:val="single"/>
        </w:rPr>
        <w:t>wykonania  i  odbioru  robót  budowlan</w:t>
      </w:r>
      <w:r w:rsidR="00D141DE">
        <w:rPr>
          <w:rFonts w:ascii="Arial Narrow" w:hAnsi="Arial Narrow"/>
          <w:b/>
          <w:bCs/>
          <w:i/>
          <w:caps/>
          <w:sz w:val="24"/>
          <w:u w:val="single"/>
        </w:rPr>
        <w:t>O-MONTAŻOWYCH W</w:t>
      </w:r>
    </w:p>
    <w:p w:rsidR="00C07A14" w:rsidRPr="00C07A14" w:rsidRDefault="00C07A14" w:rsidP="00C07A14">
      <w:pPr>
        <w:pStyle w:val="Nagwek1"/>
        <w:jc w:val="center"/>
        <w:rPr>
          <w:rFonts w:ascii="Arial Narrow" w:hAnsi="Arial Narrow"/>
          <w:i/>
          <w:sz w:val="24"/>
          <w:u w:val="single"/>
        </w:rPr>
      </w:pPr>
      <w:r w:rsidRPr="00C07A14">
        <w:rPr>
          <w:rFonts w:ascii="Arial Narrow" w:hAnsi="Arial Narrow"/>
          <w:i/>
          <w:sz w:val="24"/>
          <w:u w:val="single"/>
        </w:rPr>
        <w:t>kotłowni oraz instalacj</w:t>
      </w:r>
      <w:r w:rsidR="00D141DE">
        <w:rPr>
          <w:rFonts w:ascii="Arial Narrow" w:hAnsi="Arial Narrow"/>
          <w:i/>
          <w:sz w:val="24"/>
          <w:u w:val="single"/>
        </w:rPr>
        <w:t xml:space="preserve">I </w:t>
      </w:r>
      <w:r w:rsidRPr="00C07A14">
        <w:rPr>
          <w:rFonts w:ascii="Arial Narrow" w:hAnsi="Arial Narrow"/>
          <w:i/>
          <w:sz w:val="24"/>
          <w:u w:val="single"/>
        </w:rPr>
        <w:t xml:space="preserve"> C.O.</w:t>
      </w:r>
    </w:p>
    <w:p w:rsidR="00C07A14" w:rsidRPr="004A2937" w:rsidRDefault="00C07A14" w:rsidP="00C07A14">
      <w:pPr>
        <w:spacing w:line="276" w:lineRule="auto"/>
        <w:jc w:val="center"/>
        <w:rPr>
          <w:rFonts w:ascii="Arial" w:hAnsi="Arial" w:cs="Arial"/>
          <w:sz w:val="22"/>
          <w:szCs w:val="22"/>
        </w:rPr>
      </w:pPr>
    </w:p>
    <w:p w:rsidR="00C07A14" w:rsidRPr="004A2937" w:rsidRDefault="00C07A14" w:rsidP="00C07A14">
      <w:pPr>
        <w:spacing w:line="276" w:lineRule="auto"/>
        <w:jc w:val="center"/>
        <w:rPr>
          <w:rFonts w:ascii="Arial" w:hAnsi="Arial" w:cs="Arial"/>
          <w:sz w:val="22"/>
          <w:szCs w:val="22"/>
        </w:rPr>
      </w:pPr>
    </w:p>
    <w:p w:rsidR="00C07A14" w:rsidRPr="004A2937" w:rsidRDefault="00C07A14" w:rsidP="00C07A14">
      <w:pPr>
        <w:spacing w:line="276" w:lineRule="auto"/>
        <w:jc w:val="center"/>
        <w:rPr>
          <w:rFonts w:ascii="Arial" w:hAnsi="Arial" w:cs="Arial"/>
          <w:sz w:val="22"/>
          <w:szCs w:val="22"/>
        </w:rPr>
      </w:pPr>
    </w:p>
    <w:p w:rsidR="00C07A14" w:rsidRPr="004A2937" w:rsidRDefault="00C07A14" w:rsidP="00C07A14">
      <w:pPr>
        <w:spacing w:line="276" w:lineRule="auto"/>
        <w:jc w:val="both"/>
        <w:rPr>
          <w:rFonts w:ascii="Arial" w:hAnsi="Arial" w:cs="Arial"/>
          <w:sz w:val="22"/>
          <w:szCs w:val="22"/>
        </w:rPr>
      </w:pPr>
    </w:p>
    <w:p w:rsidR="00C07A14" w:rsidRPr="004A2937" w:rsidRDefault="00C07A14" w:rsidP="00C07A14">
      <w:pPr>
        <w:spacing w:line="276" w:lineRule="auto"/>
        <w:jc w:val="both"/>
        <w:rPr>
          <w:rFonts w:ascii="Arial" w:hAnsi="Arial" w:cs="Arial"/>
          <w:sz w:val="22"/>
          <w:szCs w:val="22"/>
        </w:rPr>
      </w:pPr>
    </w:p>
    <w:p w:rsidR="00C07A14" w:rsidRPr="004A2937" w:rsidRDefault="00C07A14" w:rsidP="00C07A14">
      <w:pPr>
        <w:spacing w:line="276" w:lineRule="auto"/>
        <w:jc w:val="both"/>
        <w:rPr>
          <w:rFonts w:ascii="Arial" w:hAnsi="Arial" w:cs="Arial"/>
          <w:sz w:val="22"/>
          <w:szCs w:val="22"/>
        </w:rPr>
      </w:pPr>
    </w:p>
    <w:p w:rsidR="00C07A14" w:rsidRDefault="00C07A14" w:rsidP="00C07A14">
      <w:pPr>
        <w:spacing w:line="276" w:lineRule="auto"/>
        <w:jc w:val="both"/>
        <w:rPr>
          <w:rFonts w:ascii="Arial" w:hAnsi="Arial" w:cs="Arial"/>
          <w:b/>
          <w:bCs/>
          <w:sz w:val="22"/>
          <w:szCs w:val="22"/>
        </w:rPr>
      </w:pPr>
      <w:r w:rsidRPr="004A2937">
        <w:rPr>
          <w:rFonts w:ascii="Arial" w:hAnsi="Arial" w:cs="Arial"/>
          <w:sz w:val="22"/>
          <w:szCs w:val="22"/>
        </w:rPr>
        <w:t>Inwestor:</w:t>
      </w:r>
      <w:r w:rsidRPr="004A2937">
        <w:rPr>
          <w:rFonts w:ascii="Arial" w:hAnsi="Arial" w:cs="Arial"/>
          <w:sz w:val="22"/>
          <w:szCs w:val="22"/>
        </w:rPr>
        <w:tab/>
      </w:r>
      <w:r w:rsidRPr="004A2937">
        <w:rPr>
          <w:rFonts w:ascii="Arial" w:hAnsi="Arial" w:cs="Arial"/>
          <w:b/>
          <w:bCs/>
          <w:sz w:val="22"/>
          <w:szCs w:val="22"/>
        </w:rPr>
        <w:t xml:space="preserve">          </w:t>
      </w:r>
      <w:r>
        <w:rPr>
          <w:rFonts w:ascii="Arial" w:hAnsi="Arial" w:cs="Arial"/>
          <w:b/>
          <w:bCs/>
          <w:sz w:val="22"/>
          <w:szCs w:val="22"/>
        </w:rPr>
        <w:t>Urząd Miasta i Gminy Trzemeszno</w:t>
      </w:r>
    </w:p>
    <w:p w:rsidR="00C07A14" w:rsidRDefault="00C07A14" w:rsidP="00C07A14">
      <w:pPr>
        <w:spacing w:line="276" w:lineRule="auto"/>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t xml:space="preserve">          Ul. H. Dąbrowskiego nr 2</w:t>
      </w:r>
    </w:p>
    <w:p w:rsidR="00C07A14" w:rsidRPr="004A2937" w:rsidRDefault="00D141DE" w:rsidP="00C07A14">
      <w:pPr>
        <w:spacing w:line="276" w:lineRule="auto"/>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t xml:space="preserve">          </w:t>
      </w:r>
      <w:r w:rsidR="00C07A14">
        <w:rPr>
          <w:rFonts w:ascii="Arial" w:hAnsi="Arial" w:cs="Arial"/>
          <w:b/>
          <w:bCs/>
          <w:sz w:val="22"/>
          <w:szCs w:val="22"/>
        </w:rPr>
        <w:t>62-240 Trzemeszno</w:t>
      </w:r>
    </w:p>
    <w:p w:rsidR="00C07A14" w:rsidRPr="004A2937" w:rsidRDefault="00C07A14" w:rsidP="00C07A14">
      <w:pPr>
        <w:spacing w:line="276" w:lineRule="auto"/>
        <w:jc w:val="both"/>
        <w:rPr>
          <w:rFonts w:ascii="Arial" w:hAnsi="Arial" w:cs="Arial"/>
          <w:b/>
          <w:bCs/>
          <w:sz w:val="22"/>
          <w:szCs w:val="22"/>
        </w:rPr>
      </w:pPr>
    </w:p>
    <w:p w:rsidR="00C07A14" w:rsidRPr="004A2937" w:rsidRDefault="00C07A14" w:rsidP="00C07A14">
      <w:pPr>
        <w:spacing w:line="276" w:lineRule="auto"/>
        <w:jc w:val="both"/>
        <w:rPr>
          <w:rFonts w:ascii="Arial" w:hAnsi="Arial" w:cs="Arial"/>
          <w:b/>
          <w:bCs/>
          <w:sz w:val="22"/>
          <w:szCs w:val="22"/>
        </w:rPr>
      </w:pPr>
    </w:p>
    <w:p w:rsidR="00C07A14" w:rsidRPr="004A2937" w:rsidRDefault="00C07A14" w:rsidP="00C07A14">
      <w:pPr>
        <w:spacing w:line="276" w:lineRule="auto"/>
        <w:jc w:val="both"/>
        <w:rPr>
          <w:rFonts w:ascii="Arial" w:hAnsi="Arial" w:cs="Arial"/>
          <w:b/>
          <w:bCs/>
          <w:sz w:val="22"/>
          <w:szCs w:val="22"/>
        </w:rPr>
      </w:pPr>
    </w:p>
    <w:p w:rsidR="00C07A14" w:rsidRPr="004A2937" w:rsidRDefault="00C07A14" w:rsidP="00C07A14">
      <w:pPr>
        <w:spacing w:line="276" w:lineRule="auto"/>
        <w:jc w:val="both"/>
        <w:rPr>
          <w:rFonts w:ascii="Arial" w:hAnsi="Arial" w:cs="Arial"/>
          <w:b/>
          <w:bCs/>
          <w:sz w:val="22"/>
          <w:szCs w:val="22"/>
        </w:rPr>
      </w:pPr>
    </w:p>
    <w:p w:rsidR="009A049E" w:rsidRDefault="00C07A14" w:rsidP="00C07A14">
      <w:pPr>
        <w:spacing w:line="276" w:lineRule="auto"/>
        <w:jc w:val="both"/>
        <w:rPr>
          <w:rFonts w:ascii="Arial" w:hAnsi="Arial" w:cs="Arial"/>
          <w:b/>
          <w:bCs/>
          <w:sz w:val="22"/>
          <w:szCs w:val="22"/>
        </w:rPr>
      </w:pPr>
      <w:r w:rsidRPr="004A2937">
        <w:rPr>
          <w:rFonts w:ascii="Arial" w:hAnsi="Arial" w:cs="Arial"/>
          <w:sz w:val="22"/>
          <w:szCs w:val="22"/>
        </w:rPr>
        <w:t>Obiekt :</w:t>
      </w:r>
      <w:r w:rsidRPr="004A2937">
        <w:rPr>
          <w:rFonts w:ascii="Arial" w:hAnsi="Arial" w:cs="Arial"/>
          <w:sz w:val="22"/>
          <w:szCs w:val="22"/>
        </w:rPr>
        <w:tab/>
      </w:r>
      <w:r w:rsidRPr="004A2937">
        <w:rPr>
          <w:rFonts w:ascii="Arial" w:hAnsi="Arial" w:cs="Arial"/>
          <w:sz w:val="22"/>
          <w:szCs w:val="22"/>
        </w:rPr>
        <w:tab/>
      </w:r>
      <w:r>
        <w:rPr>
          <w:rFonts w:ascii="Arial" w:hAnsi="Arial" w:cs="Arial"/>
          <w:b/>
          <w:bCs/>
          <w:sz w:val="22"/>
          <w:szCs w:val="22"/>
        </w:rPr>
        <w:t>Projekt instalacji centralnego ogrzewania</w:t>
      </w:r>
    </w:p>
    <w:p w:rsidR="00C07A14" w:rsidRPr="004A2937" w:rsidRDefault="009A049E" w:rsidP="009A049E">
      <w:pPr>
        <w:spacing w:line="276" w:lineRule="auto"/>
        <w:ind w:left="1416" w:firstLine="708"/>
        <w:jc w:val="both"/>
        <w:rPr>
          <w:rFonts w:ascii="Arial" w:hAnsi="Arial" w:cs="Arial"/>
          <w:b/>
          <w:bCs/>
          <w:sz w:val="22"/>
          <w:szCs w:val="22"/>
        </w:rPr>
      </w:pPr>
      <w:r>
        <w:rPr>
          <w:rFonts w:ascii="Arial" w:hAnsi="Arial" w:cs="Arial"/>
          <w:b/>
          <w:bCs/>
          <w:sz w:val="22"/>
          <w:szCs w:val="22"/>
        </w:rPr>
        <w:t>dla Szkoły Podstawowej nr 1 w Trzemesznie</w:t>
      </w:r>
    </w:p>
    <w:p w:rsidR="00C07A14" w:rsidRPr="004A2937" w:rsidRDefault="00C07A14" w:rsidP="00C07A14">
      <w:pPr>
        <w:spacing w:line="276" w:lineRule="auto"/>
        <w:jc w:val="both"/>
        <w:rPr>
          <w:rFonts w:ascii="Arial" w:hAnsi="Arial" w:cs="Arial"/>
          <w:b/>
          <w:bCs/>
          <w:sz w:val="22"/>
          <w:szCs w:val="22"/>
        </w:rPr>
      </w:pPr>
    </w:p>
    <w:p w:rsidR="00C07A14" w:rsidRPr="004A2937" w:rsidRDefault="00C07A14" w:rsidP="00C07A14">
      <w:pPr>
        <w:spacing w:line="276" w:lineRule="auto"/>
        <w:jc w:val="both"/>
        <w:rPr>
          <w:rFonts w:ascii="Arial" w:hAnsi="Arial" w:cs="Arial"/>
          <w:b/>
          <w:bCs/>
          <w:sz w:val="22"/>
          <w:szCs w:val="22"/>
        </w:rPr>
      </w:pPr>
    </w:p>
    <w:p w:rsidR="00C07A14" w:rsidRPr="004A2937" w:rsidRDefault="00C07A14" w:rsidP="00C07A14">
      <w:pPr>
        <w:spacing w:line="276" w:lineRule="auto"/>
        <w:jc w:val="both"/>
        <w:rPr>
          <w:rFonts w:ascii="Arial" w:hAnsi="Arial" w:cs="Arial"/>
          <w:b/>
          <w:bCs/>
          <w:sz w:val="22"/>
          <w:szCs w:val="22"/>
        </w:rPr>
      </w:pPr>
    </w:p>
    <w:p w:rsidR="00C07A14" w:rsidRPr="004A2937" w:rsidRDefault="00C07A14" w:rsidP="00C07A14">
      <w:pPr>
        <w:spacing w:line="276" w:lineRule="auto"/>
        <w:jc w:val="both"/>
        <w:rPr>
          <w:rFonts w:ascii="Arial" w:hAnsi="Arial" w:cs="Arial"/>
          <w:b/>
          <w:bCs/>
          <w:sz w:val="22"/>
          <w:szCs w:val="22"/>
        </w:rPr>
      </w:pPr>
    </w:p>
    <w:p w:rsidR="009A049E" w:rsidRDefault="00C07A14" w:rsidP="009A049E">
      <w:pPr>
        <w:spacing w:line="276" w:lineRule="auto"/>
        <w:jc w:val="both"/>
        <w:rPr>
          <w:rFonts w:ascii="Arial" w:hAnsi="Arial" w:cs="Arial"/>
          <w:b/>
          <w:bCs/>
          <w:sz w:val="22"/>
          <w:szCs w:val="22"/>
        </w:rPr>
      </w:pPr>
      <w:r w:rsidRPr="004A2937">
        <w:rPr>
          <w:rFonts w:ascii="Arial" w:hAnsi="Arial" w:cs="Arial"/>
          <w:sz w:val="22"/>
          <w:szCs w:val="22"/>
        </w:rPr>
        <w:t>Adres :</w:t>
      </w:r>
      <w:r w:rsidRPr="004A2937">
        <w:rPr>
          <w:rFonts w:ascii="Arial" w:hAnsi="Arial" w:cs="Arial"/>
          <w:b/>
          <w:bCs/>
          <w:sz w:val="22"/>
          <w:szCs w:val="22"/>
        </w:rPr>
        <w:tab/>
      </w:r>
      <w:r w:rsidRPr="004A2937">
        <w:rPr>
          <w:rFonts w:ascii="Arial" w:hAnsi="Arial" w:cs="Arial"/>
          <w:b/>
          <w:bCs/>
          <w:sz w:val="22"/>
          <w:szCs w:val="22"/>
        </w:rPr>
        <w:tab/>
      </w:r>
      <w:r>
        <w:rPr>
          <w:rFonts w:ascii="Arial" w:hAnsi="Arial" w:cs="Arial"/>
          <w:b/>
          <w:bCs/>
          <w:sz w:val="22"/>
          <w:szCs w:val="22"/>
        </w:rPr>
        <w:tab/>
      </w:r>
      <w:r w:rsidR="009A049E">
        <w:rPr>
          <w:rFonts w:ascii="Arial" w:hAnsi="Arial" w:cs="Arial"/>
          <w:b/>
          <w:bCs/>
          <w:sz w:val="22"/>
          <w:szCs w:val="22"/>
        </w:rPr>
        <w:t>Szkoła Podstawowa nr 1 im. Jana Kilińskiego</w:t>
      </w:r>
    </w:p>
    <w:p w:rsidR="00C07A14" w:rsidRDefault="009A049E" w:rsidP="009A049E">
      <w:pPr>
        <w:spacing w:line="276" w:lineRule="auto"/>
        <w:ind w:left="1416" w:firstLine="708"/>
        <w:jc w:val="both"/>
        <w:rPr>
          <w:rFonts w:ascii="Arial" w:hAnsi="Arial" w:cs="Arial"/>
          <w:b/>
          <w:bCs/>
          <w:sz w:val="22"/>
          <w:szCs w:val="22"/>
        </w:rPr>
      </w:pPr>
      <w:r>
        <w:rPr>
          <w:rFonts w:ascii="Arial" w:hAnsi="Arial" w:cs="Arial"/>
          <w:b/>
          <w:bCs/>
          <w:sz w:val="22"/>
          <w:szCs w:val="22"/>
        </w:rPr>
        <w:t>62-240 Trzemeszno</w:t>
      </w:r>
    </w:p>
    <w:p w:rsidR="009A049E" w:rsidRPr="004A2937" w:rsidRDefault="009A049E" w:rsidP="009A049E">
      <w:pPr>
        <w:spacing w:line="276" w:lineRule="auto"/>
        <w:ind w:left="1416" w:firstLine="708"/>
        <w:jc w:val="both"/>
        <w:rPr>
          <w:rFonts w:ascii="Arial" w:hAnsi="Arial" w:cs="Arial"/>
          <w:b/>
          <w:bCs/>
          <w:sz w:val="22"/>
          <w:szCs w:val="22"/>
        </w:rPr>
      </w:pPr>
      <w:r>
        <w:rPr>
          <w:rFonts w:ascii="Arial" w:hAnsi="Arial" w:cs="Arial"/>
          <w:b/>
          <w:bCs/>
          <w:sz w:val="22"/>
          <w:szCs w:val="22"/>
        </w:rPr>
        <w:t>Ul. Śniadeckich 18</w:t>
      </w:r>
    </w:p>
    <w:p w:rsidR="00C07A14" w:rsidRPr="004A2937" w:rsidRDefault="00C07A14" w:rsidP="00C07A14">
      <w:pPr>
        <w:spacing w:line="276" w:lineRule="auto"/>
        <w:jc w:val="both"/>
        <w:rPr>
          <w:rFonts w:ascii="Arial" w:hAnsi="Arial" w:cs="Arial"/>
          <w:b/>
          <w:bCs/>
          <w:sz w:val="22"/>
          <w:szCs w:val="22"/>
        </w:rPr>
      </w:pPr>
    </w:p>
    <w:p w:rsidR="00C07A14" w:rsidRPr="004A2937" w:rsidRDefault="00C07A14" w:rsidP="00C07A14">
      <w:pPr>
        <w:spacing w:line="276" w:lineRule="auto"/>
        <w:jc w:val="both"/>
        <w:rPr>
          <w:rFonts w:ascii="Arial" w:hAnsi="Arial" w:cs="Arial"/>
          <w:b/>
          <w:bCs/>
          <w:sz w:val="22"/>
          <w:szCs w:val="22"/>
        </w:rPr>
      </w:pPr>
    </w:p>
    <w:p w:rsidR="00C07A14" w:rsidRPr="004A2937" w:rsidRDefault="00C07A14" w:rsidP="00C07A14">
      <w:pPr>
        <w:spacing w:line="276" w:lineRule="auto"/>
        <w:jc w:val="both"/>
        <w:rPr>
          <w:rFonts w:ascii="Arial" w:hAnsi="Arial" w:cs="Arial"/>
          <w:b/>
          <w:bCs/>
          <w:sz w:val="22"/>
          <w:szCs w:val="22"/>
        </w:rPr>
      </w:pPr>
    </w:p>
    <w:p w:rsidR="00C07A14" w:rsidRPr="004A2937" w:rsidRDefault="00C07A14" w:rsidP="00C07A14">
      <w:pPr>
        <w:spacing w:line="276" w:lineRule="auto"/>
        <w:jc w:val="both"/>
        <w:rPr>
          <w:rFonts w:ascii="Arial" w:hAnsi="Arial" w:cs="Arial"/>
          <w:b/>
          <w:bCs/>
          <w:sz w:val="22"/>
          <w:szCs w:val="22"/>
        </w:rPr>
      </w:pPr>
    </w:p>
    <w:p w:rsidR="00C07A14" w:rsidRPr="004A2937" w:rsidRDefault="00C07A14" w:rsidP="00C07A14">
      <w:pPr>
        <w:spacing w:line="276" w:lineRule="auto"/>
        <w:jc w:val="both"/>
        <w:rPr>
          <w:rFonts w:ascii="Arial" w:hAnsi="Arial" w:cs="Arial"/>
          <w:b/>
          <w:bCs/>
          <w:sz w:val="22"/>
          <w:szCs w:val="22"/>
        </w:rPr>
      </w:pPr>
      <w:r>
        <w:rPr>
          <w:rFonts w:ascii="Arial" w:hAnsi="Arial" w:cs="Arial"/>
          <w:bCs/>
          <w:sz w:val="22"/>
          <w:szCs w:val="22"/>
        </w:rPr>
        <w:t xml:space="preserve">Biuro projektowe      </w:t>
      </w:r>
      <w:r w:rsidRPr="004A2937">
        <w:rPr>
          <w:rFonts w:ascii="Arial" w:hAnsi="Arial" w:cs="Arial"/>
          <w:bCs/>
          <w:sz w:val="22"/>
          <w:szCs w:val="22"/>
        </w:rPr>
        <w:t xml:space="preserve"> </w:t>
      </w:r>
      <w:r w:rsidRPr="004A2937">
        <w:rPr>
          <w:rFonts w:ascii="Arial" w:hAnsi="Arial" w:cs="Arial"/>
          <w:b/>
          <w:bCs/>
          <w:sz w:val="22"/>
          <w:szCs w:val="22"/>
        </w:rPr>
        <w:t>Projektowanie  i Nadzory</w:t>
      </w:r>
    </w:p>
    <w:p w:rsidR="00C07A14" w:rsidRDefault="00C07A14" w:rsidP="00C07A14">
      <w:pPr>
        <w:spacing w:line="276" w:lineRule="auto"/>
        <w:jc w:val="both"/>
        <w:rPr>
          <w:rFonts w:ascii="Arial" w:hAnsi="Arial" w:cs="Arial"/>
          <w:b/>
          <w:bCs/>
          <w:sz w:val="22"/>
          <w:szCs w:val="22"/>
        </w:rPr>
      </w:pPr>
      <w:r>
        <w:rPr>
          <w:rFonts w:ascii="Arial" w:hAnsi="Arial" w:cs="Arial"/>
          <w:b/>
          <w:bCs/>
          <w:sz w:val="22"/>
          <w:szCs w:val="22"/>
        </w:rPr>
        <w:t xml:space="preserve">                                </w:t>
      </w:r>
      <w:r w:rsidR="009A049E">
        <w:rPr>
          <w:rFonts w:ascii="Arial" w:hAnsi="Arial" w:cs="Arial"/>
          <w:b/>
          <w:bCs/>
          <w:sz w:val="22"/>
          <w:szCs w:val="22"/>
        </w:rPr>
        <w:t xml:space="preserve">  </w:t>
      </w:r>
      <w:r w:rsidRPr="004A2937">
        <w:rPr>
          <w:rFonts w:ascii="Arial" w:hAnsi="Arial" w:cs="Arial"/>
          <w:b/>
          <w:bCs/>
          <w:sz w:val="22"/>
          <w:szCs w:val="22"/>
        </w:rPr>
        <w:t>M. Kanoniczak</w:t>
      </w:r>
    </w:p>
    <w:p w:rsidR="00C07A14" w:rsidRPr="004A2937" w:rsidRDefault="00C07A14" w:rsidP="00C07A14">
      <w:pPr>
        <w:spacing w:line="276" w:lineRule="auto"/>
        <w:ind w:left="1416" w:firstLine="708"/>
        <w:jc w:val="both"/>
        <w:rPr>
          <w:rFonts w:ascii="Arial" w:hAnsi="Arial" w:cs="Arial"/>
          <w:b/>
          <w:bCs/>
          <w:sz w:val="22"/>
          <w:szCs w:val="22"/>
        </w:rPr>
      </w:pPr>
      <w:r>
        <w:rPr>
          <w:rFonts w:ascii="Arial" w:hAnsi="Arial" w:cs="Arial"/>
          <w:b/>
          <w:bCs/>
          <w:sz w:val="22"/>
          <w:szCs w:val="22"/>
        </w:rPr>
        <w:t xml:space="preserve"> </w:t>
      </w:r>
      <w:r w:rsidRPr="004A2937">
        <w:rPr>
          <w:rFonts w:ascii="Arial" w:hAnsi="Arial" w:cs="Arial"/>
          <w:b/>
          <w:bCs/>
          <w:sz w:val="22"/>
          <w:szCs w:val="22"/>
        </w:rPr>
        <w:t>Gniezno, ul. Surowieckiego nr 42</w:t>
      </w:r>
    </w:p>
    <w:p w:rsidR="00C07A14" w:rsidRPr="004A2937" w:rsidRDefault="00C07A14" w:rsidP="00C07A14">
      <w:pPr>
        <w:spacing w:line="276" w:lineRule="auto"/>
        <w:jc w:val="center"/>
        <w:rPr>
          <w:rFonts w:ascii="Arial" w:hAnsi="Arial" w:cs="Arial"/>
          <w:bCs/>
          <w:sz w:val="22"/>
          <w:szCs w:val="22"/>
        </w:rPr>
      </w:pPr>
    </w:p>
    <w:p w:rsidR="00C07A14" w:rsidRPr="004A2937" w:rsidRDefault="00C07A14" w:rsidP="00C07A14">
      <w:pPr>
        <w:spacing w:line="276" w:lineRule="auto"/>
        <w:jc w:val="center"/>
        <w:rPr>
          <w:rFonts w:ascii="Arial" w:hAnsi="Arial" w:cs="Arial"/>
          <w:bCs/>
          <w:sz w:val="22"/>
          <w:szCs w:val="22"/>
        </w:rPr>
      </w:pPr>
    </w:p>
    <w:p w:rsidR="00C07A14" w:rsidRPr="004A2937" w:rsidRDefault="00C07A14" w:rsidP="00C07A14">
      <w:pPr>
        <w:spacing w:line="276" w:lineRule="auto"/>
        <w:ind w:left="1416"/>
        <w:jc w:val="center"/>
        <w:rPr>
          <w:rFonts w:ascii="Arial" w:hAnsi="Arial" w:cs="Arial"/>
          <w:sz w:val="22"/>
          <w:szCs w:val="22"/>
        </w:rPr>
      </w:pPr>
    </w:p>
    <w:tbl>
      <w:tblPr>
        <w:tblW w:w="8573" w:type="dxa"/>
        <w:jc w:val="center"/>
        <w:tblLayout w:type="fixed"/>
        <w:tblCellMar>
          <w:top w:w="55" w:type="dxa"/>
          <w:left w:w="55" w:type="dxa"/>
          <w:bottom w:w="55" w:type="dxa"/>
          <w:right w:w="55" w:type="dxa"/>
        </w:tblCellMar>
        <w:tblLook w:val="0000" w:firstRow="0" w:lastRow="0" w:firstColumn="0" w:lastColumn="0" w:noHBand="0" w:noVBand="0"/>
      </w:tblPr>
      <w:tblGrid>
        <w:gridCol w:w="1453"/>
        <w:gridCol w:w="2126"/>
        <w:gridCol w:w="2410"/>
        <w:gridCol w:w="2584"/>
      </w:tblGrid>
      <w:tr w:rsidR="009A049E" w:rsidRPr="004A2937" w:rsidTr="009A049E">
        <w:trPr>
          <w:cantSplit/>
          <w:trHeight w:val="554"/>
          <w:jc w:val="center"/>
        </w:trPr>
        <w:tc>
          <w:tcPr>
            <w:tcW w:w="1453" w:type="dxa"/>
            <w:tcBorders>
              <w:top w:val="single" w:sz="1" w:space="0" w:color="000000"/>
              <w:left w:val="single" w:sz="1" w:space="0" w:color="000000"/>
              <w:bottom w:val="single" w:sz="1" w:space="0" w:color="000000"/>
            </w:tcBorders>
            <w:vAlign w:val="center"/>
          </w:tcPr>
          <w:p w:rsidR="009A049E" w:rsidRPr="004A2937" w:rsidRDefault="009A049E" w:rsidP="00AD5772">
            <w:pPr>
              <w:pStyle w:val="Zawartotabeli"/>
              <w:spacing w:line="276" w:lineRule="auto"/>
              <w:jc w:val="center"/>
              <w:rPr>
                <w:rFonts w:ascii="Arial" w:hAnsi="Arial" w:cs="Arial"/>
                <w:sz w:val="22"/>
                <w:szCs w:val="22"/>
              </w:rPr>
            </w:pPr>
          </w:p>
        </w:tc>
        <w:tc>
          <w:tcPr>
            <w:tcW w:w="2126" w:type="dxa"/>
            <w:tcBorders>
              <w:top w:val="single" w:sz="1" w:space="0" w:color="000000"/>
              <w:left w:val="single" w:sz="1" w:space="0" w:color="000000"/>
              <w:bottom w:val="single" w:sz="1" w:space="0" w:color="000000"/>
            </w:tcBorders>
            <w:vAlign w:val="center"/>
          </w:tcPr>
          <w:p w:rsidR="009A049E" w:rsidRPr="004A2937" w:rsidRDefault="009A049E" w:rsidP="00AD5772">
            <w:pPr>
              <w:pStyle w:val="Zawartotabeli"/>
              <w:spacing w:line="276" w:lineRule="auto"/>
              <w:jc w:val="center"/>
              <w:rPr>
                <w:rFonts w:ascii="Arial" w:hAnsi="Arial" w:cs="Arial"/>
                <w:sz w:val="22"/>
                <w:szCs w:val="22"/>
              </w:rPr>
            </w:pPr>
            <w:r w:rsidRPr="004A2937">
              <w:rPr>
                <w:rFonts w:ascii="Arial" w:hAnsi="Arial" w:cs="Arial"/>
                <w:sz w:val="22"/>
                <w:szCs w:val="22"/>
              </w:rPr>
              <w:t>Imię i nazwisko</w:t>
            </w:r>
          </w:p>
        </w:tc>
        <w:tc>
          <w:tcPr>
            <w:tcW w:w="2410" w:type="dxa"/>
            <w:tcBorders>
              <w:top w:val="single" w:sz="1" w:space="0" w:color="000000"/>
              <w:left w:val="single" w:sz="1" w:space="0" w:color="000000"/>
              <w:bottom w:val="single" w:sz="1" w:space="0" w:color="000000"/>
            </w:tcBorders>
            <w:vAlign w:val="center"/>
          </w:tcPr>
          <w:p w:rsidR="009A049E" w:rsidRPr="004A2937" w:rsidRDefault="009A049E" w:rsidP="00AD5772">
            <w:pPr>
              <w:pStyle w:val="Zawartotabeli"/>
              <w:spacing w:line="276" w:lineRule="auto"/>
              <w:jc w:val="center"/>
              <w:rPr>
                <w:rFonts w:ascii="Arial" w:hAnsi="Arial" w:cs="Arial"/>
                <w:sz w:val="22"/>
                <w:szCs w:val="22"/>
              </w:rPr>
            </w:pPr>
            <w:r w:rsidRPr="004A2937">
              <w:rPr>
                <w:rFonts w:ascii="Arial" w:hAnsi="Arial" w:cs="Arial"/>
                <w:sz w:val="22"/>
                <w:szCs w:val="22"/>
              </w:rPr>
              <w:t>Nr uprawnień</w:t>
            </w:r>
          </w:p>
        </w:tc>
        <w:tc>
          <w:tcPr>
            <w:tcW w:w="2584" w:type="dxa"/>
            <w:tcBorders>
              <w:top w:val="single" w:sz="1" w:space="0" w:color="000000"/>
              <w:left w:val="single" w:sz="1" w:space="0" w:color="000000"/>
              <w:bottom w:val="single" w:sz="1" w:space="0" w:color="000000"/>
              <w:right w:val="single" w:sz="1" w:space="0" w:color="000000"/>
            </w:tcBorders>
            <w:vAlign w:val="center"/>
          </w:tcPr>
          <w:p w:rsidR="009A049E" w:rsidRPr="004A2937" w:rsidRDefault="009A049E" w:rsidP="00AD5772">
            <w:pPr>
              <w:pStyle w:val="Zawartotabeli"/>
              <w:spacing w:line="276" w:lineRule="auto"/>
              <w:jc w:val="center"/>
              <w:rPr>
                <w:rFonts w:ascii="Arial" w:hAnsi="Arial" w:cs="Arial"/>
                <w:sz w:val="22"/>
                <w:szCs w:val="22"/>
              </w:rPr>
            </w:pPr>
            <w:r w:rsidRPr="004A2937">
              <w:rPr>
                <w:rFonts w:ascii="Arial" w:hAnsi="Arial" w:cs="Arial"/>
                <w:sz w:val="22"/>
                <w:szCs w:val="22"/>
              </w:rPr>
              <w:t>Podpis</w:t>
            </w:r>
          </w:p>
        </w:tc>
      </w:tr>
      <w:tr w:rsidR="009A049E" w:rsidRPr="004A2937" w:rsidTr="009A049E">
        <w:trPr>
          <w:cantSplit/>
          <w:trHeight w:val="781"/>
          <w:jc w:val="center"/>
        </w:trPr>
        <w:tc>
          <w:tcPr>
            <w:tcW w:w="1453" w:type="dxa"/>
            <w:tcBorders>
              <w:left w:val="single" w:sz="1" w:space="0" w:color="000000"/>
              <w:bottom w:val="single" w:sz="4" w:space="0" w:color="auto"/>
            </w:tcBorders>
            <w:vAlign w:val="center"/>
          </w:tcPr>
          <w:p w:rsidR="009A049E" w:rsidRPr="004A2937" w:rsidRDefault="009A049E" w:rsidP="009A049E">
            <w:pPr>
              <w:pStyle w:val="Zawartotabeli"/>
              <w:spacing w:line="276" w:lineRule="auto"/>
              <w:jc w:val="center"/>
              <w:rPr>
                <w:rFonts w:ascii="Arial" w:hAnsi="Arial" w:cs="Arial"/>
                <w:sz w:val="22"/>
                <w:szCs w:val="22"/>
              </w:rPr>
            </w:pPr>
            <w:r>
              <w:rPr>
                <w:rFonts w:ascii="Arial" w:hAnsi="Arial" w:cs="Arial"/>
                <w:sz w:val="22"/>
                <w:szCs w:val="22"/>
              </w:rPr>
              <w:t>Opracował:</w:t>
            </w:r>
          </w:p>
        </w:tc>
        <w:tc>
          <w:tcPr>
            <w:tcW w:w="2126" w:type="dxa"/>
            <w:tcBorders>
              <w:left w:val="single" w:sz="1" w:space="0" w:color="000000"/>
              <w:bottom w:val="single" w:sz="4" w:space="0" w:color="auto"/>
            </w:tcBorders>
            <w:vAlign w:val="center"/>
          </w:tcPr>
          <w:p w:rsidR="009A049E" w:rsidRPr="004A2937" w:rsidRDefault="009A049E" w:rsidP="009A049E">
            <w:pPr>
              <w:pStyle w:val="Zawartotabeli"/>
              <w:spacing w:line="276" w:lineRule="auto"/>
              <w:jc w:val="center"/>
              <w:rPr>
                <w:rFonts w:ascii="Arial" w:hAnsi="Arial" w:cs="Arial"/>
                <w:b/>
                <w:bCs/>
                <w:sz w:val="22"/>
                <w:szCs w:val="22"/>
              </w:rPr>
            </w:pPr>
            <w:r w:rsidRPr="004A2937">
              <w:rPr>
                <w:rFonts w:ascii="Arial" w:hAnsi="Arial" w:cs="Arial"/>
                <w:b/>
                <w:bCs/>
                <w:sz w:val="22"/>
                <w:szCs w:val="22"/>
              </w:rPr>
              <w:t>M. Kanoniczak</w:t>
            </w:r>
          </w:p>
        </w:tc>
        <w:tc>
          <w:tcPr>
            <w:tcW w:w="2410" w:type="dxa"/>
            <w:tcBorders>
              <w:left w:val="single" w:sz="1" w:space="0" w:color="000000"/>
              <w:bottom w:val="single" w:sz="4" w:space="0" w:color="auto"/>
            </w:tcBorders>
            <w:vAlign w:val="center"/>
          </w:tcPr>
          <w:p w:rsidR="009A049E" w:rsidRPr="004A2937" w:rsidRDefault="009A049E" w:rsidP="009A049E">
            <w:pPr>
              <w:pStyle w:val="Zawartotabeli"/>
              <w:spacing w:line="276" w:lineRule="auto"/>
              <w:jc w:val="center"/>
              <w:rPr>
                <w:rFonts w:ascii="Arial" w:hAnsi="Arial" w:cs="Arial"/>
                <w:bCs/>
                <w:sz w:val="22"/>
                <w:szCs w:val="22"/>
              </w:rPr>
            </w:pPr>
            <w:r w:rsidRPr="004A2937">
              <w:rPr>
                <w:rFonts w:ascii="Arial" w:hAnsi="Arial" w:cs="Arial"/>
                <w:bCs/>
                <w:sz w:val="22"/>
                <w:szCs w:val="22"/>
              </w:rPr>
              <w:t>WKP/0268/POOS/14</w:t>
            </w:r>
          </w:p>
        </w:tc>
        <w:tc>
          <w:tcPr>
            <w:tcW w:w="2584" w:type="dxa"/>
            <w:tcBorders>
              <w:left w:val="single" w:sz="1" w:space="0" w:color="000000"/>
              <w:bottom w:val="single" w:sz="4" w:space="0" w:color="auto"/>
              <w:right w:val="single" w:sz="1" w:space="0" w:color="000000"/>
            </w:tcBorders>
            <w:vAlign w:val="center"/>
          </w:tcPr>
          <w:p w:rsidR="009A049E" w:rsidRPr="004A2937" w:rsidRDefault="009A049E" w:rsidP="009A049E">
            <w:pPr>
              <w:pStyle w:val="Zawartotabeli"/>
              <w:spacing w:line="276" w:lineRule="auto"/>
              <w:jc w:val="center"/>
              <w:rPr>
                <w:rFonts w:ascii="Arial" w:hAnsi="Arial" w:cs="Arial"/>
                <w:sz w:val="22"/>
                <w:szCs w:val="22"/>
              </w:rPr>
            </w:pPr>
          </w:p>
        </w:tc>
      </w:tr>
    </w:tbl>
    <w:p w:rsidR="009A049E" w:rsidRDefault="009A049E" w:rsidP="00C07A14">
      <w:pPr>
        <w:spacing w:line="276" w:lineRule="auto"/>
        <w:jc w:val="center"/>
        <w:rPr>
          <w:rFonts w:ascii="Arial" w:hAnsi="Arial" w:cs="Arial"/>
          <w:b/>
          <w:bCs/>
          <w:sz w:val="22"/>
          <w:szCs w:val="22"/>
        </w:rPr>
      </w:pPr>
    </w:p>
    <w:p w:rsidR="00D141DE" w:rsidRDefault="00D141DE" w:rsidP="00C07A14">
      <w:pPr>
        <w:spacing w:line="276" w:lineRule="auto"/>
        <w:jc w:val="center"/>
        <w:rPr>
          <w:rFonts w:ascii="Arial" w:hAnsi="Arial" w:cs="Arial"/>
          <w:b/>
          <w:bCs/>
          <w:sz w:val="22"/>
          <w:szCs w:val="22"/>
        </w:rPr>
      </w:pPr>
    </w:p>
    <w:p w:rsidR="009A049E" w:rsidRPr="004A2937" w:rsidRDefault="009A049E" w:rsidP="00C07A14">
      <w:pPr>
        <w:spacing w:line="276" w:lineRule="auto"/>
        <w:jc w:val="center"/>
        <w:rPr>
          <w:rFonts w:ascii="Arial" w:hAnsi="Arial" w:cs="Arial"/>
          <w:b/>
          <w:bCs/>
          <w:sz w:val="22"/>
          <w:szCs w:val="22"/>
        </w:rPr>
      </w:pPr>
    </w:p>
    <w:p w:rsidR="00C07A14" w:rsidRPr="004A2937" w:rsidRDefault="00AE6904" w:rsidP="00C07A14">
      <w:pPr>
        <w:spacing w:line="276" w:lineRule="auto"/>
        <w:jc w:val="center"/>
        <w:rPr>
          <w:rFonts w:ascii="Arial" w:hAnsi="Arial" w:cs="Arial"/>
          <w:b/>
          <w:bCs/>
          <w:sz w:val="22"/>
          <w:szCs w:val="22"/>
        </w:rPr>
      </w:pPr>
      <w:r>
        <w:rPr>
          <w:rFonts w:ascii="Arial" w:hAnsi="Arial" w:cs="Arial"/>
          <w:b/>
          <w:bCs/>
          <w:sz w:val="22"/>
          <w:szCs w:val="22"/>
        </w:rPr>
        <w:t>Grudzień</w:t>
      </w:r>
      <w:r w:rsidR="009A049E">
        <w:rPr>
          <w:rFonts w:ascii="Arial" w:hAnsi="Arial" w:cs="Arial"/>
          <w:b/>
          <w:bCs/>
          <w:sz w:val="22"/>
          <w:szCs w:val="22"/>
        </w:rPr>
        <w:t>, 2018</w:t>
      </w:r>
      <w:r w:rsidR="00C07A14" w:rsidRPr="004A2937">
        <w:rPr>
          <w:rFonts w:ascii="Arial" w:hAnsi="Arial" w:cs="Arial"/>
          <w:b/>
          <w:bCs/>
          <w:sz w:val="22"/>
          <w:szCs w:val="22"/>
        </w:rPr>
        <w:t xml:space="preserve"> r.</w:t>
      </w:r>
    </w:p>
    <w:p w:rsidR="00C07A14" w:rsidRDefault="00C07A14">
      <w:pPr>
        <w:jc w:val="center"/>
        <w:rPr>
          <w:rFonts w:ascii="Arial Narrow" w:hAnsi="Arial Narrow"/>
          <w:b/>
          <w:bCs/>
          <w:i/>
          <w:caps/>
          <w:sz w:val="24"/>
          <w:u w:val="single"/>
        </w:rPr>
      </w:pPr>
    </w:p>
    <w:p w:rsidR="00C07A14" w:rsidRDefault="00C07A14">
      <w:pPr>
        <w:jc w:val="center"/>
        <w:rPr>
          <w:rFonts w:ascii="Arial Narrow" w:hAnsi="Arial Narrow"/>
          <w:b/>
          <w:bCs/>
          <w:i/>
          <w:caps/>
          <w:sz w:val="24"/>
          <w:u w:val="single"/>
        </w:rPr>
      </w:pPr>
    </w:p>
    <w:p w:rsidR="00C07A14" w:rsidRDefault="00C07A14">
      <w:pPr>
        <w:jc w:val="center"/>
        <w:rPr>
          <w:rFonts w:ascii="Arial Narrow" w:hAnsi="Arial Narrow"/>
          <w:b/>
          <w:bCs/>
          <w:i/>
          <w:caps/>
          <w:sz w:val="24"/>
          <w:u w:val="single"/>
        </w:rPr>
      </w:pPr>
    </w:p>
    <w:p w:rsidR="00C07A14" w:rsidRDefault="00C07A14">
      <w:pPr>
        <w:jc w:val="center"/>
        <w:rPr>
          <w:rFonts w:ascii="Arial Narrow" w:hAnsi="Arial Narrow"/>
          <w:b/>
          <w:bCs/>
          <w:i/>
          <w:caps/>
          <w:sz w:val="24"/>
          <w:u w:val="single"/>
        </w:rPr>
      </w:pPr>
    </w:p>
    <w:p w:rsidR="00C07A14" w:rsidRDefault="00C07A14">
      <w:pPr>
        <w:jc w:val="center"/>
        <w:rPr>
          <w:rFonts w:ascii="Arial Narrow" w:hAnsi="Arial Narrow"/>
          <w:b/>
          <w:bCs/>
          <w:i/>
          <w:caps/>
          <w:sz w:val="24"/>
          <w:u w:val="single"/>
        </w:rPr>
      </w:pPr>
    </w:p>
    <w:p w:rsidR="00C07A14" w:rsidRDefault="00C07A14">
      <w:pPr>
        <w:jc w:val="center"/>
        <w:rPr>
          <w:rFonts w:ascii="Arial Narrow" w:hAnsi="Arial Narrow"/>
          <w:b/>
          <w:bCs/>
          <w:i/>
          <w:caps/>
          <w:sz w:val="24"/>
          <w:u w:val="single"/>
        </w:rPr>
      </w:pPr>
    </w:p>
    <w:p w:rsidR="00C07A14" w:rsidRPr="007E1F26" w:rsidRDefault="00C07A14">
      <w:pPr>
        <w:jc w:val="center"/>
        <w:rPr>
          <w:rFonts w:ascii="Arial Narrow" w:hAnsi="Arial Narrow"/>
          <w:b/>
          <w:bCs/>
          <w:i/>
          <w:caps/>
          <w:sz w:val="16"/>
          <w:szCs w:val="16"/>
          <w:u w:val="single"/>
        </w:rPr>
      </w:pPr>
    </w:p>
    <w:p w:rsidR="00C07A14" w:rsidRPr="007E1F26" w:rsidRDefault="00C07A14">
      <w:pPr>
        <w:jc w:val="center"/>
        <w:rPr>
          <w:rFonts w:ascii="Arial" w:hAnsi="Arial" w:cs="Arial"/>
          <w:b/>
          <w:bCs/>
          <w:i/>
          <w:caps/>
          <w:sz w:val="16"/>
          <w:szCs w:val="16"/>
          <w:u w:val="single"/>
        </w:rPr>
      </w:pPr>
    </w:p>
    <w:p w:rsidR="00D64B05" w:rsidRPr="007E1F26" w:rsidRDefault="00D64B05">
      <w:pPr>
        <w:pStyle w:val="Nagwek1"/>
        <w:rPr>
          <w:rFonts w:ascii="Arial" w:hAnsi="Arial" w:cs="Arial"/>
          <w:sz w:val="16"/>
          <w:szCs w:val="16"/>
        </w:rPr>
      </w:pPr>
      <w:r w:rsidRPr="007E1F26">
        <w:rPr>
          <w:rFonts w:ascii="Arial" w:hAnsi="Arial" w:cs="Arial"/>
          <w:sz w:val="16"/>
          <w:szCs w:val="16"/>
        </w:rPr>
        <w:t>spis  treści</w:t>
      </w:r>
    </w:p>
    <w:p w:rsidR="00D64B05" w:rsidRPr="007E1F26" w:rsidRDefault="00D64B05">
      <w:pPr>
        <w:spacing w:line="360" w:lineRule="auto"/>
        <w:rPr>
          <w:rFonts w:ascii="Arial" w:hAnsi="Arial" w:cs="Arial"/>
          <w:bCs/>
          <w:caps/>
          <w:sz w:val="16"/>
          <w:szCs w:val="16"/>
        </w:rPr>
      </w:pPr>
    </w:p>
    <w:p w:rsidR="00D64B05" w:rsidRPr="007E1F26" w:rsidRDefault="00D64B05" w:rsidP="006129B4">
      <w:pPr>
        <w:pStyle w:val="Akapitzlist"/>
        <w:numPr>
          <w:ilvl w:val="0"/>
          <w:numId w:val="1"/>
        </w:numPr>
        <w:spacing w:line="360" w:lineRule="auto"/>
        <w:rPr>
          <w:rFonts w:ascii="Arial" w:hAnsi="Arial" w:cs="Arial"/>
          <w:bCs/>
          <w:caps/>
          <w:sz w:val="16"/>
          <w:szCs w:val="16"/>
        </w:rPr>
      </w:pPr>
      <w:r w:rsidRPr="007E1F26">
        <w:rPr>
          <w:rFonts w:ascii="Arial" w:hAnsi="Arial" w:cs="Arial"/>
          <w:bCs/>
          <w:caps/>
          <w:sz w:val="16"/>
          <w:szCs w:val="16"/>
        </w:rPr>
        <w:t>wstęp</w:t>
      </w:r>
    </w:p>
    <w:p w:rsidR="00D64B05" w:rsidRPr="007E1F26" w:rsidRDefault="00D64B05">
      <w:pPr>
        <w:numPr>
          <w:ilvl w:val="1"/>
          <w:numId w:val="1"/>
        </w:numPr>
        <w:spacing w:line="360" w:lineRule="auto"/>
        <w:rPr>
          <w:rFonts w:ascii="Arial" w:hAnsi="Arial" w:cs="Arial"/>
          <w:bCs/>
          <w:sz w:val="16"/>
          <w:szCs w:val="16"/>
        </w:rPr>
      </w:pPr>
      <w:r w:rsidRPr="007E1F26">
        <w:rPr>
          <w:rFonts w:ascii="Arial" w:hAnsi="Arial" w:cs="Arial"/>
          <w:bCs/>
          <w:sz w:val="16"/>
          <w:szCs w:val="16"/>
        </w:rPr>
        <w:t>Zagadnienia ogólne.</w:t>
      </w:r>
    </w:p>
    <w:p w:rsidR="00D64B05" w:rsidRPr="007E1F26" w:rsidRDefault="00D64B05" w:rsidP="00D64B05">
      <w:pPr>
        <w:numPr>
          <w:ilvl w:val="1"/>
          <w:numId w:val="2"/>
        </w:numPr>
        <w:spacing w:line="360" w:lineRule="auto"/>
        <w:rPr>
          <w:rFonts w:ascii="Arial" w:hAnsi="Arial" w:cs="Arial"/>
          <w:bCs/>
          <w:sz w:val="16"/>
          <w:szCs w:val="16"/>
        </w:rPr>
      </w:pPr>
      <w:r w:rsidRPr="007E1F26">
        <w:rPr>
          <w:rFonts w:ascii="Arial" w:hAnsi="Arial" w:cs="Arial"/>
          <w:bCs/>
          <w:sz w:val="16"/>
          <w:szCs w:val="16"/>
        </w:rPr>
        <w:t>Wprowadzenie.</w:t>
      </w:r>
    </w:p>
    <w:p w:rsidR="00D64B05" w:rsidRPr="007E1F26" w:rsidRDefault="00D64B05" w:rsidP="00D64B05">
      <w:pPr>
        <w:numPr>
          <w:ilvl w:val="1"/>
          <w:numId w:val="2"/>
        </w:numPr>
        <w:spacing w:line="360" w:lineRule="auto"/>
        <w:rPr>
          <w:rFonts w:ascii="Arial" w:hAnsi="Arial" w:cs="Arial"/>
          <w:bCs/>
          <w:sz w:val="16"/>
          <w:szCs w:val="16"/>
        </w:rPr>
      </w:pPr>
      <w:r w:rsidRPr="007E1F26">
        <w:rPr>
          <w:rFonts w:ascii="Arial" w:hAnsi="Arial" w:cs="Arial"/>
          <w:bCs/>
          <w:sz w:val="16"/>
          <w:szCs w:val="16"/>
        </w:rPr>
        <w:t>Podstawa opracowania.</w:t>
      </w:r>
    </w:p>
    <w:p w:rsidR="00D64B05" w:rsidRPr="007E1F26" w:rsidRDefault="00D64B05" w:rsidP="00D64B05">
      <w:pPr>
        <w:numPr>
          <w:ilvl w:val="0"/>
          <w:numId w:val="2"/>
        </w:numPr>
        <w:spacing w:line="360" w:lineRule="auto"/>
        <w:rPr>
          <w:rFonts w:ascii="Arial" w:hAnsi="Arial" w:cs="Arial"/>
          <w:bCs/>
          <w:sz w:val="16"/>
          <w:szCs w:val="16"/>
        </w:rPr>
      </w:pPr>
      <w:r w:rsidRPr="007E1F26">
        <w:rPr>
          <w:rFonts w:ascii="Arial" w:hAnsi="Arial" w:cs="Arial"/>
          <w:bCs/>
          <w:sz w:val="16"/>
          <w:szCs w:val="16"/>
        </w:rPr>
        <w:t>Ustalenia ogólne.</w:t>
      </w:r>
    </w:p>
    <w:p w:rsidR="00D64B05" w:rsidRPr="007E1F26" w:rsidRDefault="00D64B05" w:rsidP="00D64B05">
      <w:pPr>
        <w:numPr>
          <w:ilvl w:val="1"/>
          <w:numId w:val="2"/>
        </w:numPr>
        <w:spacing w:line="360" w:lineRule="auto"/>
        <w:rPr>
          <w:rFonts w:ascii="Arial" w:hAnsi="Arial" w:cs="Arial"/>
          <w:bCs/>
          <w:sz w:val="16"/>
          <w:szCs w:val="16"/>
        </w:rPr>
      </w:pPr>
      <w:r w:rsidRPr="007E1F26">
        <w:rPr>
          <w:rFonts w:ascii="Arial" w:hAnsi="Arial" w:cs="Arial"/>
          <w:bCs/>
          <w:sz w:val="16"/>
          <w:szCs w:val="16"/>
        </w:rPr>
        <w:t>Wymagania ogólne dotyczące realizacji robót.</w:t>
      </w:r>
    </w:p>
    <w:p w:rsidR="00D64B05" w:rsidRPr="007E1F26" w:rsidRDefault="00D64B05" w:rsidP="00D64B05">
      <w:pPr>
        <w:numPr>
          <w:ilvl w:val="1"/>
          <w:numId w:val="2"/>
        </w:numPr>
        <w:spacing w:line="360" w:lineRule="auto"/>
        <w:rPr>
          <w:rFonts w:ascii="Arial" w:hAnsi="Arial" w:cs="Arial"/>
          <w:bCs/>
          <w:sz w:val="16"/>
          <w:szCs w:val="16"/>
        </w:rPr>
      </w:pPr>
      <w:r w:rsidRPr="007E1F26">
        <w:rPr>
          <w:rFonts w:ascii="Arial" w:hAnsi="Arial" w:cs="Arial"/>
          <w:bCs/>
          <w:sz w:val="16"/>
          <w:szCs w:val="16"/>
        </w:rPr>
        <w:t>Wymagania ogólne wynikające z Prawa budowlanego.</w:t>
      </w:r>
    </w:p>
    <w:p w:rsidR="00D64B05" w:rsidRPr="007E1F26" w:rsidRDefault="00D64B05" w:rsidP="00D64B05">
      <w:pPr>
        <w:numPr>
          <w:ilvl w:val="1"/>
          <w:numId w:val="2"/>
        </w:numPr>
        <w:spacing w:line="360" w:lineRule="auto"/>
        <w:rPr>
          <w:rFonts w:ascii="Arial" w:hAnsi="Arial" w:cs="Arial"/>
          <w:bCs/>
          <w:sz w:val="16"/>
          <w:szCs w:val="16"/>
        </w:rPr>
      </w:pPr>
      <w:r w:rsidRPr="007E1F26">
        <w:rPr>
          <w:rFonts w:ascii="Arial" w:hAnsi="Arial" w:cs="Arial"/>
          <w:bCs/>
          <w:sz w:val="16"/>
          <w:szCs w:val="16"/>
        </w:rPr>
        <w:t>Dokumentacja techniczna.</w:t>
      </w:r>
    </w:p>
    <w:p w:rsidR="00D64B05" w:rsidRPr="007E1F26" w:rsidRDefault="00D64B05" w:rsidP="00D64B05">
      <w:pPr>
        <w:numPr>
          <w:ilvl w:val="1"/>
          <w:numId w:val="2"/>
        </w:numPr>
        <w:spacing w:line="360" w:lineRule="auto"/>
        <w:rPr>
          <w:rFonts w:ascii="Arial" w:hAnsi="Arial" w:cs="Arial"/>
          <w:bCs/>
          <w:sz w:val="16"/>
          <w:szCs w:val="16"/>
        </w:rPr>
      </w:pPr>
      <w:r w:rsidRPr="007E1F26">
        <w:rPr>
          <w:rFonts w:ascii="Arial" w:hAnsi="Arial" w:cs="Arial"/>
          <w:bCs/>
          <w:sz w:val="16"/>
          <w:szCs w:val="16"/>
        </w:rPr>
        <w:t>Zmiany rozwiązań projektowych i materiałowych.</w:t>
      </w:r>
    </w:p>
    <w:p w:rsidR="00D64B05" w:rsidRPr="007E1F26" w:rsidRDefault="00D64B05" w:rsidP="00D64B05">
      <w:pPr>
        <w:numPr>
          <w:ilvl w:val="1"/>
          <w:numId w:val="2"/>
        </w:numPr>
        <w:spacing w:line="360" w:lineRule="auto"/>
        <w:rPr>
          <w:rFonts w:ascii="Arial" w:hAnsi="Arial" w:cs="Arial"/>
          <w:bCs/>
          <w:sz w:val="16"/>
          <w:szCs w:val="16"/>
        </w:rPr>
      </w:pPr>
      <w:r w:rsidRPr="007E1F26">
        <w:rPr>
          <w:rFonts w:ascii="Arial" w:hAnsi="Arial" w:cs="Arial"/>
          <w:bCs/>
          <w:sz w:val="16"/>
          <w:szCs w:val="16"/>
        </w:rPr>
        <w:t>Dokumentacja projektowa, przepisy, PN i inne wymagania.</w:t>
      </w:r>
    </w:p>
    <w:p w:rsidR="00D64B05" w:rsidRPr="007E1F26" w:rsidRDefault="00D64B05" w:rsidP="00D64B05">
      <w:pPr>
        <w:numPr>
          <w:ilvl w:val="1"/>
          <w:numId w:val="2"/>
        </w:numPr>
        <w:spacing w:line="360" w:lineRule="auto"/>
        <w:rPr>
          <w:rFonts w:ascii="Arial" w:hAnsi="Arial" w:cs="Arial"/>
          <w:bCs/>
          <w:sz w:val="16"/>
          <w:szCs w:val="16"/>
        </w:rPr>
      </w:pPr>
      <w:r w:rsidRPr="007E1F26">
        <w:rPr>
          <w:rFonts w:ascii="Arial" w:hAnsi="Arial" w:cs="Arial"/>
          <w:bCs/>
          <w:sz w:val="16"/>
          <w:szCs w:val="16"/>
        </w:rPr>
        <w:t>Zakres prac, które obejmują poszczególne pozycje przedmiaru.</w:t>
      </w:r>
    </w:p>
    <w:p w:rsidR="00D64B05" w:rsidRPr="007E1F26" w:rsidRDefault="00D64B05" w:rsidP="00D64B05">
      <w:pPr>
        <w:numPr>
          <w:ilvl w:val="1"/>
          <w:numId w:val="2"/>
        </w:numPr>
        <w:spacing w:line="360" w:lineRule="auto"/>
        <w:rPr>
          <w:rFonts w:ascii="Arial" w:hAnsi="Arial" w:cs="Arial"/>
          <w:bCs/>
          <w:sz w:val="16"/>
          <w:szCs w:val="16"/>
        </w:rPr>
      </w:pPr>
      <w:r w:rsidRPr="007E1F26">
        <w:rPr>
          <w:rFonts w:ascii="Arial" w:hAnsi="Arial" w:cs="Arial"/>
          <w:bCs/>
          <w:sz w:val="16"/>
          <w:szCs w:val="16"/>
        </w:rPr>
        <w:t>Odbiór robót budowlanych.</w:t>
      </w:r>
    </w:p>
    <w:p w:rsidR="00D64B05" w:rsidRPr="007E1F26" w:rsidRDefault="00D64B05" w:rsidP="00642318">
      <w:pPr>
        <w:numPr>
          <w:ilvl w:val="0"/>
          <w:numId w:val="2"/>
        </w:numPr>
        <w:spacing w:line="360" w:lineRule="auto"/>
        <w:rPr>
          <w:rFonts w:ascii="Arial" w:hAnsi="Arial" w:cs="Arial"/>
          <w:bCs/>
          <w:sz w:val="16"/>
          <w:szCs w:val="16"/>
        </w:rPr>
      </w:pPr>
      <w:r w:rsidRPr="007E1F26">
        <w:rPr>
          <w:rFonts w:ascii="Arial" w:hAnsi="Arial" w:cs="Arial"/>
          <w:bCs/>
          <w:sz w:val="16"/>
          <w:szCs w:val="16"/>
        </w:rPr>
        <w:t>Przygotowanie placu budowy.</w:t>
      </w:r>
    </w:p>
    <w:p w:rsidR="00642318" w:rsidRPr="007E1F26" w:rsidRDefault="00642318" w:rsidP="00642318">
      <w:pPr>
        <w:spacing w:line="360" w:lineRule="auto"/>
        <w:ind w:left="397"/>
        <w:rPr>
          <w:rFonts w:ascii="Arial" w:hAnsi="Arial" w:cs="Arial"/>
          <w:bCs/>
          <w:sz w:val="16"/>
          <w:szCs w:val="16"/>
        </w:rPr>
      </w:pPr>
    </w:p>
    <w:p w:rsidR="00D64B05" w:rsidRPr="007E1F26" w:rsidRDefault="00D64B05" w:rsidP="006129B4">
      <w:pPr>
        <w:pStyle w:val="Akapitzlist"/>
        <w:numPr>
          <w:ilvl w:val="0"/>
          <w:numId w:val="1"/>
        </w:numPr>
        <w:spacing w:line="360" w:lineRule="auto"/>
        <w:rPr>
          <w:rFonts w:ascii="Arial" w:hAnsi="Arial" w:cs="Arial"/>
          <w:bCs/>
          <w:caps/>
          <w:sz w:val="16"/>
          <w:szCs w:val="16"/>
        </w:rPr>
      </w:pPr>
      <w:r w:rsidRPr="007E1F26">
        <w:rPr>
          <w:rFonts w:ascii="Arial" w:hAnsi="Arial" w:cs="Arial"/>
          <w:bCs/>
          <w:caps/>
          <w:sz w:val="16"/>
          <w:szCs w:val="16"/>
        </w:rPr>
        <w:t>branża  sanitarna</w:t>
      </w:r>
    </w:p>
    <w:p w:rsidR="00D64B05" w:rsidRPr="007E1F26" w:rsidRDefault="00D64B05">
      <w:pPr>
        <w:numPr>
          <w:ilvl w:val="1"/>
          <w:numId w:val="1"/>
        </w:numPr>
        <w:spacing w:line="360" w:lineRule="auto"/>
        <w:rPr>
          <w:rFonts w:ascii="Arial" w:hAnsi="Arial" w:cs="Arial"/>
          <w:bCs/>
          <w:sz w:val="16"/>
          <w:szCs w:val="16"/>
        </w:rPr>
      </w:pPr>
      <w:r w:rsidRPr="007E1F26">
        <w:rPr>
          <w:rFonts w:ascii="Arial" w:hAnsi="Arial" w:cs="Arial"/>
          <w:bCs/>
          <w:sz w:val="16"/>
          <w:szCs w:val="16"/>
        </w:rPr>
        <w:t>Kotłownia gazowa</w:t>
      </w:r>
      <w:r w:rsidR="00FF3DCC" w:rsidRPr="007E1F26">
        <w:rPr>
          <w:rFonts w:ascii="Arial" w:hAnsi="Arial" w:cs="Arial"/>
          <w:bCs/>
          <w:sz w:val="16"/>
          <w:szCs w:val="16"/>
        </w:rPr>
        <w:t xml:space="preserve"> ( kod CPV 45331110-0 ) </w:t>
      </w:r>
    </w:p>
    <w:p w:rsidR="00D64B05" w:rsidRPr="007E1F26" w:rsidRDefault="00D64B05" w:rsidP="00FF3DCC">
      <w:pPr>
        <w:numPr>
          <w:ilvl w:val="1"/>
          <w:numId w:val="1"/>
        </w:numPr>
        <w:spacing w:line="360" w:lineRule="auto"/>
        <w:rPr>
          <w:rFonts w:ascii="Arial" w:hAnsi="Arial" w:cs="Arial"/>
          <w:bCs/>
          <w:sz w:val="16"/>
          <w:szCs w:val="16"/>
        </w:rPr>
      </w:pPr>
      <w:r w:rsidRPr="007E1F26">
        <w:rPr>
          <w:rFonts w:ascii="Arial" w:hAnsi="Arial" w:cs="Arial"/>
          <w:bCs/>
          <w:sz w:val="16"/>
          <w:szCs w:val="16"/>
        </w:rPr>
        <w:t>Wewnętrzna instalacja gazowa</w:t>
      </w:r>
      <w:r w:rsidR="00FF3DCC" w:rsidRPr="007E1F26">
        <w:rPr>
          <w:rFonts w:ascii="Arial" w:hAnsi="Arial" w:cs="Arial"/>
          <w:bCs/>
          <w:sz w:val="16"/>
          <w:szCs w:val="16"/>
        </w:rPr>
        <w:t xml:space="preserve"> </w:t>
      </w:r>
      <w:r w:rsidR="000A64F0" w:rsidRPr="007E1F26">
        <w:rPr>
          <w:rFonts w:ascii="Arial" w:hAnsi="Arial" w:cs="Arial"/>
          <w:bCs/>
          <w:sz w:val="16"/>
          <w:szCs w:val="16"/>
        </w:rPr>
        <w:t>( kod CPV 45333000-0</w:t>
      </w:r>
      <w:r w:rsidR="00FF3DCC" w:rsidRPr="007E1F26">
        <w:rPr>
          <w:rFonts w:ascii="Arial" w:hAnsi="Arial" w:cs="Arial"/>
          <w:bCs/>
          <w:sz w:val="16"/>
          <w:szCs w:val="16"/>
        </w:rPr>
        <w:t xml:space="preserve"> )</w:t>
      </w:r>
    </w:p>
    <w:p w:rsidR="006129B4" w:rsidRPr="007E1F26" w:rsidRDefault="006129B4" w:rsidP="006129B4">
      <w:pPr>
        <w:pStyle w:val="Akapitzlist"/>
        <w:numPr>
          <w:ilvl w:val="1"/>
          <w:numId w:val="1"/>
        </w:numPr>
        <w:spacing w:line="360" w:lineRule="auto"/>
        <w:rPr>
          <w:rFonts w:ascii="Arial" w:hAnsi="Arial" w:cs="Arial"/>
          <w:bCs/>
          <w:sz w:val="16"/>
          <w:szCs w:val="16"/>
        </w:rPr>
      </w:pPr>
      <w:r w:rsidRPr="007E1F26">
        <w:rPr>
          <w:rFonts w:ascii="Arial" w:hAnsi="Arial" w:cs="Arial"/>
          <w:bCs/>
          <w:sz w:val="16"/>
          <w:szCs w:val="16"/>
        </w:rPr>
        <w:t>Wewnętrzna instalacja centralnego ogrzewania ( kod CPV 45331100-7)</w:t>
      </w:r>
    </w:p>
    <w:p w:rsidR="00D64B05" w:rsidRPr="007E1F26" w:rsidRDefault="00D64B05" w:rsidP="006129B4">
      <w:pPr>
        <w:spacing w:line="360" w:lineRule="auto"/>
        <w:ind w:left="1117"/>
        <w:rPr>
          <w:rFonts w:ascii="Arial" w:hAnsi="Arial" w:cs="Arial"/>
          <w:bCs/>
          <w:sz w:val="16"/>
          <w:szCs w:val="16"/>
        </w:rPr>
      </w:pPr>
    </w:p>
    <w:p w:rsidR="006F3878" w:rsidRPr="007E1F26" w:rsidRDefault="00FF1074" w:rsidP="006F3878">
      <w:pPr>
        <w:pStyle w:val="Akapitzlist"/>
        <w:numPr>
          <w:ilvl w:val="0"/>
          <w:numId w:val="1"/>
        </w:numPr>
        <w:spacing w:line="360" w:lineRule="auto"/>
        <w:rPr>
          <w:rFonts w:ascii="Arial" w:hAnsi="Arial" w:cs="Arial"/>
          <w:bCs/>
          <w:caps/>
          <w:sz w:val="16"/>
          <w:szCs w:val="16"/>
        </w:rPr>
      </w:pPr>
      <w:r w:rsidRPr="007E1F26">
        <w:rPr>
          <w:rFonts w:ascii="Arial" w:hAnsi="Arial" w:cs="Arial"/>
          <w:bCs/>
          <w:caps/>
          <w:sz w:val="16"/>
          <w:szCs w:val="16"/>
        </w:rPr>
        <w:t>branża bUDOWLANA</w:t>
      </w:r>
    </w:p>
    <w:p w:rsidR="006F3878" w:rsidRPr="007E1F26" w:rsidRDefault="006F3878" w:rsidP="006F3878">
      <w:pPr>
        <w:pStyle w:val="Akapitzlist"/>
        <w:numPr>
          <w:ilvl w:val="1"/>
          <w:numId w:val="1"/>
        </w:numPr>
        <w:spacing w:line="360" w:lineRule="auto"/>
        <w:rPr>
          <w:rFonts w:ascii="Arial" w:hAnsi="Arial" w:cs="Arial"/>
          <w:bCs/>
          <w:caps/>
          <w:sz w:val="16"/>
          <w:szCs w:val="16"/>
        </w:rPr>
      </w:pPr>
      <w:r w:rsidRPr="007E1F26">
        <w:rPr>
          <w:rFonts w:ascii="Arial" w:hAnsi="Arial" w:cs="Arial"/>
          <w:bCs/>
          <w:sz w:val="16"/>
          <w:szCs w:val="16"/>
        </w:rPr>
        <w:t>Roboty tynkarskie i okładzinowe</w:t>
      </w:r>
      <w:r w:rsidRPr="007E1F26">
        <w:rPr>
          <w:rFonts w:ascii="Arial" w:hAnsi="Arial" w:cs="Arial"/>
          <w:bCs/>
          <w:sz w:val="16"/>
          <w:szCs w:val="16"/>
        </w:rPr>
        <w:tab/>
      </w:r>
    </w:p>
    <w:p w:rsidR="002B349D" w:rsidRPr="007E1F26" w:rsidRDefault="00FF1074" w:rsidP="006F3878">
      <w:pPr>
        <w:pStyle w:val="Akapitzlist"/>
        <w:numPr>
          <w:ilvl w:val="1"/>
          <w:numId w:val="1"/>
        </w:numPr>
        <w:spacing w:line="360" w:lineRule="auto"/>
        <w:rPr>
          <w:rFonts w:ascii="Arial" w:hAnsi="Arial" w:cs="Arial"/>
          <w:bCs/>
          <w:sz w:val="16"/>
          <w:szCs w:val="16"/>
        </w:rPr>
      </w:pPr>
      <w:r w:rsidRPr="007E1F26">
        <w:rPr>
          <w:rFonts w:ascii="Arial" w:hAnsi="Arial" w:cs="Arial"/>
          <w:bCs/>
          <w:sz w:val="16"/>
          <w:szCs w:val="16"/>
        </w:rPr>
        <w:t>R</w:t>
      </w:r>
      <w:r w:rsidR="006F3878" w:rsidRPr="007E1F26">
        <w:rPr>
          <w:rFonts w:ascii="Arial" w:hAnsi="Arial" w:cs="Arial"/>
          <w:bCs/>
          <w:sz w:val="16"/>
          <w:szCs w:val="16"/>
        </w:rPr>
        <w:t>oboty m</w:t>
      </w:r>
      <w:r w:rsidR="00AE6904" w:rsidRPr="007E1F26">
        <w:rPr>
          <w:rFonts w:ascii="Arial" w:hAnsi="Arial" w:cs="Arial"/>
          <w:bCs/>
          <w:sz w:val="16"/>
          <w:szCs w:val="16"/>
        </w:rPr>
        <w:t>alarskie</w:t>
      </w:r>
      <w:r w:rsidR="006F3878" w:rsidRPr="007E1F26">
        <w:rPr>
          <w:rFonts w:ascii="Arial" w:hAnsi="Arial" w:cs="Arial"/>
          <w:bCs/>
          <w:sz w:val="16"/>
          <w:szCs w:val="16"/>
        </w:rPr>
        <w:tab/>
      </w:r>
    </w:p>
    <w:p w:rsidR="00FF1074" w:rsidRPr="007E1F26" w:rsidRDefault="00AE6904" w:rsidP="006F3878">
      <w:pPr>
        <w:pStyle w:val="Akapitzlist"/>
        <w:numPr>
          <w:ilvl w:val="1"/>
          <w:numId w:val="1"/>
        </w:numPr>
        <w:spacing w:line="360" w:lineRule="auto"/>
        <w:rPr>
          <w:rFonts w:ascii="Arial" w:hAnsi="Arial" w:cs="Arial"/>
          <w:bCs/>
          <w:sz w:val="16"/>
          <w:szCs w:val="16"/>
        </w:rPr>
      </w:pPr>
      <w:r w:rsidRPr="007E1F26">
        <w:rPr>
          <w:rFonts w:ascii="Arial" w:hAnsi="Arial" w:cs="Arial"/>
          <w:bCs/>
          <w:sz w:val="16"/>
          <w:szCs w:val="16"/>
        </w:rPr>
        <w:t>Okładziny z płyt gipsowo-kartonowych</w:t>
      </w:r>
      <w:r w:rsidR="006F3878" w:rsidRPr="007E1F26">
        <w:rPr>
          <w:rFonts w:ascii="Arial" w:hAnsi="Arial" w:cs="Arial"/>
          <w:bCs/>
          <w:sz w:val="16"/>
          <w:szCs w:val="16"/>
        </w:rPr>
        <w:tab/>
      </w:r>
      <w:r w:rsidR="006F3878" w:rsidRPr="007E1F26">
        <w:rPr>
          <w:rFonts w:ascii="Arial" w:hAnsi="Arial" w:cs="Arial"/>
          <w:bCs/>
          <w:sz w:val="16"/>
          <w:szCs w:val="16"/>
        </w:rPr>
        <w:tab/>
      </w:r>
      <w:r w:rsidR="006F3878" w:rsidRPr="007E1F26">
        <w:rPr>
          <w:rFonts w:ascii="Arial" w:hAnsi="Arial" w:cs="Arial"/>
          <w:bCs/>
          <w:sz w:val="16"/>
          <w:szCs w:val="16"/>
        </w:rPr>
        <w:tab/>
      </w:r>
      <w:r w:rsidR="006F3878" w:rsidRPr="007E1F26">
        <w:rPr>
          <w:rFonts w:ascii="Arial" w:hAnsi="Arial" w:cs="Arial"/>
          <w:bCs/>
          <w:sz w:val="16"/>
          <w:szCs w:val="16"/>
        </w:rPr>
        <w:tab/>
      </w:r>
      <w:r w:rsidR="006F3878" w:rsidRPr="007E1F26">
        <w:rPr>
          <w:rFonts w:ascii="Arial" w:hAnsi="Arial" w:cs="Arial"/>
          <w:bCs/>
          <w:sz w:val="16"/>
          <w:szCs w:val="16"/>
        </w:rPr>
        <w:tab/>
        <w:t>`</w:t>
      </w:r>
      <w:r w:rsidR="006F3878" w:rsidRPr="007E1F26">
        <w:rPr>
          <w:rFonts w:ascii="Arial" w:hAnsi="Arial" w:cs="Arial"/>
          <w:bCs/>
          <w:sz w:val="16"/>
          <w:szCs w:val="16"/>
        </w:rPr>
        <w:tab/>
        <w:t xml:space="preserve">        </w:t>
      </w:r>
      <w:r w:rsidR="002B349D" w:rsidRPr="007E1F26">
        <w:rPr>
          <w:rFonts w:ascii="Arial" w:hAnsi="Arial" w:cs="Arial"/>
          <w:bCs/>
          <w:sz w:val="16"/>
          <w:szCs w:val="16"/>
        </w:rPr>
        <w:tab/>
      </w:r>
    </w:p>
    <w:p w:rsidR="00FF1074" w:rsidRPr="007E1F26" w:rsidRDefault="00FF1074" w:rsidP="00FF20C1">
      <w:pPr>
        <w:pStyle w:val="Akapitzlist"/>
        <w:numPr>
          <w:ilvl w:val="1"/>
          <w:numId w:val="1"/>
        </w:numPr>
        <w:spacing w:line="360" w:lineRule="auto"/>
        <w:rPr>
          <w:rFonts w:ascii="Arial" w:hAnsi="Arial" w:cs="Arial"/>
          <w:bCs/>
          <w:sz w:val="16"/>
          <w:szCs w:val="16"/>
        </w:rPr>
      </w:pPr>
      <w:r w:rsidRPr="007E1F26">
        <w:rPr>
          <w:rFonts w:ascii="Arial" w:hAnsi="Arial" w:cs="Arial"/>
          <w:bCs/>
          <w:sz w:val="16"/>
          <w:szCs w:val="16"/>
        </w:rPr>
        <w:t>Roboty</w:t>
      </w:r>
      <w:r w:rsidR="00FF20C1" w:rsidRPr="007E1F26">
        <w:rPr>
          <w:rFonts w:ascii="Arial" w:hAnsi="Arial" w:cs="Arial"/>
          <w:bCs/>
          <w:sz w:val="16"/>
          <w:szCs w:val="16"/>
        </w:rPr>
        <w:t xml:space="preserve"> </w:t>
      </w:r>
      <w:r w:rsidR="00AE6904" w:rsidRPr="007E1F26">
        <w:rPr>
          <w:rFonts w:ascii="Arial" w:hAnsi="Arial" w:cs="Arial"/>
          <w:bCs/>
          <w:sz w:val="16"/>
          <w:szCs w:val="16"/>
        </w:rPr>
        <w:t>murowe</w:t>
      </w:r>
      <w:r w:rsidR="00FF20C1" w:rsidRPr="007E1F26">
        <w:rPr>
          <w:rFonts w:ascii="Arial" w:hAnsi="Arial" w:cs="Arial"/>
          <w:bCs/>
          <w:sz w:val="16"/>
          <w:szCs w:val="16"/>
        </w:rPr>
        <w:tab/>
      </w:r>
      <w:r w:rsidR="00FF20C1" w:rsidRPr="007E1F26">
        <w:rPr>
          <w:rFonts w:ascii="Arial" w:hAnsi="Arial" w:cs="Arial"/>
          <w:bCs/>
          <w:sz w:val="16"/>
          <w:szCs w:val="16"/>
        </w:rPr>
        <w:tab/>
      </w:r>
      <w:r w:rsidR="00FF20C1" w:rsidRPr="007E1F26">
        <w:rPr>
          <w:rFonts w:ascii="Arial" w:hAnsi="Arial" w:cs="Arial"/>
          <w:bCs/>
          <w:sz w:val="16"/>
          <w:szCs w:val="16"/>
        </w:rPr>
        <w:tab/>
      </w:r>
      <w:r w:rsidR="00FF20C1" w:rsidRPr="007E1F26">
        <w:rPr>
          <w:rFonts w:ascii="Arial" w:hAnsi="Arial" w:cs="Arial"/>
          <w:bCs/>
          <w:sz w:val="16"/>
          <w:szCs w:val="16"/>
        </w:rPr>
        <w:tab/>
      </w:r>
      <w:r w:rsidR="00FF20C1" w:rsidRPr="007E1F26">
        <w:rPr>
          <w:rFonts w:ascii="Arial" w:hAnsi="Arial" w:cs="Arial"/>
          <w:bCs/>
          <w:sz w:val="16"/>
          <w:szCs w:val="16"/>
        </w:rPr>
        <w:tab/>
      </w:r>
      <w:r w:rsidR="00FF20C1" w:rsidRPr="007E1F26">
        <w:rPr>
          <w:rFonts w:ascii="Arial" w:hAnsi="Arial" w:cs="Arial"/>
          <w:bCs/>
          <w:sz w:val="16"/>
          <w:szCs w:val="16"/>
        </w:rPr>
        <w:tab/>
        <w:t xml:space="preserve">         </w:t>
      </w:r>
    </w:p>
    <w:p w:rsidR="00AE6904" w:rsidRPr="007E1F26" w:rsidRDefault="00AE6904" w:rsidP="00FF20C1">
      <w:pPr>
        <w:pStyle w:val="Akapitzlist"/>
        <w:numPr>
          <w:ilvl w:val="1"/>
          <w:numId w:val="1"/>
        </w:numPr>
        <w:spacing w:line="360" w:lineRule="auto"/>
        <w:rPr>
          <w:rFonts w:ascii="Arial" w:hAnsi="Arial" w:cs="Arial"/>
          <w:bCs/>
          <w:sz w:val="16"/>
          <w:szCs w:val="16"/>
        </w:rPr>
      </w:pPr>
      <w:r w:rsidRPr="007E1F26">
        <w:rPr>
          <w:rFonts w:ascii="Arial" w:hAnsi="Arial" w:cs="Arial"/>
          <w:bCs/>
          <w:sz w:val="16"/>
          <w:szCs w:val="16"/>
        </w:rPr>
        <w:t>Roboty podłogowe</w:t>
      </w:r>
    </w:p>
    <w:p w:rsidR="00AE6904" w:rsidRPr="007E1F26" w:rsidRDefault="00AE6904" w:rsidP="00FF20C1">
      <w:pPr>
        <w:pStyle w:val="Akapitzlist"/>
        <w:numPr>
          <w:ilvl w:val="1"/>
          <w:numId w:val="1"/>
        </w:numPr>
        <w:spacing w:line="360" w:lineRule="auto"/>
        <w:rPr>
          <w:rFonts w:ascii="Arial" w:hAnsi="Arial" w:cs="Arial"/>
          <w:bCs/>
          <w:sz w:val="16"/>
          <w:szCs w:val="16"/>
        </w:rPr>
      </w:pPr>
      <w:r w:rsidRPr="007E1F26">
        <w:rPr>
          <w:rFonts w:ascii="Arial" w:hAnsi="Arial" w:cs="Arial"/>
          <w:bCs/>
          <w:sz w:val="16"/>
          <w:szCs w:val="16"/>
        </w:rPr>
        <w:t>Roboty tynkarskie  i okładzinowe</w:t>
      </w:r>
      <w:r w:rsidR="00FF1074" w:rsidRPr="007E1F26">
        <w:rPr>
          <w:rFonts w:ascii="Arial" w:hAnsi="Arial" w:cs="Arial"/>
          <w:bCs/>
          <w:sz w:val="16"/>
          <w:szCs w:val="16"/>
        </w:rPr>
        <w:tab/>
      </w:r>
    </w:p>
    <w:p w:rsidR="00FF1074" w:rsidRPr="007E1F26" w:rsidRDefault="00AE6904" w:rsidP="00FF20C1">
      <w:pPr>
        <w:pStyle w:val="Akapitzlist"/>
        <w:numPr>
          <w:ilvl w:val="1"/>
          <w:numId w:val="1"/>
        </w:numPr>
        <w:spacing w:line="360" w:lineRule="auto"/>
        <w:rPr>
          <w:rFonts w:ascii="Arial" w:hAnsi="Arial" w:cs="Arial"/>
          <w:bCs/>
          <w:sz w:val="16"/>
          <w:szCs w:val="16"/>
        </w:rPr>
      </w:pPr>
      <w:r w:rsidRPr="007E1F26">
        <w:rPr>
          <w:rFonts w:ascii="Arial" w:hAnsi="Arial" w:cs="Arial"/>
          <w:bCs/>
          <w:sz w:val="16"/>
          <w:szCs w:val="16"/>
        </w:rPr>
        <w:t>Wymiana stolarki</w:t>
      </w:r>
      <w:r w:rsidR="00FF1074" w:rsidRPr="007E1F26">
        <w:rPr>
          <w:rFonts w:ascii="Arial" w:hAnsi="Arial" w:cs="Arial"/>
          <w:bCs/>
          <w:sz w:val="16"/>
          <w:szCs w:val="16"/>
        </w:rPr>
        <w:tab/>
      </w:r>
      <w:r w:rsidR="00FF1074" w:rsidRPr="007E1F26">
        <w:rPr>
          <w:rFonts w:ascii="Arial" w:hAnsi="Arial" w:cs="Arial"/>
          <w:bCs/>
          <w:sz w:val="16"/>
          <w:szCs w:val="16"/>
        </w:rPr>
        <w:tab/>
        <w:t xml:space="preserve">         </w:t>
      </w:r>
    </w:p>
    <w:p w:rsidR="00220249" w:rsidRPr="007E1F26" w:rsidRDefault="00220249" w:rsidP="00FF1074">
      <w:pPr>
        <w:spacing w:line="360" w:lineRule="auto"/>
        <w:ind w:left="397"/>
        <w:rPr>
          <w:rFonts w:ascii="Arial" w:hAnsi="Arial" w:cs="Arial"/>
          <w:bCs/>
          <w:sz w:val="16"/>
          <w:szCs w:val="16"/>
        </w:rPr>
      </w:pPr>
    </w:p>
    <w:p w:rsidR="00D64B05" w:rsidRPr="007E1F26" w:rsidRDefault="00DE6B87" w:rsidP="00DE6B87">
      <w:pPr>
        <w:pStyle w:val="Akapitzlist"/>
        <w:numPr>
          <w:ilvl w:val="0"/>
          <w:numId w:val="1"/>
        </w:numPr>
        <w:spacing w:line="360" w:lineRule="auto"/>
        <w:rPr>
          <w:rFonts w:ascii="Arial" w:hAnsi="Arial" w:cs="Arial"/>
          <w:bCs/>
          <w:sz w:val="16"/>
          <w:szCs w:val="16"/>
        </w:rPr>
      </w:pPr>
      <w:r w:rsidRPr="007E1F26">
        <w:rPr>
          <w:rFonts w:ascii="Arial" w:hAnsi="Arial" w:cs="Arial"/>
          <w:bCs/>
          <w:sz w:val="16"/>
          <w:szCs w:val="16"/>
        </w:rPr>
        <w:t>BRANŻA ELEKTRYCZNA</w:t>
      </w:r>
    </w:p>
    <w:p w:rsidR="00744066" w:rsidRPr="007E1F26" w:rsidRDefault="00744066">
      <w:pPr>
        <w:spacing w:line="360" w:lineRule="auto"/>
        <w:rPr>
          <w:rFonts w:ascii="Arial" w:hAnsi="Arial" w:cs="Arial"/>
          <w:bCs/>
          <w:sz w:val="16"/>
          <w:szCs w:val="16"/>
        </w:rPr>
      </w:pPr>
    </w:p>
    <w:p w:rsidR="00D64B05" w:rsidRPr="007E1F26" w:rsidRDefault="00D64B05">
      <w:pPr>
        <w:spacing w:line="360" w:lineRule="auto"/>
        <w:rPr>
          <w:rFonts w:ascii="Arial" w:hAnsi="Arial" w:cs="Arial"/>
          <w:bCs/>
          <w:sz w:val="16"/>
          <w:szCs w:val="16"/>
        </w:rPr>
      </w:pPr>
    </w:p>
    <w:p w:rsidR="00D141DE" w:rsidRPr="007E1F26" w:rsidRDefault="00D141DE">
      <w:pPr>
        <w:spacing w:line="360" w:lineRule="auto"/>
        <w:rPr>
          <w:rFonts w:ascii="Arial" w:hAnsi="Arial" w:cs="Arial"/>
          <w:bCs/>
          <w:sz w:val="16"/>
          <w:szCs w:val="16"/>
        </w:rPr>
      </w:pPr>
    </w:p>
    <w:p w:rsidR="00D141DE" w:rsidRPr="007E1F26" w:rsidRDefault="00D141DE">
      <w:pPr>
        <w:spacing w:line="360" w:lineRule="auto"/>
        <w:rPr>
          <w:rFonts w:ascii="Arial" w:hAnsi="Arial" w:cs="Arial"/>
          <w:bCs/>
          <w:sz w:val="16"/>
          <w:szCs w:val="16"/>
        </w:rPr>
      </w:pPr>
    </w:p>
    <w:p w:rsidR="00D64B05" w:rsidRPr="007E1F26" w:rsidRDefault="00D64B05">
      <w:pPr>
        <w:pStyle w:val="Nagwek2"/>
        <w:rPr>
          <w:rFonts w:ascii="Arial" w:hAnsi="Arial" w:cs="Arial"/>
          <w:b/>
          <w:bCs w:val="0"/>
          <w:sz w:val="16"/>
          <w:szCs w:val="16"/>
        </w:rPr>
      </w:pPr>
      <w:r w:rsidRPr="007E1F26">
        <w:rPr>
          <w:rFonts w:ascii="Arial" w:hAnsi="Arial" w:cs="Arial"/>
          <w:b/>
          <w:bCs w:val="0"/>
          <w:sz w:val="16"/>
          <w:szCs w:val="16"/>
        </w:rPr>
        <w:t>wstęp</w:t>
      </w:r>
    </w:p>
    <w:p w:rsidR="00D64B05" w:rsidRPr="007E1F26" w:rsidRDefault="00D64B05">
      <w:pPr>
        <w:pStyle w:val="Nagwek"/>
        <w:tabs>
          <w:tab w:val="clear" w:pos="4536"/>
          <w:tab w:val="clear" w:pos="9072"/>
          <w:tab w:val="left" w:pos="567"/>
        </w:tabs>
        <w:spacing w:line="480" w:lineRule="auto"/>
        <w:rPr>
          <w:rFonts w:ascii="Arial" w:hAnsi="Arial" w:cs="Arial"/>
          <w:b/>
          <w:caps/>
          <w:sz w:val="16"/>
          <w:szCs w:val="16"/>
        </w:rPr>
      </w:pPr>
      <w:r w:rsidRPr="007E1F26">
        <w:rPr>
          <w:rFonts w:ascii="Arial" w:hAnsi="Arial" w:cs="Arial"/>
          <w:b/>
          <w:caps/>
          <w:sz w:val="16"/>
          <w:szCs w:val="16"/>
        </w:rPr>
        <w:t xml:space="preserve">1. </w:t>
      </w:r>
      <w:r w:rsidRPr="007E1F26">
        <w:rPr>
          <w:rFonts w:ascii="Arial" w:hAnsi="Arial" w:cs="Arial"/>
          <w:b/>
          <w:caps/>
          <w:sz w:val="16"/>
          <w:szCs w:val="16"/>
        </w:rPr>
        <w:tab/>
        <w:t>Zagadnienia ogólne</w:t>
      </w:r>
    </w:p>
    <w:p w:rsidR="00D64B05" w:rsidRPr="007E1F26" w:rsidRDefault="00D64B05">
      <w:pPr>
        <w:spacing w:line="360" w:lineRule="auto"/>
        <w:rPr>
          <w:rFonts w:ascii="Arial" w:hAnsi="Arial" w:cs="Arial"/>
          <w:bCs/>
          <w:caps/>
          <w:sz w:val="16"/>
          <w:szCs w:val="16"/>
        </w:rPr>
      </w:pPr>
      <w:r w:rsidRPr="007E1F26">
        <w:rPr>
          <w:rFonts w:ascii="Arial" w:hAnsi="Arial" w:cs="Arial"/>
          <w:bCs/>
          <w:sz w:val="16"/>
          <w:szCs w:val="16"/>
        </w:rPr>
        <w:t xml:space="preserve">1.1. </w:t>
      </w:r>
      <w:r w:rsidRPr="007E1F26">
        <w:rPr>
          <w:rFonts w:ascii="Arial" w:hAnsi="Arial" w:cs="Arial"/>
          <w:bCs/>
          <w:caps/>
          <w:sz w:val="16"/>
          <w:szCs w:val="16"/>
        </w:rPr>
        <w:t>Wprowadzenie</w:t>
      </w:r>
    </w:p>
    <w:p w:rsidR="00220249" w:rsidRPr="007E1F26" w:rsidRDefault="00220249" w:rsidP="00220249">
      <w:pPr>
        <w:pStyle w:val="Nagwek2"/>
        <w:numPr>
          <w:ilvl w:val="0"/>
          <w:numId w:val="0"/>
        </w:numPr>
        <w:spacing w:line="360" w:lineRule="auto"/>
        <w:ind w:left="567" w:hanging="567"/>
        <w:jc w:val="both"/>
        <w:rPr>
          <w:rFonts w:ascii="Arial" w:hAnsi="Arial" w:cs="Arial"/>
          <w:bCs w:val="0"/>
          <w:caps w:val="0"/>
          <w:sz w:val="16"/>
          <w:szCs w:val="16"/>
        </w:rPr>
      </w:pPr>
      <w:r w:rsidRPr="007E1F26">
        <w:rPr>
          <w:rFonts w:ascii="Arial" w:hAnsi="Arial" w:cs="Arial"/>
          <w:bCs w:val="0"/>
          <w:caps w:val="0"/>
          <w:sz w:val="16"/>
          <w:szCs w:val="16"/>
        </w:rPr>
        <w:t xml:space="preserve">Na terenie </w:t>
      </w:r>
      <w:r w:rsidR="006971C9" w:rsidRPr="007E1F26">
        <w:rPr>
          <w:rFonts w:ascii="Arial" w:hAnsi="Arial" w:cs="Arial"/>
          <w:bCs w:val="0"/>
          <w:caps w:val="0"/>
          <w:sz w:val="16"/>
          <w:szCs w:val="16"/>
        </w:rPr>
        <w:t xml:space="preserve">Szkoły Podstawowej nr 1 w Trzemesznie </w:t>
      </w:r>
      <w:r w:rsidR="000510FB" w:rsidRPr="007E1F26">
        <w:rPr>
          <w:rFonts w:ascii="Arial" w:hAnsi="Arial" w:cs="Arial"/>
          <w:bCs w:val="0"/>
          <w:caps w:val="0"/>
          <w:sz w:val="16"/>
          <w:szCs w:val="16"/>
        </w:rPr>
        <w:t xml:space="preserve"> projektuje się kotłownię wodną</w:t>
      </w:r>
      <w:r w:rsidRPr="007E1F26">
        <w:rPr>
          <w:rFonts w:ascii="Arial" w:hAnsi="Arial" w:cs="Arial"/>
          <w:bCs w:val="0"/>
          <w:caps w:val="0"/>
          <w:sz w:val="16"/>
          <w:szCs w:val="16"/>
        </w:rPr>
        <w:t xml:space="preserve"> na paliwo gazowe – gaz z sieci miejskiej. Kotłownia dostarczy czynnik grzewczy dla </w:t>
      </w:r>
      <w:r w:rsidR="006971C9" w:rsidRPr="007E1F26">
        <w:rPr>
          <w:rFonts w:ascii="Arial" w:hAnsi="Arial" w:cs="Arial"/>
          <w:bCs w:val="0"/>
          <w:caps w:val="0"/>
          <w:sz w:val="16"/>
          <w:szCs w:val="16"/>
        </w:rPr>
        <w:t>budynku szkoły</w:t>
      </w:r>
      <w:r w:rsidR="009A049E" w:rsidRPr="007E1F26">
        <w:rPr>
          <w:rFonts w:ascii="Arial" w:hAnsi="Arial" w:cs="Arial"/>
          <w:bCs w:val="0"/>
          <w:caps w:val="0"/>
          <w:sz w:val="16"/>
          <w:szCs w:val="16"/>
        </w:rPr>
        <w:t>.</w:t>
      </w:r>
      <w:r w:rsidRPr="007E1F26">
        <w:rPr>
          <w:rFonts w:ascii="Arial" w:hAnsi="Arial" w:cs="Arial"/>
          <w:bCs w:val="0"/>
          <w:caps w:val="0"/>
          <w:sz w:val="16"/>
          <w:szCs w:val="16"/>
        </w:rPr>
        <w:t xml:space="preserve"> Czynnik grzewczy dostarczony zostanie do następujących celów:</w:t>
      </w:r>
    </w:p>
    <w:p w:rsidR="00220249" w:rsidRPr="007E1F26" w:rsidRDefault="00220249" w:rsidP="006971C9">
      <w:pPr>
        <w:pStyle w:val="Nagwek2"/>
        <w:numPr>
          <w:ilvl w:val="0"/>
          <w:numId w:val="0"/>
        </w:numPr>
        <w:spacing w:line="360" w:lineRule="auto"/>
        <w:ind w:left="567"/>
        <w:jc w:val="both"/>
        <w:rPr>
          <w:rFonts w:ascii="Arial" w:hAnsi="Arial" w:cs="Arial"/>
          <w:bCs w:val="0"/>
          <w:caps w:val="0"/>
          <w:sz w:val="16"/>
          <w:szCs w:val="16"/>
        </w:rPr>
      </w:pPr>
      <w:r w:rsidRPr="007E1F26">
        <w:rPr>
          <w:rFonts w:ascii="Arial" w:hAnsi="Arial" w:cs="Arial"/>
          <w:bCs w:val="0"/>
          <w:caps w:val="0"/>
          <w:sz w:val="16"/>
          <w:szCs w:val="16"/>
        </w:rPr>
        <w:t>–</w:t>
      </w:r>
      <w:r w:rsidRPr="007E1F26">
        <w:rPr>
          <w:rFonts w:ascii="Arial" w:hAnsi="Arial" w:cs="Arial"/>
          <w:bCs w:val="0"/>
          <w:caps w:val="0"/>
          <w:sz w:val="16"/>
          <w:szCs w:val="16"/>
        </w:rPr>
        <w:tab/>
        <w:t>centralnego ogrzewania</w:t>
      </w:r>
    </w:p>
    <w:p w:rsidR="00220249" w:rsidRPr="007E1F26" w:rsidRDefault="00220249" w:rsidP="006971C9">
      <w:pPr>
        <w:pStyle w:val="Nagwek2"/>
        <w:numPr>
          <w:ilvl w:val="0"/>
          <w:numId w:val="0"/>
        </w:numPr>
        <w:spacing w:line="360" w:lineRule="auto"/>
        <w:ind w:left="567"/>
        <w:jc w:val="both"/>
        <w:rPr>
          <w:rFonts w:ascii="Arial" w:hAnsi="Arial" w:cs="Arial"/>
          <w:bCs w:val="0"/>
          <w:caps w:val="0"/>
          <w:sz w:val="16"/>
          <w:szCs w:val="16"/>
        </w:rPr>
      </w:pPr>
      <w:r w:rsidRPr="007E1F26">
        <w:rPr>
          <w:rFonts w:ascii="Arial" w:hAnsi="Arial" w:cs="Arial"/>
          <w:bCs w:val="0"/>
          <w:caps w:val="0"/>
          <w:sz w:val="16"/>
          <w:szCs w:val="16"/>
        </w:rPr>
        <w:t>–</w:t>
      </w:r>
      <w:r w:rsidRPr="007E1F26">
        <w:rPr>
          <w:rFonts w:ascii="Arial" w:hAnsi="Arial" w:cs="Arial"/>
          <w:bCs w:val="0"/>
          <w:caps w:val="0"/>
          <w:sz w:val="16"/>
          <w:szCs w:val="16"/>
        </w:rPr>
        <w:tab/>
        <w:t xml:space="preserve">przygotowania </w:t>
      </w:r>
      <w:proofErr w:type="spellStart"/>
      <w:r w:rsidRPr="007E1F26">
        <w:rPr>
          <w:rFonts w:ascii="Arial" w:hAnsi="Arial" w:cs="Arial"/>
          <w:bCs w:val="0"/>
          <w:caps w:val="0"/>
          <w:sz w:val="16"/>
          <w:szCs w:val="16"/>
        </w:rPr>
        <w:t>c.w</w:t>
      </w:r>
      <w:proofErr w:type="spellEnd"/>
      <w:r w:rsidRPr="007E1F26">
        <w:rPr>
          <w:rFonts w:ascii="Arial" w:hAnsi="Arial" w:cs="Arial"/>
          <w:bCs w:val="0"/>
          <w:caps w:val="0"/>
          <w:sz w:val="16"/>
          <w:szCs w:val="16"/>
        </w:rPr>
        <w:t>. użytkowej.</w:t>
      </w:r>
    </w:p>
    <w:p w:rsidR="00D64B05" w:rsidRPr="007E1F26" w:rsidRDefault="00D64B05">
      <w:pPr>
        <w:spacing w:after="60" w:line="360" w:lineRule="auto"/>
        <w:jc w:val="both"/>
        <w:rPr>
          <w:rFonts w:ascii="Arial" w:hAnsi="Arial" w:cs="Arial"/>
          <w:bCs/>
          <w:caps/>
          <w:sz w:val="16"/>
          <w:szCs w:val="16"/>
        </w:rPr>
      </w:pPr>
      <w:r w:rsidRPr="007E1F26">
        <w:rPr>
          <w:rFonts w:ascii="Arial" w:hAnsi="Arial" w:cs="Arial"/>
          <w:bCs/>
          <w:sz w:val="16"/>
          <w:szCs w:val="16"/>
        </w:rPr>
        <w:t xml:space="preserve">1.2. </w:t>
      </w:r>
      <w:r w:rsidRPr="007E1F26">
        <w:rPr>
          <w:rFonts w:ascii="Arial" w:hAnsi="Arial" w:cs="Arial"/>
          <w:bCs/>
          <w:caps/>
          <w:sz w:val="16"/>
          <w:szCs w:val="16"/>
        </w:rPr>
        <w:t>Podstawa opracowania</w:t>
      </w:r>
    </w:p>
    <w:p w:rsidR="00D64B05" w:rsidRPr="007E1F26" w:rsidRDefault="00D64B05">
      <w:pPr>
        <w:spacing w:after="60" w:line="360" w:lineRule="auto"/>
        <w:jc w:val="both"/>
        <w:rPr>
          <w:rFonts w:ascii="Arial" w:hAnsi="Arial" w:cs="Arial"/>
          <w:bCs/>
          <w:sz w:val="16"/>
          <w:szCs w:val="16"/>
        </w:rPr>
      </w:pPr>
      <w:r w:rsidRPr="007E1F26">
        <w:rPr>
          <w:rFonts w:ascii="Arial" w:hAnsi="Arial" w:cs="Arial"/>
          <w:bCs/>
          <w:sz w:val="16"/>
          <w:szCs w:val="16"/>
        </w:rPr>
        <w:t>Specyfikację techniczną wykonania i odbioru robót opracowano na podstawie:</w:t>
      </w:r>
    </w:p>
    <w:p w:rsidR="00D64B05" w:rsidRPr="007E1F26" w:rsidRDefault="00D64B05" w:rsidP="00565112">
      <w:pPr>
        <w:numPr>
          <w:ilvl w:val="0"/>
          <w:numId w:val="3"/>
        </w:numPr>
        <w:spacing w:after="60" w:line="360" w:lineRule="auto"/>
        <w:jc w:val="both"/>
        <w:rPr>
          <w:rFonts w:ascii="Arial" w:hAnsi="Arial" w:cs="Arial"/>
          <w:bCs/>
          <w:sz w:val="16"/>
          <w:szCs w:val="16"/>
        </w:rPr>
      </w:pPr>
      <w:r w:rsidRPr="007E1F26">
        <w:rPr>
          <w:rFonts w:ascii="Arial" w:hAnsi="Arial" w:cs="Arial"/>
          <w:bCs/>
          <w:sz w:val="16"/>
          <w:szCs w:val="16"/>
        </w:rPr>
        <w:t>projektu budowlanego</w:t>
      </w:r>
    </w:p>
    <w:p w:rsidR="00D64B05" w:rsidRPr="007E1F26" w:rsidRDefault="00D64B05" w:rsidP="00565112">
      <w:pPr>
        <w:numPr>
          <w:ilvl w:val="0"/>
          <w:numId w:val="3"/>
        </w:numPr>
        <w:spacing w:after="60" w:line="360" w:lineRule="auto"/>
        <w:jc w:val="both"/>
        <w:rPr>
          <w:rFonts w:ascii="Arial" w:hAnsi="Arial" w:cs="Arial"/>
          <w:bCs/>
          <w:sz w:val="16"/>
          <w:szCs w:val="16"/>
        </w:rPr>
      </w:pPr>
      <w:r w:rsidRPr="007E1F26">
        <w:rPr>
          <w:rFonts w:ascii="Arial" w:hAnsi="Arial" w:cs="Arial"/>
          <w:bCs/>
          <w:sz w:val="16"/>
          <w:szCs w:val="16"/>
        </w:rPr>
        <w:t>przedmiaru robót</w:t>
      </w:r>
    </w:p>
    <w:p w:rsidR="00D64B05" w:rsidRPr="007E1F26" w:rsidRDefault="00D64B05">
      <w:pPr>
        <w:tabs>
          <w:tab w:val="left" w:pos="567"/>
        </w:tabs>
        <w:spacing w:after="60" w:line="480" w:lineRule="auto"/>
        <w:jc w:val="both"/>
        <w:rPr>
          <w:rFonts w:ascii="Arial" w:hAnsi="Arial" w:cs="Arial"/>
          <w:b/>
          <w:caps/>
          <w:sz w:val="16"/>
          <w:szCs w:val="16"/>
        </w:rPr>
      </w:pPr>
      <w:r w:rsidRPr="007E1F26">
        <w:rPr>
          <w:rFonts w:ascii="Arial" w:hAnsi="Arial" w:cs="Arial"/>
          <w:b/>
          <w:caps/>
          <w:sz w:val="16"/>
          <w:szCs w:val="16"/>
        </w:rPr>
        <w:t xml:space="preserve">2. </w:t>
      </w:r>
      <w:r w:rsidRPr="007E1F26">
        <w:rPr>
          <w:rFonts w:ascii="Arial" w:hAnsi="Arial" w:cs="Arial"/>
          <w:b/>
          <w:caps/>
          <w:sz w:val="16"/>
          <w:szCs w:val="16"/>
        </w:rPr>
        <w:tab/>
        <w:t>ustalenia ogólne.</w:t>
      </w:r>
    </w:p>
    <w:p w:rsidR="00D64B05" w:rsidRPr="007E1F26" w:rsidRDefault="00D64B05" w:rsidP="00565112">
      <w:pPr>
        <w:numPr>
          <w:ilvl w:val="1"/>
          <w:numId w:val="4"/>
        </w:numPr>
        <w:tabs>
          <w:tab w:val="left" w:pos="567"/>
        </w:tabs>
        <w:spacing w:after="60" w:line="360" w:lineRule="auto"/>
        <w:jc w:val="both"/>
        <w:rPr>
          <w:rFonts w:ascii="Arial" w:hAnsi="Arial" w:cs="Arial"/>
          <w:bCs/>
          <w:caps/>
          <w:sz w:val="16"/>
          <w:szCs w:val="16"/>
        </w:rPr>
      </w:pPr>
      <w:r w:rsidRPr="007E1F26">
        <w:rPr>
          <w:rFonts w:ascii="Arial" w:hAnsi="Arial" w:cs="Arial"/>
          <w:bCs/>
          <w:caps/>
          <w:sz w:val="16"/>
          <w:szCs w:val="16"/>
        </w:rPr>
        <w:t xml:space="preserve"> Wymagania  ogólne  dotyczące  realizacji  robót</w:t>
      </w:r>
    </w:p>
    <w:p w:rsidR="00D64B05" w:rsidRPr="007E1F26" w:rsidRDefault="00D64B05">
      <w:pPr>
        <w:pStyle w:val="Tekstpodstawowy"/>
        <w:rPr>
          <w:rFonts w:ascii="Arial" w:hAnsi="Arial" w:cs="Arial"/>
          <w:sz w:val="16"/>
          <w:szCs w:val="16"/>
        </w:rPr>
      </w:pPr>
      <w:r w:rsidRPr="007E1F26">
        <w:rPr>
          <w:rFonts w:ascii="Arial" w:hAnsi="Arial" w:cs="Arial"/>
          <w:sz w:val="16"/>
          <w:szCs w:val="16"/>
        </w:rPr>
        <w:t xml:space="preserve">Wykonanie robót budowlanych winno odpowiadać przepisom </w:t>
      </w:r>
      <w:proofErr w:type="spellStart"/>
      <w:r w:rsidRPr="007E1F26">
        <w:rPr>
          <w:rFonts w:ascii="Arial" w:hAnsi="Arial" w:cs="Arial"/>
          <w:sz w:val="16"/>
          <w:szCs w:val="16"/>
        </w:rPr>
        <w:t>techniczno</w:t>
      </w:r>
      <w:proofErr w:type="spellEnd"/>
      <w:r w:rsidRPr="007E1F26">
        <w:rPr>
          <w:rFonts w:ascii="Arial" w:hAnsi="Arial" w:cs="Arial"/>
          <w:sz w:val="16"/>
          <w:szCs w:val="16"/>
        </w:rPr>
        <w:t xml:space="preserve"> – budowlanym i prawnym, dotyczą</w:t>
      </w:r>
      <w:r w:rsidRPr="007E1F26">
        <w:rPr>
          <w:rFonts w:ascii="Arial" w:hAnsi="Arial" w:cs="Arial"/>
          <w:sz w:val="16"/>
          <w:szCs w:val="16"/>
        </w:rPr>
        <w:softHyphen/>
        <w:t>cych danego obiektu i technologii wykonania robót zwracając uwagę na przepisy ochrony ppoż. bezpieczeń</w:t>
      </w:r>
      <w:r w:rsidRPr="007E1F26">
        <w:rPr>
          <w:rFonts w:ascii="Arial" w:hAnsi="Arial" w:cs="Arial"/>
          <w:sz w:val="16"/>
          <w:szCs w:val="16"/>
        </w:rPr>
        <w:softHyphen/>
        <w:t>stwa i higieny pracy, ochrony środowiska i ochrony sanitarnej.</w:t>
      </w:r>
    </w:p>
    <w:p w:rsidR="00D64B05" w:rsidRPr="007E1F26" w:rsidRDefault="00D64B05">
      <w:pPr>
        <w:pStyle w:val="Tekstpodstawowy"/>
        <w:rPr>
          <w:rFonts w:ascii="Arial" w:hAnsi="Arial" w:cs="Arial"/>
          <w:sz w:val="16"/>
          <w:szCs w:val="16"/>
        </w:rPr>
      </w:pPr>
      <w:r w:rsidRPr="007E1F26">
        <w:rPr>
          <w:rFonts w:ascii="Arial" w:hAnsi="Arial" w:cs="Arial"/>
          <w:sz w:val="16"/>
          <w:szCs w:val="16"/>
        </w:rPr>
        <w:lastRenderedPageBreak/>
        <w:t>Wykonawca ma obowiązek na koszt własny przestrzegania przepisów oraz spełniania ewentualnych wymo</w:t>
      </w:r>
      <w:r w:rsidRPr="007E1F26">
        <w:rPr>
          <w:rFonts w:ascii="Arial" w:hAnsi="Arial" w:cs="Arial"/>
          <w:sz w:val="16"/>
          <w:szCs w:val="16"/>
        </w:rPr>
        <w:softHyphen/>
        <w:t>gów władz administracyjnych w trakcie budowy.</w:t>
      </w:r>
    </w:p>
    <w:p w:rsidR="007A30D5" w:rsidRPr="007E1F26" w:rsidRDefault="007A30D5">
      <w:pPr>
        <w:pStyle w:val="Tekstpodstawowy"/>
        <w:rPr>
          <w:rFonts w:ascii="Arial" w:hAnsi="Arial" w:cs="Arial"/>
          <w:sz w:val="16"/>
          <w:szCs w:val="16"/>
        </w:rPr>
      </w:pPr>
    </w:p>
    <w:p w:rsidR="00D64B05" w:rsidRPr="007E1F26" w:rsidRDefault="00D64B05">
      <w:pPr>
        <w:pStyle w:val="Tekstpodstawowy"/>
        <w:rPr>
          <w:rFonts w:ascii="Arial" w:hAnsi="Arial" w:cs="Arial"/>
          <w:caps/>
          <w:sz w:val="16"/>
          <w:szCs w:val="16"/>
        </w:rPr>
      </w:pPr>
      <w:r w:rsidRPr="007E1F26">
        <w:rPr>
          <w:rFonts w:ascii="Arial" w:hAnsi="Arial" w:cs="Arial"/>
          <w:sz w:val="16"/>
          <w:szCs w:val="16"/>
        </w:rPr>
        <w:t xml:space="preserve">2.2. </w:t>
      </w:r>
      <w:r w:rsidRPr="007E1F26">
        <w:rPr>
          <w:rFonts w:ascii="Arial" w:hAnsi="Arial" w:cs="Arial"/>
          <w:caps/>
          <w:sz w:val="16"/>
          <w:szCs w:val="16"/>
        </w:rPr>
        <w:t>Wymagania  ogólne  wynikające  z  prawa  budowlanego</w:t>
      </w:r>
    </w:p>
    <w:p w:rsidR="00D64B05" w:rsidRPr="007E1F26" w:rsidRDefault="00D64B05">
      <w:pPr>
        <w:pStyle w:val="Tekstpodstawowy"/>
        <w:tabs>
          <w:tab w:val="clear" w:pos="567"/>
        </w:tabs>
        <w:rPr>
          <w:rFonts w:ascii="Arial" w:hAnsi="Arial" w:cs="Arial"/>
          <w:sz w:val="16"/>
          <w:szCs w:val="16"/>
        </w:rPr>
      </w:pPr>
      <w:r w:rsidRPr="007E1F26">
        <w:rPr>
          <w:rFonts w:ascii="Arial" w:hAnsi="Arial" w:cs="Arial"/>
          <w:sz w:val="16"/>
          <w:szCs w:val="16"/>
        </w:rPr>
        <w:t>Wykonanie robót budowlanych zgodnie z wymogami Prawa Budowlanego należy do obowiązków wykonawcy. Zamawiający zapewnia jedynie nadzór inwestorski. Do obowiązków wykonawcy należy w szczególności:</w:t>
      </w:r>
    </w:p>
    <w:p w:rsidR="00D64B05" w:rsidRPr="007E1F26" w:rsidRDefault="00D64B05" w:rsidP="00565112">
      <w:pPr>
        <w:numPr>
          <w:ilvl w:val="0"/>
          <w:numId w:val="5"/>
        </w:numPr>
        <w:spacing w:after="60" w:line="360" w:lineRule="auto"/>
        <w:jc w:val="both"/>
        <w:rPr>
          <w:rFonts w:ascii="Arial" w:hAnsi="Arial" w:cs="Arial"/>
          <w:bCs/>
          <w:sz w:val="16"/>
          <w:szCs w:val="16"/>
        </w:rPr>
      </w:pPr>
      <w:r w:rsidRPr="007E1F26">
        <w:rPr>
          <w:rFonts w:ascii="Arial" w:hAnsi="Arial" w:cs="Arial"/>
          <w:bCs/>
          <w:sz w:val="16"/>
          <w:szCs w:val="16"/>
        </w:rPr>
        <w:t>zatrudnienie kierownika budowy i kierownika robót w danej specjalności</w:t>
      </w:r>
    </w:p>
    <w:p w:rsidR="00F24539" w:rsidRPr="007E1F26" w:rsidRDefault="00D64B05" w:rsidP="00565112">
      <w:pPr>
        <w:numPr>
          <w:ilvl w:val="0"/>
          <w:numId w:val="5"/>
        </w:numPr>
        <w:spacing w:after="60" w:line="360" w:lineRule="auto"/>
        <w:jc w:val="both"/>
        <w:rPr>
          <w:rFonts w:ascii="Arial" w:hAnsi="Arial" w:cs="Arial"/>
          <w:bCs/>
          <w:sz w:val="16"/>
          <w:szCs w:val="16"/>
        </w:rPr>
      </w:pPr>
      <w:r w:rsidRPr="007E1F26">
        <w:rPr>
          <w:rFonts w:ascii="Arial" w:hAnsi="Arial" w:cs="Arial"/>
          <w:bCs/>
          <w:sz w:val="16"/>
          <w:szCs w:val="16"/>
        </w:rPr>
        <w:t>realizację zadań wynikającą z obowiązków kierownika budowy określonych w art. 22 i art. 42 pkt. 2 Prawa Budowlanego.</w:t>
      </w:r>
    </w:p>
    <w:p w:rsidR="00BA7334" w:rsidRPr="007E1F26" w:rsidRDefault="00BA7334" w:rsidP="00DE6B87">
      <w:pPr>
        <w:spacing w:after="60" w:line="360" w:lineRule="auto"/>
        <w:jc w:val="both"/>
        <w:rPr>
          <w:rFonts w:ascii="Arial" w:hAnsi="Arial" w:cs="Arial"/>
          <w:bCs/>
          <w:sz w:val="16"/>
          <w:szCs w:val="16"/>
        </w:rPr>
      </w:pPr>
    </w:p>
    <w:p w:rsidR="00D64B05" w:rsidRPr="007E1F26" w:rsidRDefault="00D64B05">
      <w:pPr>
        <w:spacing w:after="60" w:line="360" w:lineRule="auto"/>
        <w:jc w:val="both"/>
        <w:rPr>
          <w:rFonts w:ascii="Arial" w:hAnsi="Arial" w:cs="Arial"/>
          <w:bCs/>
          <w:caps/>
          <w:sz w:val="16"/>
          <w:szCs w:val="16"/>
        </w:rPr>
      </w:pPr>
      <w:r w:rsidRPr="007E1F26">
        <w:rPr>
          <w:rFonts w:ascii="Arial" w:hAnsi="Arial" w:cs="Arial"/>
          <w:bCs/>
          <w:caps/>
          <w:sz w:val="16"/>
          <w:szCs w:val="16"/>
        </w:rPr>
        <w:t>2.3.  dokumentacja  budowlana</w:t>
      </w:r>
    </w:p>
    <w:p w:rsidR="00D64B05" w:rsidRPr="007E1F26" w:rsidRDefault="00D64B05">
      <w:pPr>
        <w:pStyle w:val="Tekstpodstawowy"/>
        <w:tabs>
          <w:tab w:val="clear" w:pos="567"/>
        </w:tabs>
        <w:rPr>
          <w:rFonts w:ascii="Arial" w:hAnsi="Arial" w:cs="Arial"/>
          <w:sz w:val="16"/>
          <w:szCs w:val="16"/>
        </w:rPr>
      </w:pPr>
      <w:r w:rsidRPr="007E1F26">
        <w:rPr>
          <w:rFonts w:ascii="Arial" w:hAnsi="Arial" w:cs="Arial"/>
          <w:sz w:val="16"/>
          <w:szCs w:val="16"/>
        </w:rPr>
        <w:t>Dokumentacja budowlana dostarczona przez zamawiającego przed jej przekazaniem na budowę powinna być sprawdzona przez wykonawcę pod kątem możliwości technicznych realizacji zgodnie z przepisami BHP</w:t>
      </w:r>
      <w:r w:rsidR="000510FB" w:rsidRPr="007E1F26">
        <w:rPr>
          <w:rFonts w:ascii="Arial" w:hAnsi="Arial" w:cs="Arial"/>
          <w:sz w:val="16"/>
          <w:szCs w:val="16"/>
        </w:rPr>
        <w:t xml:space="preserve"> i </w:t>
      </w:r>
      <w:proofErr w:type="spellStart"/>
      <w:r w:rsidR="000510FB" w:rsidRPr="007E1F26">
        <w:rPr>
          <w:rFonts w:ascii="Arial" w:hAnsi="Arial" w:cs="Arial"/>
          <w:sz w:val="16"/>
          <w:szCs w:val="16"/>
        </w:rPr>
        <w:t>p.poż</w:t>
      </w:r>
      <w:proofErr w:type="spellEnd"/>
      <w:r w:rsidR="000510FB" w:rsidRPr="007E1F26">
        <w:rPr>
          <w:rFonts w:ascii="Arial" w:hAnsi="Arial" w:cs="Arial"/>
          <w:sz w:val="16"/>
          <w:szCs w:val="16"/>
        </w:rPr>
        <w:t xml:space="preserve">. </w:t>
      </w:r>
      <w:r w:rsidRPr="007E1F26">
        <w:rPr>
          <w:rFonts w:ascii="Arial" w:hAnsi="Arial" w:cs="Arial"/>
          <w:sz w:val="16"/>
          <w:szCs w:val="16"/>
        </w:rPr>
        <w:t>, ro</w:t>
      </w:r>
      <w:r w:rsidRPr="007E1F26">
        <w:rPr>
          <w:rFonts w:ascii="Arial" w:hAnsi="Arial" w:cs="Arial"/>
          <w:sz w:val="16"/>
          <w:szCs w:val="16"/>
        </w:rPr>
        <w:softHyphen/>
        <w:t>dzajem materiałów, urządzeń i rozwiązań konstrukcyjnych. Zamawiający d</w:t>
      </w:r>
      <w:r w:rsidR="000510FB" w:rsidRPr="007E1F26">
        <w:rPr>
          <w:rFonts w:ascii="Arial" w:hAnsi="Arial" w:cs="Arial"/>
          <w:sz w:val="16"/>
          <w:szCs w:val="16"/>
        </w:rPr>
        <w:t>ysponuje dokumentacja budowlaną</w:t>
      </w:r>
      <w:r w:rsidRPr="007E1F26">
        <w:rPr>
          <w:rFonts w:ascii="Arial" w:hAnsi="Arial" w:cs="Arial"/>
          <w:sz w:val="16"/>
          <w:szCs w:val="16"/>
        </w:rPr>
        <w:t xml:space="preserve"> opracowaną w zakresie:</w:t>
      </w:r>
    </w:p>
    <w:p w:rsidR="00D64B05" w:rsidRPr="007E1F26" w:rsidRDefault="00D64B05">
      <w:pPr>
        <w:numPr>
          <w:ilvl w:val="3"/>
          <w:numId w:val="1"/>
        </w:numPr>
        <w:spacing w:line="360" w:lineRule="auto"/>
        <w:rPr>
          <w:rFonts w:ascii="Arial" w:hAnsi="Arial" w:cs="Arial"/>
          <w:bCs/>
          <w:sz w:val="16"/>
          <w:szCs w:val="16"/>
        </w:rPr>
      </w:pPr>
      <w:r w:rsidRPr="007E1F26">
        <w:rPr>
          <w:rFonts w:ascii="Arial" w:hAnsi="Arial" w:cs="Arial"/>
          <w:bCs/>
          <w:sz w:val="16"/>
          <w:szCs w:val="16"/>
        </w:rPr>
        <w:t>kotłownia gazowa</w:t>
      </w:r>
    </w:p>
    <w:p w:rsidR="00D64B05" w:rsidRPr="007E1F26" w:rsidRDefault="00D64B05">
      <w:pPr>
        <w:numPr>
          <w:ilvl w:val="3"/>
          <w:numId w:val="1"/>
        </w:numPr>
        <w:spacing w:line="360" w:lineRule="auto"/>
        <w:rPr>
          <w:rFonts w:ascii="Arial" w:hAnsi="Arial" w:cs="Arial"/>
          <w:bCs/>
          <w:sz w:val="16"/>
          <w:szCs w:val="16"/>
        </w:rPr>
      </w:pPr>
      <w:r w:rsidRPr="007E1F26">
        <w:rPr>
          <w:rFonts w:ascii="Arial" w:hAnsi="Arial" w:cs="Arial"/>
          <w:bCs/>
          <w:sz w:val="16"/>
          <w:szCs w:val="16"/>
        </w:rPr>
        <w:t>wewnętrzna instalacja gazowa</w:t>
      </w:r>
    </w:p>
    <w:p w:rsidR="00247A48" w:rsidRPr="007E1F26" w:rsidRDefault="00247A48">
      <w:pPr>
        <w:numPr>
          <w:ilvl w:val="3"/>
          <w:numId w:val="1"/>
        </w:numPr>
        <w:spacing w:line="360" w:lineRule="auto"/>
        <w:rPr>
          <w:rFonts w:ascii="Arial" w:hAnsi="Arial" w:cs="Arial"/>
          <w:bCs/>
          <w:sz w:val="16"/>
          <w:szCs w:val="16"/>
        </w:rPr>
      </w:pPr>
      <w:r w:rsidRPr="007E1F26">
        <w:rPr>
          <w:rFonts w:ascii="Arial" w:hAnsi="Arial" w:cs="Arial"/>
          <w:bCs/>
          <w:sz w:val="16"/>
          <w:szCs w:val="16"/>
        </w:rPr>
        <w:t>instalacja centralnego ogrzewania</w:t>
      </w:r>
      <w:r w:rsidR="000510FB" w:rsidRPr="007E1F26">
        <w:rPr>
          <w:rFonts w:ascii="Arial" w:hAnsi="Arial" w:cs="Arial"/>
          <w:bCs/>
          <w:sz w:val="16"/>
          <w:szCs w:val="16"/>
        </w:rPr>
        <w:t xml:space="preserve"> i </w:t>
      </w:r>
      <w:proofErr w:type="spellStart"/>
      <w:r w:rsidR="000510FB" w:rsidRPr="007E1F26">
        <w:rPr>
          <w:rFonts w:ascii="Arial" w:hAnsi="Arial" w:cs="Arial"/>
          <w:bCs/>
          <w:sz w:val="16"/>
          <w:szCs w:val="16"/>
        </w:rPr>
        <w:t>c.w.u</w:t>
      </w:r>
      <w:proofErr w:type="spellEnd"/>
      <w:r w:rsidR="000510FB" w:rsidRPr="007E1F26">
        <w:rPr>
          <w:rFonts w:ascii="Arial" w:hAnsi="Arial" w:cs="Arial"/>
          <w:bCs/>
          <w:sz w:val="16"/>
          <w:szCs w:val="16"/>
        </w:rPr>
        <w:t>.</w:t>
      </w:r>
    </w:p>
    <w:p w:rsidR="007A30D5" w:rsidRPr="007E1F26" w:rsidRDefault="007A30D5">
      <w:pPr>
        <w:numPr>
          <w:ilvl w:val="3"/>
          <w:numId w:val="1"/>
        </w:numPr>
        <w:spacing w:line="360" w:lineRule="auto"/>
        <w:rPr>
          <w:rFonts w:ascii="Arial" w:hAnsi="Arial" w:cs="Arial"/>
          <w:bCs/>
          <w:sz w:val="16"/>
          <w:szCs w:val="16"/>
        </w:rPr>
      </w:pPr>
      <w:r w:rsidRPr="007E1F26">
        <w:rPr>
          <w:rFonts w:ascii="Arial" w:hAnsi="Arial" w:cs="Arial"/>
          <w:bCs/>
          <w:sz w:val="16"/>
          <w:szCs w:val="16"/>
        </w:rPr>
        <w:t>specyfikacja techniczna</w:t>
      </w:r>
    </w:p>
    <w:p w:rsidR="00D64B05" w:rsidRPr="007E1F26" w:rsidRDefault="00D64B05" w:rsidP="00565112">
      <w:pPr>
        <w:numPr>
          <w:ilvl w:val="0"/>
          <w:numId w:val="6"/>
        </w:numPr>
        <w:spacing w:after="60" w:line="360" w:lineRule="auto"/>
        <w:jc w:val="both"/>
        <w:rPr>
          <w:rFonts w:ascii="Arial" w:hAnsi="Arial" w:cs="Arial"/>
          <w:bCs/>
          <w:sz w:val="16"/>
          <w:szCs w:val="16"/>
        </w:rPr>
      </w:pPr>
      <w:r w:rsidRPr="007E1F26">
        <w:rPr>
          <w:rFonts w:ascii="Arial" w:hAnsi="Arial" w:cs="Arial"/>
          <w:bCs/>
          <w:sz w:val="16"/>
          <w:szCs w:val="16"/>
        </w:rPr>
        <w:t>kosztorys inwestorski jw.</w:t>
      </w:r>
    </w:p>
    <w:p w:rsidR="007A30D5" w:rsidRPr="007E1F26" w:rsidRDefault="007A30D5" w:rsidP="007A30D5">
      <w:pPr>
        <w:spacing w:after="60" w:line="360" w:lineRule="auto"/>
        <w:ind w:left="510"/>
        <w:jc w:val="both"/>
        <w:rPr>
          <w:rFonts w:ascii="Arial" w:hAnsi="Arial" w:cs="Arial"/>
          <w:bCs/>
          <w:sz w:val="16"/>
          <w:szCs w:val="16"/>
        </w:rPr>
      </w:pPr>
    </w:p>
    <w:p w:rsidR="00D64B05" w:rsidRPr="007E1F26" w:rsidRDefault="00D64B05">
      <w:pPr>
        <w:spacing w:after="60" w:line="360" w:lineRule="auto"/>
        <w:jc w:val="both"/>
        <w:rPr>
          <w:rFonts w:ascii="Arial" w:hAnsi="Arial" w:cs="Arial"/>
          <w:bCs/>
          <w:caps/>
          <w:sz w:val="16"/>
          <w:szCs w:val="16"/>
        </w:rPr>
      </w:pPr>
      <w:r w:rsidRPr="007E1F26">
        <w:rPr>
          <w:rFonts w:ascii="Arial" w:hAnsi="Arial" w:cs="Arial"/>
          <w:bCs/>
          <w:sz w:val="16"/>
          <w:szCs w:val="16"/>
        </w:rPr>
        <w:t xml:space="preserve">2.4.  </w:t>
      </w:r>
      <w:r w:rsidRPr="007E1F26">
        <w:rPr>
          <w:rFonts w:ascii="Arial" w:hAnsi="Arial" w:cs="Arial"/>
          <w:bCs/>
          <w:caps/>
          <w:sz w:val="16"/>
          <w:szCs w:val="16"/>
        </w:rPr>
        <w:t>ZMIANY  rozwiązań  projektowych  i  materiałowych</w:t>
      </w:r>
    </w:p>
    <w:p w:rsidR="00D64B05" w:rsidRPr="007E1F26" w:rsidRDefault="00D64B05">
      <w:pPr>
        <w:spacing w:after="60" w:line="360" w:lineRule="auto"/>
        <w:jc w:val="both"/>
        <w:rPr>
          <w:rFonts w:ascii="Arial" w:hAnsi="Arial" w:cs="Arial"/>
          <w:bCs/>
          <w:sz w:val="16"/>
          <w:szCs w:val="16"/>
        </w:rPr>
      </w:pPr>
      <w:r w:rsidRPr="007E1F26">
        <w:rPr>
          <w:rFonts w:ascii="Arial" w:hAnsi="Arial" w:cs="Arial"/>
          <w:bCs/>
          <w:sz w:val="16"/>
          <w:szCs w:val="16"/>
        </w:rPr>
        <w:t>Wszelkie zmiany i odstępstwa</w:t>
      </w:r>
      <w:r w:rsidR="000510FB" w:rsidRPr="007E1F26">
        <w:rPr>
          <w:rFonts w:ascii="Arial" w:hAnsi="Arial" w:cs="Arial"/>
          <w:bCs/>
          <w:sz w:val="16"/>
          <w:szCs w:val="16"/>
        </w:rPr>
        <w:t xml:space="preserve"> od ww. dokumentacji budowlanej </w:t>
      </w:r>
      <w:r w:rsidRPr="007E1F26">
        <w:rPr>
          <w:rFonts w:ascii="Arial" w:hAnsi="Arial" w:cs="Arial"/>
          <w:bCs/>
          <w:sz w:val="16"/>
          <w:szCs w:val="16"/>
        </w:rPr>
        <w:t xml:space="preserve"> nie mogą powodować obniżenia wartości funkcjonalnych i użytkowych obiektów, a zmiany rozwiązań projektowych, rozwiązań materiałowych i urządzeń nie mogą powodować zmniejszenia trwałości eksploatacyjnej i zwiększenia kosztów eksploatacji. Wprowadze</w:t>
      </w:r>
      <w:r w:rsidRPr="007E1F26">
        <w:rPr>
          <w:rFonts w:ascii="Arial" w:hAnsi="Arial" w:cs="Arial"/>
          <w:bCs/>
          <w:sz w:val="16"/>
          <w:szCs w:val="16"/>
        </w:rPr>
        <w:softHyphen/>
        <w:t>nie zmian do ww. dokumentacji jest możliwe wyłącznie przed złożeniem oferty, po zaakceptowaniu propono</w:t>
      </w:r>
      <w:r w:rsidRPr="007E1F26">
        <w:rPr>
          <w:rFonts w:ascii="Arial" w:hAnsi="Arial" w:cs="Arial"/>
          <w:bCs/>
          <w:sz w:val="16"/>
          <w:szCs w:val="16"/>
        </w:rPr>
        <w:softHyphen/>
        <w:t>wanej zmiany przez zamawiającego w formie odpowiedzi na zapytanie ofertowe.</w:t>
      </w:r>
    </w:p>
    <w:p w:rsidR="00D64B05" w:rsidRPr="007E1F26" w:rsidRDefault="00D64B05">
      <w:pPr>
        <w:spacing w:after="60" w:line="360" w:lineRule="auto"/>
        <w:jc w:val="both"/>
        <w:rPr>
          <w:rFonts w:ascii="Arial" w:hAnsi="Arial" w:cs="Arial"/>
          <w:bCs/>
          <w:sz w:val="16"/>
          <w:szCs w:val="16"/>
        </w:rPr>
      </w:pPr>
      <w:r w:rsidRPr="007E1F26">
        <w:rPr>
          <w:rFonts w:ascii="Arial" w:hAnsi="Arial" w:cs="Arial"/>
          <w:bCs/>
          <w:sz w:val="16"/>
          <w:szCs w:val="16"/>
        </w:rPr>
        <w:t>Wniosek o zapytanie ofertowe wykonawca powinien złożyć do zamawiającego przed upływem terminu do sk</w:t>
      </w:r>
      <w:r w:rsidR="00555295" w:rsidRPr="007E1F26">
        <w:rPr>
          <w:rFonts w:ascii="Arial" w:hAnsi="Arial" w:cs="Arial"/>
          <w:bCs/>
          <w:sz w:val="16"/>
          <w:szCs w:val="16"/>
        </w:rPr>
        <w:t>ładania ofert</w:t>
      </w:r>
      <w:r w:rsidRPr="007E1F26">
        <w:rPr>
          <w:rFonts w:ascii="Arial" w:hAnsi="Arial" w:cs="Arial"/>
          <w:bCs/>
          <w:sz w:val="16"/>
          <w:szCs w:val="16"/>
        </w:rPr>
        <w:t>. Wniosek w tej sprawie powinien zawierać precyzyjnie opisane propono</w:t>
      </w:r>
      <w:r w:rsidRPr="007E1F26">
        <w:rPr>
          <w:rFonts w:ascii="Arial" w:hAnsi="Arial" w:cs="Arial"/>
          <w:bCs/>
          <w:sz w:val="16"/>
          <w:szCs w:val="16"/>
        </w:rPr>
        <w:softHyphen/>
        <w:t>wane rozwiązanie zamienne oraz porównanie parametrów technicznych z rozwiązaniem zawartym w doku</w:t>
      </w:r>
      <w:r w:rsidRPr="007E1F26">
        <w:rPr>
          <w:rFonts w:ascii="Arial" w:hAnsi="Arial" w:cs="Arial"/>
          <w:bCs/>
          <w:sz w:val="16"/>
          <w:szCs w:val="16"/>
        </w:rPr>
        <w:softHyphen/>
        <w:t>mentacji technicznej. Jeżeli jest to możliwe do wniosku należy dołączyć próbkę proponowanego materiału. Do wniosku koniecznie dołączyć dokument potwierdzający, że wyrób dopuszczony jest do obrotu i stosowania w budownictwie.</w:t>
      </w:r>
    </w:p>
    <w:p w:rsidR="007A30D5" w:rsidRPr="007E1F26" w:rsidRDefault="007A30D5">
      <w:pPr>
        <w:spacing w:after="60" w:line="360" w:lineRule="auto"/>
        <w:jc w:val="both"/>
        <w:rPr>
          <w:rFonts w:ascii="Arial" w:hAnsi="Arial" w:cs="Arial"/>
          <w:bCs/>
          <w:sz w:val="16"/>
          <w:szCs w:val="16"/>
        </w:rPr>
      </w:pPr>
    </w:p>
    <w:p w:rsidR="00D64B05" w:rsidRPr="007E1F26" w:rsidRDefault="00D64B05" w:rsidP="00565112">
      <w:pPr>
        <w:numPr>
          <w:ilvl w:val="1"/>
          <w:numId w:val="8"/>
        </w:numPr>
        <w:spacing w:after="60" w:line="360" w:lineRule="auto"/>
        <w:jc w:val="both"/>
        <w:rPr>
          <w:rFonts w:ascii="Arial" w:hAnsi="Arial" w:cs="Arial"/>
          <w:bCs/>
          <w:caps/>
          <w:sz w:val="16"/>
          <w:szCs w:val="16"/>
        </w:rPr>
      </w:pPr>
      <w:r w:rsidRPr="007E1F26">
        <w:rPr>
          <w:rFonts w:ascii="Arial" w:hAnsi="Arial" w:cs="Arial"/>
          <w:bCs/>
          <w:caps/>
          <w:sz w:val="16"/>
          <w:szCs w:val="16"/>
        </w:rPr>
        <w:t>dokumentacja projektowa, przepisy, polskie normy i inne wymagania</w:t>
      </w:r>
    </w:p>
    <w:p w:rsidR="00D64B05" w:rsidRPr="007E1F26" w:rsidRDefault="00247A48">
      <w:pPr>
        <w:pStyle w:val="Tekstpodstawowy"/>
        <w:tabs>
          <w:tab w:val="clear" w:pos="567"/>
        </w:tabs>
        <w:rPr>
          <w:rFonts w:ascii="Arial" w:hAnsi="Arial" w:cs="Arial"/>
          <w:sz w:val="16"/>
          <w:szCs w:val="16"/>
        </w:rPr>
      </w:pPr>
      <w:r w:rsidRPr="007E1F26">
        <w:rPr>
          <w:rFonts w:ascii="Arial" w:hAnsi="Arial" w:cs="Arial"/>
          <w:sz w:val="16"/>
          <w:szCs w:val="16"/>
        </w:rPr>
        <w:t>Projektowana</w:t>
      </w:r>
      <w:r w:rsidR="00555295" w:rsidRPr="007E1F26">
        <w:rPr>
          <w:rFonts w:ascii="Arial" w:hAnsi="Arial" w:cs="Arial"/>
          <w:sz w:val="16"/>
          <w:szCs w:val="16"/>
        </w:rPr>
        <w:t xml:space="preserve"> kotłownia</w:t>
      </w:r>
      <w:r w:rsidR="00D64B05" w:rsidRPr="007E1F26">
        <w:rPr>
          <w:rFonts w:ascii="Arial" w:hAnsi="Arial" w:cs="Arial"/>
          <w:sz w:val="16"/>
          <w:szCs w:val="16"/>
        </w:rPr>
        <w:t xml:space="preserve"> ma spełniać wymogi określone w :</w:t>
      </w:r>
    </w:p>
    <w:p w:rsidR="00D64B05" w:rsidRPr="007E1F26" w:rsidRDefault="00D64B05" w:rsidP="00565112">
      <w:pPr>
        <w:numPr>
          <w:ilvl w:val="0"/>
          <w:numId w:val="9"/>
        </w:numPr>
        <w:spacing w:after="60" w:line="360" w:lineRule="auto"/>
        <w:jc w:val="both"/>
        <w:rPr>
          <w:rFonts w:ascii="Arial" w:hAnsi="Arial" w:cs="Arial"/>
          <w:bCs/>
          <w:sz w:val="16"/>
          <w:szCs w:val="16"/>
        </w:rPr>
      </w:pPr>
      <w:r w:rsidRPr="007E1F26">
        <w:rPr>
          <w:rFonts w:ascii="Arial" w:hAnsi="Arial" w:cs="Arial"/>
          <w:bCs/>
          <w:sz w:val="16"/>
          <w:szCs w:val="16"/>
        </w:rPr>
        <w:t>dokumentacji projektowej</w:t>
      </w:r>
    </w:p>
    <w:p w:rsidR="00D64B05" w:rsidRPr="007E1F26" w:rsidRDefault="00D64B05" w:rsidP="00565112">
      <w:pPr>
        <w:numPr>
          <w:ilvl w:val="0"/>
          <w:numId w:val="9"/>
        </w:numPr>
        <w:spacing w:after="60" w:line="360" w:lineRule="auto"/>
        <w:jc w:val="both"/>
        <w:rPr>
          <w:rFonts w:ascii="Arial" w:hAnsi="Arial" w:cs="Arial"/>
          <w:bCs/>
          <w:sz w:val="16"/>
          <w:szCs w:val="16"/>
        </w:rPr>
      </w:pPr>
      <w:r w:rsidRPr="007E1F26">
        <w:rPr>
          <w:rFonts w:ascii="Arial" w:hAnsi="Arial" w:cs="Arial"/>
          <w:bCs/>
          <w:sz w:val="16"/>
          <w:szCs w:val="16"/>
        </w:rPr>
        <w:t xml:space="preserve">przepisach </w:t>
      </w:r>
      <w:proofErr w:type="spellStart"/>
      <w:r w:rsidRPr="007E1F26">
        <w:rPr>
          <w:rFonts w:ascii="Arial" w:hAnsi="Arial" w:cs="Arial"/>
          <w:bCs/>
          <w:sz w:val="16"/>
          <w:szCs w:val="16"/>
        </w:rPr>
        <w:t>techniczno</w:t>
      </w:r>
      <w:proofErr w:type="spellEnd"/>
      <w:r w:rsidRPr="007E1F26">
        <w:rPr>
          <w:rFonts w:ascii="Arial" w:hAnsi="Arial" w:cs="Arial"/>
          <w:bCs/>
          <w:sz w:val="16"/>
          <w:szCs w:val="16"/>
        </w:rPr>
        <w:t xml:space="preserve"> – budowlanych ( wg art. 7, pkt. 1 Prawa Budowlanego )</w:t>
      </w:r>
    </w:p>
    <w:p w:rsidR="00D64B05" w:rsidRPr="007E1F26" w:rsidRDefault="00D64B05" w:rsidP="00565112">
      <w:pPr>
        <w:numPr>
          <w:ilvl w:val="0"/>
          <w:numId w:val="9"/>
        </w:numPr>
        <w:spacing w:after="60" w:line="360" w:lineRule="auto"/>
        <w:jc w:val="both"/>
        <w:rPr>
          <w:rFonts w:ascii="Arial" w:hAnsi="Arial" w:cs="Arial"/>
          <w:bCs/>
          <w:sz w:val="16"/>
          <w:szCs w:val="16"/>
        </w:rPr>
      </w:pPr>
      <w:r w:rsidRPr="007E1F26">
        <w:rPr>
          <w:rFonts w:ascii="Arial" w:hAnsi="Arial" w:cs="Arial"/>
          <w:bCs/>
          <w:sz w:val="16"/>
          <w:szCs w:val="16"/>
        </w:rPr>
        <w:t>Polskich Normach, szczególnie w normach wprowadzonych do obowiązkowego stosowania (Rozporzą</w:t>
      </w:r>
      <w:r w:rsidRPr="007E1F26">
        <w:rPr>
          <w:rFonts w:ascii="Arial" w:hAnsi="Arial" w:cs="Arial"/>
          <w:bCs/>
          <w:sz w:val="16"/>
          <w:szCs w:val="16"/>
        </w:rPr>
        <w:softHyphen/>
        <w:t>dzenie MSWiA z dnia 4.03.1999 r. w sprawie wprowadzenia i stosowania Polskich Norm )</w:t>
      </w:r>
    </w:p>
    <w:p w:rsidR="00D64B05" w:rsidRPr="007E1F26" w:rsidRDefault="00D64B05" w:rsidP="00565112">
      <w:pPr>
        <w:numPr>
          <w:ilvl w:val="0"/>
          <w:numId w:val="9"/>
        </w:numPr>
        <w:spacing w:after="60" w:line="360" w:lineRule="auto"/>
        <w:jc w:val="both"/>
        <w:rPr>
          <w:rFonts w:ascii="Arial" w:hAnsi="Arial" w:cs="Arial"/>
          <w:bCs/>
          <w:sz w:val="16"/>
          <w:szCs w:val="16"/>
        </w:rPr>
      </w:pPr>
      <w:r w:rsidRPr="007E1F26">
        <w:rPr>
          <w:rFonts w:ascii="Arial" w:hAnsi="Arial" w:cs="Arial"/>
          <w:bCs/>
          <w:sz w:val="16"/>
          <w:szCs w:val="16"/>
        </w:rPr>
        <w:t>aprobatach technicznych i innych dokumentach normujących wprowadzenie wyrobu do obrotu i stosowa</w:t>
      </w:r>
      <w:r w:rsidRPr="007E1F26">
        <w:rPr>
          <w:rFonts w:ascii="Arial" w:hAnsi="Arial" w:cs="Arial"/>
          <w:bCs/>
          <w:sz w:val="16"/>
          <w:szCs w:val="16"/>
        </w:rPr>
        <w:softHyphen/>
        <w:t>nia w budownictwie.</w:t>
      </w:r>
    </w:p>
    <w:p w:rsidR="007A30D5" w:rsidRPr="007E1F26" w:rsidRDefault="007A30D5" w:rsidP="007A30D5">
      <w:pPr>
        <w:spacing w:after="60" w:line="360" w:lineRule="auto"/>
        <w:ind w:left="720"/>
        <w:jc w:val="both"/>
        <w:rPr>
          <w:rFonts w:ascii="Arial" w:hAnsi="Arial" w:cs="Arial"/>
          <w:bCs/>
          <w:sz w:val="16"/>
          <w:szCs w:val="16"/>
        </w:rPr>
      </w:pPr>
    </w:p>
    <w:p w:rsidR="00D64B05" w:rsidRPr="007E1F26" w:rsidRDefault="00D64B05">
      <w:pPr>
        <w:spacing w:after="60" w:line="360" w:lineRule="auto"/>
        <w:jc w:val="both"/>
        <w:rPr>
          <w:rFonts w:ascii="Arial" w:hAnsi="Arial" w:cs="Arial"/>
          <w:bCs/>
          <w:caps/>
          <w:sz w:val="16"/>
          <w:szCs w:val="16"/>
        </w:rPr>
      </w:pPr>
      <w:r w:rsidRPr="007E1F26">
        <w:rPr>
          <w:rFonts w:ascii="Arial" w:hAnsi="Arial" w:cs="Arial"/>
          <w:bCs/>
          <w:sz w:val="16"/>
          <w:szCs w:val="16"/>
        </w:rPr>
        <w:t xml:space="preserve">2.6.  </w:t>
      </w:r>
      <w:r w:rsidRPr="007E1F26">
        <w:rPr>
          <w:rFonts w:ascii="Arial" w:hAnsi="Arial" w:cs="Arial"/>
          <w:bCs/>
          <w:caps/>
          <w:sz w:val="16"/>
          <w:szCs w:val="16"/>
        </w:rPr>
        <w:t>zakres prac, które obejmują poszczególne pozycje przedmiaru</w:t>
      </w:r>
    </w:p>
    <w:p w:rsidR="00D64B05" w:rsidRPr="007E1F26" w:rsidRDefault="00D64B05">
      <w:pPr>
        <w:spacing w:after="60" w:line="360" w:lineRule="auto"/>
        <w:jc w:val="both"/>
        <w:rPr>
          <w:rFonts w:ascii="Arial" w:hAnsi="Arial" w:cs="Arial"/>
          <w:bCs/>
          <w:sz w:val="16"/>
          <w:szCs w:val="16"/>
        </w:rPr>
      </w:pPr>
      <w:r w:rsidRPr="007E1F26">
        <w:rPr>
          <w:rFonts w:ascii="Arial" w:hAnsi="Arial" w:cs="Arial"/>
          <w:bCs/>
          <w:sz w:val="16"/>
          <w:szCs w:val="16"/>
        </w:rPr>
        <w:t>Przedmiar robót  został opracowany na podstawie katalogów nakładów rzeczowych powszechnie stosowa</w:t>
      </w:r>
      <w:r w:rsidRPr="007E1F26">
        <w:rPr>
          <w:rFonts w:ascii="Arial" w:hAnsi="Arial" w:cs="Arial"/>
          <w:bCs/>
          <w:sz w:val="16"/>
          <w:szCs w:val="16"/>
        </w:rPr>
        <w:softHyphen/>
        <w:t>nych przy kosztorysowaniu robót budowlanych. Wszystkie pozycje przedmiarowe oprócz zakresu prac opisa</w:t>
      </w:r>
      <w:r w:rsidRPr="007E1F26">
        <w:rPr>
          <w:rFonts w:ascii="Arial" w:hAnsi="Arial" w:cs="Arial"/>
          <w:bCs/>
          <w:sz w:val="16"/>
          <w:szCs w:val="16"/>
        </w:rPr>
        <w:softHyphen/>
        <w:t>nego w danej pozycji obejmują nakłady i czynności towarzyszące opisane w założeniach ogólnych i założe</w:t>
      </w:r>
      <w:r w:rsidRPr="007E1F26">
        <w:rPr>
          <w:rFonts w:ascii="Arial" w:hAnsi="Arial" w:cs="Arial"/>
          <w:bCs/>
          <w:sz w:val="16"/>
          <w:szCs w:val="16"/>
        </w:rPr>
        <w:softHyphen/>
        <w:t>niach szczegółowych dotyczących odpowiednich rozdziałów. Opisane w tych założeniach warunki techniczne wykonania robót, założenia kalkulacyjne, zasady przedmiarowania i zakres robót są ściśle związane z okre</w:t>
      </w:r>
      <w:r w:rsidRPr="007E1F26">
        <w:rPr>
          <w:rFonts w:ascii="Arial" w:hAnsi="Arial" w:cs="Arial"/>
          <w:bCs/>
          <w:sz w:val="16"/>
          <w:szCs w:val="16"/>
        </w:rPr>
        <w:softHyphen/>
        <w:t>śloną pozycją przedmiaru.</w:t>
      </w:r>
    </w:p>
    <w:p w:rsidR="00C67370" w:rsidRPr="007E1F26" w:rsidRDefault="00C67370" w:rsidP="00C67370">
      <w:pPr>
        <w:spacing w:after="60" w:line="360" w:lineRule="auto"/>
        <w:jc w:val="both"/>
        <w:rPr>
          <w:rFonts w:ascii="Arial" w:hAnsi="Arial" w:cs="Arial"/>
          <w:bCs/>
          <w:sz w:val="16"/>
          <w:szCs w:val="16"/>
        </w:rPr>
      </w:pPr>
      <w:r w:rsidRPr="007E1F26">
        <w:rPr>
          <w:rFonts w:ascii="Arial" w:hAnsi="Arial" w:cs="Arial"/>
          <w:bCs/>
          <w:sz w:val="16"/>
          <w:szCs w:val="16"/>
        </w:rPr>
        <w:t xml:space="preserve">Roboty  których  dotyczy  specyfikacja  obejmują  wszystkie  czynności  umożliwiające  wykonanie </w:t>
      </w:r>
    </w:p>
    <w:p w:rsidR="00C67370" w:rsidRPr="007E1F26" w:rsidRDefault="007A30D5" w:rsidP="00C67370">
      <w:pPr>
        <w:spacing w:after="60" w:line="360" w:lineRule="auto"/>
        <w:jc w:val="both"/>
        <w:rPr>
          <w:rFonts w:ascii="Arial" w:hAnsi="Arial" w:cs="Arial"/>
          <w:bCs/>
          <w:sz w:val="16"/>
          <w:szCs w:val="16"/>
        </w:rPr>
      </w:pPr>
      <w:r w:rsidRPr="007E1F26">
        <w:rPr>
          <w:rFonts w:ascii="Arial" w:hAnsi="Arial" w:cs="Arial"/>
          <w:bCs/>
          <w:sz w:val="16"/>
          <w:szCs w:val="16"/>
        </w:rPr>
        <w:t xml:space="preserve"> i odbiór robót.</w:t>
      </w:r>
    </w:p>
    <w:p w:rsidR="00BA7334" w:rsidRPr="007E1F26" w:rsidRDefault="00C67370" w:rsidP="00C67370">
      <w:pPr>
        <w:spacing w:after="60" w:line="360" w:lineRule="auto"/>
        <w:jc w:val="both"/>
        <w:rPr>
          <w:rFonts w:ascii="Arial" w:hAnsi="Arial" w:cs="Arial"/>
          <w:bCs/>
          <w:sz w:val="16"/>
          <w:szCs w:val="16"/>
        </w:rPr>
      </w:pPr>
      <w:r w:rsidRPr="007E1F26">
        <w:rPr>
          <w:rFonts w:ascii="Arial" w:hAnsi="Arial" w:cs="Arial"/>
          <w:bCs/>
          <w:sz w:val="16"/>
          <w:szCs w:val="16"/>
        </w:rPr>
        <w:t xml:space="preserve">Niniejsza Specyfikacja Techniczna (ST) związana jest z wykonaniem nw. robót:  </w:t>
      </w:r>
    </w:p>
    <w:p w:rsidR="00BA7334" w:rsidRPr="007E1F26" w:rsidRDefault="00BA7334"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demontaż starej kotłowni węglowej /dwa kotły węglowe i pompy, rozdzielacz, czopuch/</w:t>
      </w:r>
    </w:p>
    <w:p w:rsidR="00C67370" w:rsidRPr="007E1F26" w:rsidRDefault="00F8693A"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montaż</w:t>
      </w:r>
      <w:r w:rsidR="00C67370" w:rsidRPr="007E1F26">
        <w:rPr>
          <w:rFonts w:ascii="Arial" w:hAnsi="Arial" w:cs="Arial"/>
          <w:bCs/>
          <w:sz w:val="16"/>
          <w:szCs w:val="16"/>
        </w:rPr>
        <w:t xml:space="preserve"> k</w:t>
      </w:r>
      <w:r w:rsidRPr="007E1F26">
        <w:rPr>
          <w:rFonts w:ascii="Arial" w:hAnsi="Arial" w:cs="Arial"/>
          <w:bCs/>
          <w:sz w:val="16"/>
          <w:szCs w:val="16"/>
        </w:rPr>
        <w:t>otłów</w:t>
      </w:r>
      <w:r w:rsidR="00C67370" w:rsidRPr="007E1F26">
        <w:rPr>
          <w:rFonts w:ascii="Arial" w:hAnsi="Arial" w:cs="Arial"/>
          <w:bCs/>
          <w:sz w:val="16"/>
          <w:szCs w:val="16"/>
        </w:rPr>
        <w:t xml:space="preserve"> gazowych z elementami automatyki</w:t>
      </w:r>
      <w:r w:rsidR="009102A7" w:rsidRPr="007E1F26">
        <w:rPr>
          <w:rFonts w:ascii="Arial" w:hAnsi="Arial" w:cs="Arial"/>
          <w:bCs/>
          <w:sz w:val="16"/>
          <w:szCs w:val="16"/>
        </w:rPr>
        <w:t>,</w:t>
      </w:r>
      <w:r w:rsidR="00C67370" w:rsidRPr="007E1F26">
        <w:rPr>
          <w:rFonts w:ascii="Arial" w:hAnsi="Arial" w:cs="Arial"/>
          <w:bCs/>
          <w:sz w:val="16"/>
          <w:szCs w:val="16"/>
        </w:rPr>
        <w:t xml:space="preserve"> </w:t>
      </w:r>
    </w:p>
    <w:p w:rsidR="00C67370" w:rsidRPr="007E1F26" w:rsidRDefault="00F8693A"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lastRenderedPageBreak/>
        <w:t>montaż</w:t>
      </w:r>
      <w:r w:rsidR="00C67370" w:rsidRPr="007E1F26">
        <w:rPr>
          <w:rFonts w:ascii="Arial" w:hAnsi="Arial" w:cs="Arial"/>
          <w:bCs/>
          <w:sz w:val="16"/>
          <w:szCs w:val="16"/>
        </w:rPr>
        <w:t xml:space="preserve"> systemów kominowych ze stali szlachetnej</w:t>
      </w:r>
      <w:r w:rsidR="009102A7" w:rsidRPr="007E1F26">
        <w:rPr>
          <w:rFonts w:ascii="Arial" w:hAnsi="Arial" w:cs="Arial"/>
          <w:bCs/>
          <w:sz w:val="16"/>
          <w:szCs w:val="16"/>
        </w:rPr>
        <w:t>,</w:t>
      </w:r>
      <w:r w:rsidR="00C67370" w:rsidRPr="007E1F26">
        <w:rPr>
          <w:rFonts w:ascii="Arial" w:hAnsi="Arial" w:cs="Arial"/>
          <w:bCs/>
          <w:sz w:val="16"/>
          <w:szCs w:val="16"/>
        </w:rPr>
        <w:t xml:space="preserve"> </w:t>
      </w:r>
    </w:p>
    <w:p w:rsidR="00C67370" w:rsidRPr="007E1F26" w:rsidRDefault="00F8693A"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 xml:space="preserve">montaż </w:t>
      </w:r>
      <w:r w:rsidR="00247A48" w:rsidRPr="007E1F26">
        <w:rPr>
          <w:rFonts w:ascii="Arial" w:hAnsi="Arial" w:cs="Arial"/>
          <w:bCs/>
          <w:sz w:val="16"/>
          <w:szCs w:val="16"/>
        </w:rPr>
        <w:t>instalacji centralnego ogrzewania w budynku,</w:t>
      </w:r>
      <w:r w:rsidR="00C67370" w:rsidRPr="007E1F26">
        <w:rPr>
          <w:rFonts w:ascii="Arial" w:hAnsi="Arial" w:cs="Arial"/>
          <w:bCs/>
          <w:sz w:val="16"/>
          <w:szCs w:val="16"/>
        </w:rPr>
        <w:t xml:space="preserve"> </w:t>
      </w:r>
    </w:p>
    <w:p w:rsidR="00C67370" w:rsidRPr="007E1F26" w:rsidRDefault="00F8693A"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montaż</w:t>
      </w:r>
      <w:r w:rsidR="00C67370" w:rsidRPr="007E1F26">
        <w:rPr>
          <w:rFonts w:ascii="Arial" w:hAnsi="Arial" w:cs="Arial"/>
          <w:bCs/>
          <w:sz w:val="16"/>
          <w:szCs w:val="16"/>
        </w:rPr>
        <w:t xml:space="preserve"> rur</w:t>
      </w:r>
      <w:r w:rsidRPr="007E1F26">
        <w:rPr>
          <w:rFonts w:ascii="Arial" w:hAnsi="Arial" w:cs="Arial"/>
          <w:bCs/>
          <w:sz w:val="16"/>
          <w:szCs w:val="16"/>
        </w:rPr>
        <w:t>ociągów z rur stalowych</w:t>
      </w:r>
      <w:r w:rsidR="00C67370" w:rsidRPr="007E1F26">
        <w:rPr>
          <w:rFonts w:ascii="Arial" w:hAnsi="Arial" w:cs="Arial"/>
          <w:bCs/>
          <w:sz w:val="16"/>
          <w:szCs w:val="16"/>
        </w:rPr>
        <w:t xml:space="preserve"> łączonych przez spawanie</w:t>
      </w:r>
      <w:r w:rsidR="009102A7" w:rsidRPr="007E1F26">
        <w:rPr>
          <w:rFonts w:ascii="Arial" w:hAnsi="Arial" w:cs="Arial"/>
          <w:bCs/>
          <w:sz w:val="16"/>
          <w:szCs w:val="16"/>
        </w:rPr>
        <w:t>,</w:t>
      </w:r>
      <w:r w:rsidR="00C67370" w:rsidRPr="007E1F26">
        <w:rPr>
          <w:rFonts w:ascii="Arial" w:hAnsi="Arial" w:cs="Arial"/>
          <w:bCs/>
          <w:sz w:val="16"/>
          <w:szCs w:val="16"/>
        </w:rPr>
        <w:t xml:space="preserve"> </w:t>
      </w:r>
    </w:p>
    <w:p w:rsidR="00C67370" w:rsidRPr="007E1F26" w:rsidRDefault="00F8693A"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montaż</w:t>
      </w:r>
      <w:r w:rsidR="00C67370" w:rsidRPr="007E1F26">
        <w:rPr>
          <w:rFonts w:ascii="Arial" w:hAnsi="Arial" w:cs="Arial"/>
          <w:bCs/>
          <w:sz w:val="16"/>
          <w:szCs w:val="16"/>
        </w:rPr>
        <w:t xml:space="preserve"> armatury</w:t>
      </w:r>
      <w:r w:rsidR="009102A7" w:rsidRPr="007E1F26">
        <w:rPr>
          <w:rFonts w:ascii="Arial" w:hAnsi="Arial" w:cs="Arial"/>
          <w:bCs/>
          <w:sz w:val="16"/>
          <w:szCs w:val="16"/>
        </w:rPr>
        <w:t>,</w:t>
      </w:r>
      <w:r w:rsidR="00C67370" w:rsidRPr="007E1F26">
        <w:rPr>
          <w:rFonts w:ascii="Arial" w:hAnsi="Arial" w:cs="Arial"/>
          <w:bCs/>
          <w:sz w:val="16"/>
          <w:szCs w:val="16"/>
        </w:rPr>
        <w:t xml:space="preserve"> </w:t>
      </w:r>
    </w:p>
    <w:p w:rsidR="00F8693A" w:rsidRPr="007E1F26" w:rsidRDefault="00F8693A"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montaż</w:t>
      </w:r>
      <w:r w:rsidR="00C67370" w:rsidRPr="007E1F26">
        <w:rPr>
          <w:rFonts w:ascii="Arial" w:hAnsi="Arial" w:cs="Arial"/>
          <w:bCs/>
          <w:sz w:val="16"/>
          <w:szCs w:val="16"/>
        </w:rPr>
        <w:t xml:space="preserve"> urządzeń zabezpieczających</w:t>
      </w:r>
      <w:r w:rsidR="009102A7" w:rsidRPr="007E1F26">
        <w:rPr>
          <w:rFonts w:ascii="Arial" w:hAnsi="Arial" w:cs="Arial"/>
          <w:bCs/>
          <w:sz w:val="16"/>
          <w:szCs w:val="16"/>
        </w:rPr>
        <w:t>,</w:t>
      </w:r>
    </w:p>
    <w:p w:rsidR="009102A7" w:rsidRPr="007E1F26" w:rsidRDefault="00F8693A"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 xml:space="preserve">montaż </w:t>
      </w:r>
      <w:r w:rsidR="00247A48" w:rsidRPr="007E1F26">
        <w:rPr>
          <w:rFonts w:ascii="Arial" w:hAnsi="Arial" w:cs="Arial"/>
          <w:bCs/>
          <w:sz w:val="16"/>
          <w:szCs w:val="16"/>
        </w:rPr>
        <w:t>aparatów ogrzewczych i grzejników w budynku,</w:t>
      </w:r>
    </w:p>
    <w:p w:rsidR="00D64B05" w:rsidRPr="007E1F26" w:rsidRDefault="00C67370"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rozruch i regulacja kotłowni</w:t>
      </w:r>
      <w:r w:rsidR="000510FB" w:rsidRPr="007E1F26">
        <w:rPr>
          <w:rFonts w:ascii="Arial" w:hAnsi="Arial" w:cs="Arial"/>
          <w:bCs/>
          <w:sz w:val="16"/>
          <w:szCs w:val="16"/>
        </w:rPr>
        <w:t xml:space="preserve"> i instalacji c.o.</w:t>
      </w:r>
      <w:r w:rsidR="00703FDC" w:rsidRPr="007E1F26">
        <w:rPr>
          <w:rFonts w:ascii="Arial" w:hAnsi="Arial" w:cs="Arial"/>
          <w:bCs/>
          <w:sz w:val="16"/>
          <w:szCs w:val="16"/>
        </w:rPr>
        <w:t>,</w:t>
      </w:r>
    </w:p>
    <w:p w:rsidR="00703FDC" w:rsidRPr="007E1F26" w:rsidRDefault="00703FDC"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montaż wewnętrznej instalacji gazowej do kotłowni,</w:t>
      </w:r>
    </w:p>
    <w:p w:rsidR="00703FDC" w:rsidRPr="007E1F26" w:rsidRDefault="00703FDC"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montaż wewn</w:t>
      </w:r>
      <w:r w:rsidR="00BA7334" w:rsidRPr="007E1F26">
        <w:rPr>
          <w:rFonts w:ascii="Arial" w:hAnsi="Arial" w:cs="Arial"/>
          <w:bCs/>
          <w:sz w:val="16"/>
          <w:szCs w:val="16"/>
        </w:rPr>
        <w:t>ętrznej instalacji wodociągowej, wraz ze stacją uzdatniania wody</w:t>
      </w:r>
    </w:p>
    <w:p w:rsidR="00BA7334" w:rsidRPr="007E1F26" w:rsidRDefault="00BA7334"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 xml:space="preserve">montaż instalacji wentylacji </w:t>
      </w:r>
      <w:proofErr w:type="spellStart"/>
      <w:r w:rsidRPr="007E1F26">
        <w:rPr>
          <w:rFonts w:ascii="Arial" w:hAnsi="Arial" w:cs="Arial"/>
          <w:bCs/>
          <w:sz w:val="16"/>
          <w:szCs w:val="16"/>
        </w:rPr>
        <w:t>nawiewno</w:t>
      </w:r>
      <w:proofErr w:type="spellEnd"/>
      <w:r w:rsidRPr="007E1F26">
        <w:rPr>
          <w:rFonts w:ascii="Arial" w:hAnsi="Arial" w:cs="Arial"/>
          <w:bCs/>
          <w:sz w:val="16"/>
          <w:szCs w:val="16"/>
        </w:rPr>
        <w:t>-wywiewnej</w:t>
      </w:r>
      <w:r w:rsidR="000510FB" w:rsidRPr="007E1F26">
        <w:rPr>
          <w:rFonts w:ascii="Arial" w:hAnsi="Arial" w:cs="Arial"/>
          <w:bCs/>
          <w:sz w:val="16"/>
          <w:szCs w:val="16"/>
        </w:rPr>
        <w:t xml:space="preserve"> grawitacyjnej</w:t>
      </w:r>
    </w:p>
    <w:p w:rsidR="00BA7334" w:rsidRPr="007E1F26" w:rsidRDefault="00BA7334"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montaż pomp, obiegowej i kotłowej</w:t>
      </w:r>
      <w:r w:rsidR="0050782C" w:rsidRPr="007E1F26">
        <w:rPr>
          <w:rFonts w:ascii="Arial" w:hAnsi="Arial" w:cs="Arial"/>
          <w:bCs/>
          <w:sz w:val="16"/>
          <w:szCs w:val="16"/>
        </w:rPr>
        <w:t xml:space="preserve"> i sprzęgła hydraulicznego</w:t>
      </w:r>
    </w:p>
    <w:p w:rsidR="0050782C" w:rsidRPr="007E1F26" w:rsidRDefault="0050782C"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montaż grzejników wraz z zaworami i głowicami termostatycznymi</w:t>
      </w:r>
    </w:p>
    <w:p w:rsidR="00BA7334" w:rsidRPr="007E1F26" w:rsidRDefault="00BA7334"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montaż instalacji gazowej dla potrzeb kotłowni gazowej , wraz ze systemem detekcji gazu</w:t>
      </w:r>
    </w:p>
    <w:p w:rsidR="006971C9" w:rsidRPr="007E1F26" w:rsidRDefault="006971C9"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 xml:space="preserve">montaż instalacji kanalizacji </w:t>
      </w:r>
      <w:r w:rsidR="00BA7334" w:rsidRPr="007E1F26">
        <w:rPr>
          <w:rFonts w:ascii="Arial" w:hAnsi="Arial" w:cs="Arial"/>
          <w:bCs/>
          <w:sz w:val="16"/>
          <w:szCs w:val="16"/>
        </w:rPr>
        <w:t xml:space="preserve">, wraz ze studzienką kanalizacyjną </w:t>
      </w:r>
      <w:r w:rsidRPr="007E1F26">
        <w:rPr>
          <w:rFonts w:ascii="Arial" w:hAnsi="Arial" w:cs="Arial"/>
          <w:bCs/>
          <w:sz w:val="16"/>
          <w:szCs w:val="16"/>
        </w:rPr>
        <w:t>dla pom. kotłowni</w:t>
      </w:r>
    </w:p>
    <w:p w:rsidR="006971C9" w:rsidRPr="007E1F26" w:rsidRDefault="006971C9"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montaż instalacji elektrycznej dla pom. kotłowni</w:t>
      </w:r>
    </w:p>
    <w:p w:rsidR="007A30D5" w:rsidRPr="007E1F26" w:rsidRDefault="007A30D5"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roboty branży budowlanej</w:t>
      </w:r>
    </w:p>
    <w:p w:rsidR="007E1DF6" w:rsidRPr="007E1F26" w:rsidRDefault="007E1DF6" w:rsidP="00565112">
      <w:pPr>
        <w:pStyle w:val="Akapitzlist"/>
        <w:numPr>
          <w:ilvl w:val="0"/>
          <w:numId w:val="35"/>
        </w:numPr>
        <w:spacing w:after="60" w:line="360" w:lineRule="auto"/>
        <w:jc w:val="both"/>
        <w:rPr>
          <w:rFonts w:ascii="Arial" w:hAnsi="Arial" w:cs="Arial"/>
          <w:bCs/>
          <w:sz w:val="16"/>
          <w:szCs w:val="16"/>
        </w:rPr>
      </w:pPr>
      <w:r w:rsidRPr="007E1F26">
        <w:rPr>
          <w:rFonts w:ascii="Arial" w:hAnsi="Arial" w:cs="Arial"/>
          <w:bCs/>
          <w:sz w:val="16"/>
          <w:szCs w:val="16"/>
        </w:rPr>
        <w:t>roboty branży elektrycznej</w:t>
      </w:r>
    </w:p>
    <w:p w:rsidR="006431E6" w:rsidRPr="007E1F26" w:rsidRDefault="006431E6" w:rsidP="006431E6">
      <w:pPr>
        <w:pStyle w:val="Akapitzlist"/>
        <w:spacing w:after="60" w:line="360" w:lineRule="auto"/>
        <w:jc w:val="both"/>
        <w:rPr>
          <w:rFonts w:ascii="Arial" w:hAnsi="Arial" w:cs="Arial"/>
          <w:bCs/>
          <w:sz w:val="16"/>
          <w:szCs w:val="16"/>
        </w:rPr>
      </w:pPr>
    </w:p>
    <w:p w:rsidR="00D64B05" w:rsidRPr="007E1F26" w:rsidRDefault="00D64B05">
      <w:pPr>
        <w:spacing w:after="60" w:line="360" w:lineRule="auto"/>
        <w:jc w:val="both"/>
        <w:rPr>
          <w:rFonts w:ascii="Arial" w:hAnsi="Arial" w:cs="Arial"/>
          <w:bCs/>
          <w:caps/>
          <w:sz w:val="16"/>
          <w:szCs w:val="16"/>
        </w:rPr>
      </w:pPr>
      <w:r w:rsidRPr="007E1F26">
        <w:rPr>
          <w:rFonts w:ascii="Arial" w:hAnsi="Arial" w:cs="Arial"/>
          <w:bCs/>
          <w:sz w:val="16"/>
          <w:szCs w:val="16"/>
        </w:rPr>
        <w:t xml:space="preserve">2.7.  </w:t>
      </w:r>
      <w:r w:rsidRPr="007E1F26">
        <w:rPr>
          <w:rFonts w:ascii="Arial" w:hAnsi="Arial" w:cs="Arial"/>
          <w:bCs/>
          <w:caps/>
          <w:sz w:val="16"/>
          <w:szCs w:val="16"/>
        </w:rPr>
        <w:t xml:space="preserve">odbiór robót </w:t>
      </w:r>
    </w:p>
    <w:p w:rsidR="00D64B05" w:rsidRPr="007E1F26" w:rsidRDefault="00D64B05" w:rsidP="00565112">
      <w:pPr>
        <w:numPr>
          <w:ilvl w:val="2"/>
          <w:numId w:val="10"/>
        </w:numPr>
        <w:spacing w:after="60" w:line="360" w:lineRule="auto"/>
        <w:jc w:val="both"/>
        <w:rPr>
          <w:rFonts w:ascii="Arial" w:hAnsi="Arial" w:cs="Arial"/>
          <w:bCs/>
          <w:caps/>
          <w:sz w:val="16"/>
          <w:szCs w:val="16"/>
        </w:rPr>
      </w:pPr>
      <w:r w:rsidRPr="007E1F26">
        <w:rPr>
          <w:rFonts w:ascii="Arial" w:hAnsi="Arial" w:cs="Arial"/>
          <w:bCs/>
          <w:caps/>
          <w:sz w:val="16"/>
          <w:szCs w:val="16"/>
        </w:rPr>
        <w:t>podstawa odbioru robót</w:t>
      </w:r>
    </w:p>
    <w:p w:rsidR="00D64B05" w:rsidRPr="007E1F26" w:rsidRDefault="00D64B05">
      <w:pPr>
        <w:pStyle w:val="Tekstpodstawowy"/>
        <w:tabs>
          <w:tab w:val="clear" w:pos="567"/>
        </w:tabs>
        <w:rPr>
          <w:rFonts w:ascii="Arial" w:hAnsi="Arial" w:cs="Arial"/>
          <w:sz w:val="16"/>
          <w:szCs w:val="16"/>
        </w:rPr>
      </w:pPr>
      <w:r w:rsidRPr="007E1F26">
        <w:rPr>
          <w:rFonts w:ascii="Arial" w:hAnsi="Arial" w:cs="Arial"/>
          <w:sz w:val="16"/>
          <w:szCs w:val="16"/>
        </w:rPr>
        <w:t>Podstawę odbioru robót budowlanych będą stanowiły następujące dokumenty:</w:t>
      </w:r>
    </w:p>
    <w:p w:rsidR="00D64B05" w:rsidRPr="007E1F26" w:rsidRDefault="00D64B05" w:rsidP="00565112">
      <w:pPr>
        <w:numPr>
          <w:ilvl w:val="0"/>
          <w:numId w:val="11"/>
        </w:numPr>
        <w:spacing w:after="60" w:line="360" w:lineRule="auto"/>
        <w:jc w:val="both"/>
        <w:rPr>
          <w:rFonts w:ascii="Arial" w:hAnsi="Arial" w:cs="Arial"/>
          <w:bCs/>
          <w:sz w:val="16"/>
          <w:szCs w:val="16"/>
        </w:rPr>
      </w:pPr>
      <w:r w:rsidRPr="007E1F26">
        <w:rPr>
          <w:rFonts w:ascii="Arial" w:hAnsi="Arial" w:cs="Arial"/>
          <w:bCs/>
          <w:sz w:val="16"/>
          <w:szCs w:val="16"/>
        </w:rPr>
        <w:t>umowa z załącznikami</w:t>
      </w:r>
    </w:p>
    <w:p w:rsidR="00D64B05" w:rsidRPr="007E1F26" w:rsidRDefault="00D64B05" w:rsidP="00565112">
      <w:pPr>
        <w:numPr>
          <w:ilvl w:val="0"/>
          <w:numId w:val="12"/>
        </w:numPr>
        <w:spacing w:after="60" w:line="360" w:lineRule="auto"/>
        <w:jc w:val="both"/>
        <w:rPr>
          <w:rFonts w:ascii="Arial" w:hAnsi="Arial" w:cs="Arial"/>
          <w:bCs/>
          <w:sz w:val="16"/>
          <w:szCs w:val="16"/>
        </w:rPr>
      </w:pPr>
      <w:r w:rsidRPr="007E1F26">
        <w:rPr>
          <w:rFonts w:ascii="Arial" w:hAnsi="Arial" w:cs="Arial"/>
          <w:bCs/>
          <w:sz w:val="16"/>
          <w:szCs w:val="16"/>
        </w:rPr>
        <w:t>specyfikacja istotnych warunków zamówienia</w:t>
      </w:r>
    </w:p>
    <w:p w:rsidR="00D64B05" w:rsidRPr="007E1F26" w:rsidRDefault="00D64B05" w:rsidP="00565112">
      <w:pPr>
        <w:numPr>
          <w:ilvl w:val="0"/>
          <w:numId w:val="12"/>
        </w:numPr>
        <w:spacing w:after="60" w:line="360" w:lineRule="auto"/>
        <w:jc w:val="both"/>
        <w:rPr>
          <w:rFonts w:ascii="Arial" w:hAnsi="Arial" w:cs="Arial"/>
          <w:bCs/>
          <w:sz w:val="16"/>
          <w:szCs w:val="16"/>
        </w:rPr>
      </w:pPr>
      <w:r w:rsidRPr="007E1F26">
        <w:rPr>
          <w:rFonts w:ascii="Arial" w:hAnsi="Arial" w:cs="Arial"/>
          <w:bCs/>
          <w:sz w:val="16"/>
          <w:szCs w:val="16"/>
        </w:rPr>
        <w:t>specyfikacja techniczna wykonania i odbioru robót</w:t>
      </w:r>
    </w:p>
    <w:p w:rsidR="00D64B05" w:rsidRPr="007E1F26" w:rsidRDefault="00D64B05" w:rsidP="00565112">
      <w:pPr>
        <w:numPr>
          <w:ilvl w:val="0"/>
          <w:numId w:val="12"/>
        </w:numPr>
        <w:spacing w:after="60" w:line="360" w:lineRule="auto"/>
        <w:jc w:val="both"/>
        <w:rPr>
          <w:rFonts w:ascii="Arial" w:hAnsi="Arial" w:cs="Arial"/>
          <w:bCs/>
          <w:sz w:val="16"/>
          <w:szCs w:val="16"/>
        </w:rPr>
      </w:pPr>
      <w:r w:rsidRPr="007E1F26">
        <w:rPr>
          <w:rFonts w:ascii="Arial" w:hAnsi="Arial" w:cs="Arial"/>
          <w:bCs/>
          <w:sz w:val="16"/>
          <w:szCs w:val="16"/>
        </w:rPr>
        <w:t>harmonogram rzeczowo – finansowy</w:t>
      </w:r>
    </w:p>
    <w:p w:rsidR="00D64B05" w:rsidRPr="007E1F26" w:rsidRDefault="00D64B05" w:rsidP="00565112">
      <w:pPr>
        <w:numPr>
          <w:ilvl w:val="0"/>
          <w:numId w:val="12"/>
        </w:numPr>
        <w:spacing w:after="60" w:line="360" w:lineRule="auto"/>
        <w:jc w:val="both"/>
        <w:rPr>
          <w:rFonts w:ascii="Arial" w:hAnsi="Arial" w:cs="Arial"/>
          <w:bCs/>
          <w:sz w:val="16"/>
          <w:szCs w:val="16"/>
        </w:rPr>
      </w:pPr>
      <w:r w:rsidRPr="007E1F26">
        <w:rPr>
          <w:rFonts w:ascii="Arial" w:hAnsi="Arial" w:cs="Arial"/>
          <w:bCs/>
          <w:sz w:val="16"/>
          <w:szCs w:val="16"/>
        </w:rPr>
        <w:t>formularz cenowy</w:t>
      </w:r>
    </w:p>
    <w:p w:rsidR="00D64B05" w:rsidRPr="007E1F26" w:rsidRDefault="00D64B05" w:rsidP="00565112">
      <w:pPr>
        <w:numPr>
          <w:ilvl w:val="0"/>
          <w:numId w:val="12"/>
        </w:numPr>
        <w:spacing w:after="60" w:line="360" w:lineRule="auto"/>
        <w:jc w:val="both"/>
        <w:rPr>
          <w:rFonts w:ascii="Arial" w:hAnsi="Arial" w:cs="Arial"/>
          <w:bCs/>
          <w:sz w:val="16"/>
          <w:szCs w:val="16"/>
        </w:rPr>
      </w:pPr>
      <w:r w:rsidRPr="007E1F26">
        <w:rPr>
          <w:rFonts w:ascii="Arial" w:hAnsi="Arial" w:cs="Arial"/>
          <w:bCs/>
          <w:sz w:val="16"/>
          <w:szCs w:val="16"/>
        </w:rPr>
        <w:t>przedmiary robót ( kosztorysy ślepe )</w:t>
      </w:r>
    </w:p>
    <w:p w:rsidR="00D64B05" w:rsidRPr="007E1F26" w:rsidRDefault="00D64B05" w:rsidP="00565112">
      <w:pPr>
        <w:numPr>
          <w:ilvl w:val="0"/>
          <w:numId w:val="12"/>
        </w:numPr>
        <w:spacing w:after="60" w:line="360" w:lineRule="auto"/>
        <w:jc w:val="both"/>
        <w:rPr>
          <w:rFonts w:ascii="Arial" w:hAnsi="Arial" w:cs="Arial"/>
          <w:bCs/>
          <w:sz w:val="16"/>
          <w:szCs w:val="16"/>
        </w:rPr>
      </w:pPr>
      <w:r w:rsidRPr="007E1F26">
        <w:rPr>
          <w:rFonts w:ascii="Arial" w:hAnsi="Arial" w:cs="Arial"/>
          <w:bCs/>
          <w:sz w:val="16"/>
          <w:szCs w:val="16"/>
        </w:rPr>
        <w:t>kosztorys ofertowy</w:t>
      </w:r>
    </w:p>
    <w:p w:rsidR="00D64B05" w:rsidRPr="007E1F26" w:rsidRDefault="00D64B05" w:rsidP="00565112">
      <w:pPr>
        <w:numPr>
          <w:ilvl w:val="0"/>
          <w:numId w:val="12"/>
        </w:numPr>
        <w:spacing w:after="60" w:line="360" w:lineRule="auto"/>
        <w:jc w:val="both"/>
        <w:rPr>
          <w:rFonts w:ascii="Arial" w:hAnsi="Arial" w:cs="Arial"/>
          <w:bCs/>
          <w:sz w:val="16"/>
          <w:szCs w:val="16"/>
        </w:rPr>
      </w:pPr>
      <w:r w:rsidRPr="007E1F26">
        <w:rPr>
          <w:rFonts w:ascii="Arial" w:hAnsi="Arial" w:cs="Arial"/>
          <w:bCs/>
          <w:sz w:val="16"/>
          <w:szCs w:val="16"/>
        </w:rPr>
        <w:t>wykaz urządzeń</w:t>
      </w:r>
    </w:p>
    <w:p w:rsidR="00D64B05" w:rsidRPr="007E1F26" w:rsidRDefault="00D64B05" w:rsidP="00565112">
      <w:pPr>
        <w:numPr>
          <w:ilvl w:val="0"/>
          <w:numId w:val="12"/>
        </w:numPr>
        <w:spacing w:after="60" w:line="360" w:lineRule="auto"/>
        <w:jc w:val="both"/>
        <w:rPr>
          <w:rFonts w:ascii="Arial" w:hAnsi="Arial" w:cs="Arial"/>
          <w:bCs/>
          <w:sz w:val="16"/>
          <w:szCs w:val="16"/>
        </w:rPr>
      </w:pPr>
      <w:r w:rsidRPr="007E1F26">
        <w:rPr>
          <w:rFonts w:ascii="Arial" w:hAnsi="Arial" w:cs="Arial"/>
          <w:bCs/>
          <w:sz w:val="16"/>
          <w:szCs w:val="16"/>
        </w:rPr>
        <w:t>odpowiedzi na zapytania oferentów itp.</w:t>
      </w:r>
    </w:p>
    <w:p w:rsidR="00D64B05" w:rsidRPr="007E1F26" w:rsidRDefault="00D64B05">
      <w:pPr>
        <w:spacing w:after="60" w:line="360" w:lineRule="auto"/>
        <w:ind w:left="709"/>
        <w:jc w:val="both"/>
        <w:rPr>
          <w:rFonts w:ascii="Arial" w:hAnsi="Arial" w:cs="Arial"/>
          <w:bCs/>
          <w:sz w:val="16"/>
          <w:szCs w:val="16"/>
        </w:rPr>
      </w:pPr>
      <w:r w:rsidRPr="007E1F26">
        <w:rPr>
          <w:rFonts w:ascii="Arial" w:hAnsi="Arial" w:cs="Arial"/>
          <w:bCs/>
          <w:sz w:val="16"/>
          <w:szCs w:val="16"/>
        </w:rPr>
        <w:t>2)   wymagane odrębnymi przepisami protokoły pomiarów, prób i sprawdzeń</w:t>
      </w:r>
    </w:p>
    <w:p w:rsidR="00D64B05" w:rsidRPr="007E1F26" w:rsidRDefault="00D64B05">
      <w:pPr>
        <w:spacing w:after="60" w:line="360" w:lineRule="auto"/>
        <w:ind w:left="709"/>
        <w:jc w:val="both"/>
        <w:rPr>
          <w:rFonts w:ascii="Arial" w:hAnsi="Arial" w:cs="Arial"/>
          <w:bCs/>
          <w:sz w:val="16"/>
          <w:szCs w:val="16"/>
        </w:rPr>
      </w:pPr>
      <w:r w:rsidRPr="007E1F26">
        <w:rPr>
          <w:rFonts w:ascii="Arial" w:hAnsi="Arial" w:cs="Arial"/>
          <w:bCs/>
          <w:sz w:val="16"/>
          <w:szCs w:val="16"/>
        </w:rPr>
        <w:t>3)   projekt budowlany</w:t>
      </w:r>
    </w:p>
    <w:p w:rsidR="00D64B05" w:rsidRPr="007E1F26" w:rsidRDefault="00D64B05" w:rsidP="00565112">
      <w:pPr>
        <w:numPr>
          <w:ilvl w:val="0"/>
          <w:numId w:val="13"/>
        </w:numPr>
        <w:spacing w:after="60" w:line="360" w:lineRule="auto"/>
        <w:jc w:val="both"/>
        <w:rPr>
          <w:rFonts w:ascii="Arial" w:hAnsi="Arial" w:cs="Arial"/>
          <w:bCs/>
          <w:sz w:val="16"/>
          <w:szCs w:val="16"/>
        </w:rPr>
      </w:pPr>
      <w:r w:rsidRPr="007E1F26">
        <w:rPr>
          <w:rFonts w:ascii="Arial" w:hAnsi="Arial" w:cs="Arial"/>
          <w:bCs/>
          <w:sz w:val="16"/>
          <w:szCs w:val="16"/>
        </w:rPr>
        <w:t xml:space="preserve">przepisy </w:t>
      </w:r>
      <w:proofErr w:type="spellStart"/>
      <w:r w:rsidRPr="007E1F26">
        <w:rPr>
          <w:rFonts w:ascii="Arial" w:hAnsi="Arial" w:cs="Arial"/>
          <w:bCs/>
          <w:sz w:val="16"/>
          <w:szCs w:val="16"/>
        </w:rPr>
        <w:t>techniczno</w:t>
      </w:r>
      <w:proofErr w:type="spellEnd"/>
      <w:r w:rsidRPr="007E1F26">
        <w:rPr>
          <w:rFonts w:ascii="Arial" w:hAnsi="Arial" w:cs="Arial"/>
          <w:bCs/>
          <w:sz w:val="16"/>
          <w:szCs w:val="16"/>
        </w:rPr>
        <w:t xml:space="preserve"> – budowlane i Polskie Normy</w:t>
      </w:r>
    </w:p>
    <w:p w:rsidR="00BA7334" w:rsidRPr="007E1F26" w:rsidRDefault="00D64B05" w:rsidP="00FC340A">
      <w:pPr>
        <w:numPr>
          <w:ilvl w:val="0"/>
          <w:numId w:val="13"/>
        </w:numPr>
        <w:spacing w:after="60" w:line="360" w:lineRule="auto"/>
        <w:jc w:val="both"/>
        <w:rPr>
          <w:rFonts w:ascii="Arial" w:hAnsi="Arial" w:cs="Arial"/>
          <w:bCs/>
          <w:sz w:val="16"/>
          <w:szCs w:val="16"/>
        </w:rPr>
      </w:pPr>
      <w:r w:rsidRPr="007E1F26">
        <w:rPr>
          <w:rFonts w:ascii="Arial" w:hAnsi="Arial" w:cs="Arial"/>
          <w:bCs/>
          <w:sz w:val="16"/>
          <w:szCs w:val="16"/>
        </w:rPr>
        <w:t>zapisy w dzienniku budowy.</w:t>
      </w:r>
    </w:p>
    <w:p w:rsidR="00D64B05" w:rsidRPr="007E1F26" w:rsidRDefault="00D64B05" w:rsidP="00565112">
      <w:pPr>
        <w:pStyle w:val="Tekstpodstawowy"/>
        <w:numPr>
          <w:ilvl w:val="2"/>
          <w:numId w:val="10"/>
        </w:numPr>
        <w:tabs>
          <w:tab w:val="clear" w:pos="567"/>
        </w:tabs>
        <w:rPr>
          <w:rFonts w:ascii="Arial" w:hAnsi="Arial" w:cs="Arial"/>
          <w:caps/>
          <w:sz w:val="16"/>
          <w:szCs w:val="16"/>
        </w:rPr>
      </w:pPr>
      <w:r w:rsidRPr="007E1F26">
        <w:rPr>
          <w:rFonts w:ascii="Arial" w:hAnsi="Arial" w:cs="Arial"/>
          <w:caps/>
          <w:sz w:val="16"/>
          <w:szCs w:val="16"/>
        </w:rPr>
        <w:t>potwierdzenie odbioru WYKONANIA elementów lub robót</w:t>
      </w:r>
    </w:p>
    <w:p w:rsidR="00D64B05" w:rsidRPr="007E1F26" w:rsidRDefault="00D64B05">
      <w:pPr>
        <w:pStyle w:val="Tekstpodstawowy"/>
        <w:tabs>
          <w:tab w:val="clear" w:pos="567"/>
        </w:tabs>
        <w:rPr>
          <w:rFonts w:ascii="Arial" w:hAnsi="Arial" w:cs="Arial"/>
          <w:sz w:val="16"/>
          <w:szCs w:val="16"/>
        </w:rPr>
      </w:pPr>
      <w:r w:rsidRPr="007E1F26">
        <w:rPr>
          <w:rFonts w:ascii="Arial" w:hAnsi="Arial" w:cs="Arial"/>
          <w:sz w:val="16"/>
          <w:szCs w:val="16"/>
        </w:rPr>
        <w:t>Z odbioru elementów robót lub obiektu komisja sporządzi protokół, który po zatwierdzeniu przez zamawiają</w:t>
      </w:r>
      <w:r w:rsidRPr="007E1F26">
        <w:rPr>
          <w:rFonts w:ascii="Arial" w:hAnsi="Arial" w:cs="Arial"/>
          <w:sz w:val="16"/>
          <w:szCs w:val="16"/>
        </w:rPr>
        <w:softHyphen/>
        <w:t>cego stanowi podstawę do rozliczenia robót.</w:t>
      </w:r>
    </w:p>
    <w:p w:rsidR="0004147B" w:rsidRPr="007E1F26" w:rsidRDefault="00D64B05" w:rsidP="00555295">
      <w:pPr>
        <w:pStyle w:val="Tekstpodstawowy"/>
        <w:tabs>
          <w:tab w:val="clear" w:pos="567"/>
        </w:tabs>
        <w:rPr>
          <w:rFonts w:ascii="Arial" w:hAnsi="Arial" w:cs="Arial"/>
          <w:sz w:val="16"/>
          <w:szCs w:val="16"/>
        </w:rPr>
      </w:pPr>
      <w:r w:rsidRPr="007E1F26">
        <w:rPr>
          <w:rFonts w:ascii="Arial" w:hAnsi="Arial" w:cs="Arial"/>
          <w:sz w:val="16"/>
          <w:szCs w:val="16"/>
        </w:rPr>
        <w:t>W składzie komisji zawsze występuje właściwy inspektor nadzoru inwestorskiego, kierownik budowy oraz wła</w:t>
      </w:r>
      <w:r w:rsidR="00555295" w:rsidRPr="007E1F26">
        <w:rPr>
          <w:rFonts w:ascii="Arial" w:hAnsi="Arial" w:cs="Arial"/>
          <w:sz w:val="16"/>
          <w:szCs w:val="16"/>
        </w:rPr>
        <w:softHyphen/>
        <w:t>ściwy kierownik robót.</w:t>
      </w:r>
    </w:p>
    <w:p w:rsidR="00795B67" w:rsidRPr="007E1F26" w:rsidRDefault="00795B67" w:rsidP="00795B67">
      <w:pPr>
        <w:pStyle w:val="Tekstpodstawowy"/>
        <w:rPr>
          <w:rFonts w:ascii="Arial" w:hAnsi="Arial" w:cs="Arial"/>
          <w:b/>
          <w:sz w:val="16"/>
          <w:szCs w:val="16"/>
        </w:rPr>
      </w:pPr>
      <w:r w:rsidRPr="007E1F26">
        <w:rPr>
          <w:rFonts w:ascii="Arial" w:hAnsi="Arial" w:cs="Arial"/>
          <w:b/>
          <w:sz w:val="16"/>
          <w:szCs w:val="16"/>
        </w:rPr>
        <w:t>3. PRZYGOTOWANIE PLACU BUDOWY</w:t>
      </w:r>
    </w:p>
    <w:p w:rsidR="00795B67" w:rsidRPr="007E1F26" w:rsidRDefault="00795B67" w:rsidP="00795B67">
      <w:pPr>
        <w:pStyle w:val="Tekstpodstawowy"/>
        <w:rPr>
          <w:rFonts w:ascii="Arial" w:hAnsi="Arial" w:cs="Arial"/>
          <w:sz w:val="16"/>
          <w:szCs w:val="16"/>
        </w:rPr>
      </w:pPr>
      <w:r w:rsidRPr="007E1F26">
        <w:rPr>
          <w:rFonts w:ascii="Arial" w:hAnsi="Arial" w:cs="Arial"/>
          <w:sz w:val="16"/>
          <w:szCs w:val="16"/>
        </w:rPr>
        <w:t>Po rozstrzygnięciu przetargu i podpisaniu umowy na roboty, przed przystąpieniem do budowy, wykonawca zobowiązany jest do właściwego zagospodarowania placu budowy obejmującego:</w:t>
      </w:r>
    </w:p>
    <w:p w:rsidR="00795B67" w:rsidRPr="007E1F26" w:rsidRDefault="00795B67" w:rsidP="00795B67">
      <w:pPr>
        <w:pStyle w:val="Tekstpodstawowy"/>
        <w:rPr>
          <w:rFonts w:ascii="Arial" w:hAnsi="Arial" w:cs="Arial"/>
          <w:sz w:val="16"/>
          <w:szCs w:val="16"/>
        </w:rPr>
      </w:pPr>
      <w:r w:rsidRPr="007E1F26">
        <w:rPr>
          <w:rFonts w:ascii="Arial" w:hAnsi="Arial" w:cs="Arial"/>
          <w:sz w:val="16"/>
          <w:szCs w:val="16"/>
        </w:rPr>
        <w:t>1)</w:t>
      </w:r>
      <w:r w:rsidRPr="007E1F26">
        <w:rPr>
          <w:rFonts w:ascii="Arial" w:hAnsi="Arial" w:cs="Arial"/>
          <w:sz w:val="16"/>
          <w:szCs w:val="16"/>
        </w:rPr>
        <w:tab/>
        <w:t xml:space="preserve"> zaopatrzenie w wodę</w:t>
      </w:r>
    </w:p>
    <w:p w:rsidR="00795B67" w:rsidRPr="007E1F26" w:rsidRDefault="00795B67" w:rsidP="00795B67">
      <w:pPr>
        <w:pStyle w:val="Tekstpodstawowy"/>
        <w:rPr>
          <w:rFonts w:ascii="Arial" w:hAnsi="Arial" w:cs="Arial"/>
          <w:sz w:val="16"/>
          <w:szCs w:val="16"/>
        </w:rPr>
      </w:pPr>
      <w:r w:rsidRPr="007E1F26">
        <w:rPr>
          <w:rFonts w:ascii="Arial" w:hAnsi="Arial" w:cs="Arial"/>
          <w:sz w:val="16"/>
          <w:szCs w:val="16"/>
        </w:rPr>
        <w:t>2)</w:t>
      </w:r>
      <w:r w:rsidRPr="007E1F26">
        <w:rPr>
          <w:rFonts w:ascii="Arial" w:hAnsi="Arial" w:cs="Arial"/>
          <w:sz w:val="16"/>
          <w:szCs w:val="16"/>
        </w:rPr>
        <w:tab/>
        <w:t xml:space="preserve"> punkt poboru energii elektrycznej.</w:t>
      </w:r>
    </w:p>
    <w:p w:rsidR="00642318" w:rsidRPr="007E1F26" w:rsidRDefault="00795B67" w:rsidP="00795B67">
      <w:pPr>
        <w:pStyle w:val="Tekstpodstawowy"/>
        <w:tabs>
          <w:tab w:val="clear" w:pos="567"/>
        </w:tabs>
        <w:rPr>
          <w:rFonts w:ascii="Arial" w:hAnsi="Arial" w:cs="Arial"/>
          <w:sz w:val="16"/>
          <w:szCs w:val="16"/>
        </w:rPr>
      </w:pPr>
      <w:r w:rsidRPr="007E1F26">
        <w:rPr>
          <w:rFonts w:ascii="Arial" w:hAnsi="Arial" w:cs="Arial"/>
          <w:sz w:val="16"/>
          <w:szCs w:val="16"/>
        </w:rPr>
        <w:t>Projekt zagospodarowania placu budowy zatwierdza inwestor. Koszt przywrócenia terenu do stanu pierwotnego ponosi wykonawca. Warunkiem dopuszczenia wykonawcy do robót jest</w:t>
      </w:r>
      <w:r w:rsidR="00AC3805" w:rsidRPr="007E1F26">
        <w:rPr>
          <w:rFonts w:ascii="Arial" w:hAnsi="Arial" w:cs="Arial"/>
          <w:sz w:val="16"/>
          <w:szCs w:val="16"/>
        </w:rPr>
        <w:t xml:space="preserve"> właściwe zorganizowanie i przy</w:t>
      </w:r>
      <w:r w:rsidRPr="007E1F26">
        <w:rPr>
          <w:rFonts w:ascii="Arial" w:hAnsi="Arial" w:cs="Arial"/>
          <w:sz w:val="16"/>
          <w:szCs w:val="16"/>
        </w:rPr>
        <w:t xml:space="preserve">gotowanie placu budowy wraz z zapleczem socjalnym dla pracowników </w:t>
      </w:r>
      <w:r w:rsidR="0050782C" w:rsidRPr="007E1F26">
        <w:rPr>
          <w:rFonts w:ascii="Arial" w:hAnsi="Arial" w:cs="Arial"/>
          <w:sz w:val="16"/>
          <w:szCs w:val="16"/>
        </w:rPr>
        <w:t>oraz zapewnienie właściwych warun</w:t>
      </w:r>
      <w:r w:rsidR="00AC3805" w:rsidRPr="007E1F26">
        <w:rPr>
          <w:rFonts w:ascii="Arial" w:hAnsi="Arial" w:cs="Arial"/>
          <w:sz w:val="16"/>
          <w:szCs w:val="16"/>
        </w:rPr>
        <w:t xml:space="preserve">ków pracy pod względem BHP i </w:t>
      </w:r>
      <w:proofErr w:type="spellStart"/>
      <w:r w:rsidR="00AC3805" w:rsidRPr="007E1F26">
        <w:rPr>
          <w:rFonts w:ascii="Arial" w:hAnsi="Arial" w:cs="Arial"/>
          <w:sz w:val="16"/>
          <w:szCs w:val="16"/>
        </w:rPr>
        <w:t>p.poż</w:t>
      </w:r>
      <w:proofErr w:type="spellEnd"/>
      <w:r w:rsidR="00AC3805" w:rsidRPr="007E1F26">
        <w:rPr>
          <w:rFonts w:ascii="Arial" w:hAnsi="Arial" w:cs="Arial"/>
          <w:sz w:val="16"/>
          <w:szCs w:val="16"/>
        </w:rPr>
        <w:t>.</w:t>
      </w:r>
    </w:p>
    <w:p w:rsidR="00703FDC" w:rsidRPr="007E1F26" w:rsidRDefault="00703FDC" w:rsidP="00795B67">
      <w:pPr>
        <w:pStyle w:val="Tekstpodstawowy"/>
        <w:tabs>
          <w:tab w:val="clear" w:pos="567"/>
        </w:tabs>
        <w:rPr>
          <w:rFonts w:ascii="Arial" w:hAnsi="Arial" w:cs="Arial"/>
          <w:sz w:val="16"/>
          <w:szCs w:val="16"/>
        </w:rPr>
      </w:pPr>
    </w:p>
    <w:p w:rsidR="00D64B05" w:rsidRPr="007E1F26" w:rsidRDefault="00642318" w:rsidP="00642318">
      <w:pPr>
        <w:pStyle w:val="Tekstpodstawowy"/>
        <w:rPr>
          <w:rFonts w:ascii="Arial" w:hAnsi="Arial" w:cs="Arial"/>
          <w:b/>
          <w:bCs w:val="0"/>
          <w:caps/>
          <w:sz w:val="16"/>
          <w:szCs w:val="16"/>
        </w:rPr>
      </w:pPr>
      <w:r w:rsidRPr="007E1F26">
        <w:rPr>
          <w:rFonts w:ascii="Arial" w:hAnsi="Arial" w:cs="Arial"/>
          <w:b/>
          <w:bCs w:val="0"/>
          <w:caps/>
          <w:sz w:val="16"/>
          <w:szCs w:val="16"/>
        </w:rPr>
        <w:lastRenderedPageBreak/>
        <w:t>II.    BRANŻA SANITARNA</w:t>
      </w:r>
    </w:p>
    <w:p w:rsidR="00703FDC" w:rsidRPr="007E1F26" w:rsidRDefault="00703FDC" w:rsidP="00642318">
      <w:pPr>
        <w:pStyle w:val="Tekstpodstawowy"/>
        <w:rPr>
          <w:rFonts w:ascii="Arial" w:hAnsi="Arial" w:cs="Arial"/>
          <w:b/>
          <w:bCs w:val="0"/>
          <w:caps/>
          <w:sz w:val="16"/>
          <w:szCs w:val="16"/>
        </w:rPr>
      </w:pPr>
    </w:p>
    <w:p w:rsidR="00D64B05" w:rsidRPr="007E1F26" w:rsidRDefault="006431E6" w:rsidP="00565112">
      <w:pPr>
        <w:pStyle w:val="Tekstpodstawowy"/>
        <w:numPr>
          <w:ilvl w:val="0"/>
          <w:numId w:val="24"/>
        </w:numPr>
        <w:rPr>
          <w:rFonts w:ascii="Arial" w:hAnsi="Arial" w:cs="Arial"/>
          <w:b/>
          <w:bCs w:val="0"/>
          <w:caps/>
          <w:sz w:val="16"/>
          <w:szCs w:val="16"/>
        </w:rPr>
      </w:pPr>
      <w:r w:rsidRPr="007E1F26">
        <w:rPr>
          <w:rFonts w:ascii="Arial" w:hAnsi="Arial" w:cs="Arial"/>
          <w:b/>
          <w:bCs w:val="0"/>
          <w:caps/>
          <w:sz w:val="16"/>
          <w:szCs w:val="16"/>
        </w:rPr>
        <w:t>Kotłownia  gazowA</w:t>
      </w:r>
    </w:p>
    <w:p w:rsidR="006431E6" w:rsidRPr="007E1F26" w:rsidRDefault="006431E6" w:rsidP="006431E6">
      <w:pPr>
        <w:pStyle w:val="Tekstpodstawowy"/>
        <w:ind w:left="450"/>
        <w:rPr>
          <w:rFonts w:ascii="Arial" w:hAnsi="Arial" w:cs="Arial"/>
          <w:b/>
          <w:bCs w:val="0"/>
          <w:caps/>
          <w:sz w:val="16"/>
          <w:szCs w:val="16"/>
        </w:rPr>
      </w:pPr>
    </w:p>
    <w:p w:rsidR="00D64B05" w:rsidRPr="007E1F26" w:rsidRDefault="00BF0544">
      <w:pPr>
        <w:pStyle w:val="Tekstpodstawowy"/>
        <w:tabs>
          <w:tab w:val="clear" w:pos="567"/>
        </w:tabs>
        <w:rPr>
          <w:rFonts w:ascii="Arial" w:hAnsi="Arial" w:cs="Arial"/>
          <w:caps/>
          <w:sz w:val="16"/>
          <w:szCs w:val="16"/>
        </w:rPr>
      </w:pPr>
      <w:r w:rsidRPr="007E1F26">
        <w:rPr>
          <w:rFonts w:ascii="Arial" w:hAnsi="Arial" w:cs="Arial"/>
          <w:sz w:val="16"/>
          <w:szCs w:val="16"/>
        </w:rPr>
        <w:t>1</w:t>
      </w:r>
      <w:r w:rsidR="00D64B05" w:rsidRPr="007E1F26">
        <w:rPr>
          <w:rFonts w:ascii="Arial" w:hAnsi="Arial" w:cs="Arial"/>
          <w:sz w:val="16"/>
          <w:szCs w:val="16"/>
        </w:rPr>
        <w:t>.</w:t>
      </w:r>
      <w:r w:rsidR="00FF1074" w:rsidRPr="007E1F26">
        <w:rPr>
          <w:rFonts w:ascii="Arial" w:hAnsi="Arial" w:cs="Arial"/>
          <w:sz w:val="16"/>
          <w:szCs w:val="16"/>
        </w:rPr>
        <w:t>1</w:t>
      </w:r>
      <w:r w:rsidR="00D64B05" w:rsidRPr="007E1F26">
        <w:rPr>
          <w:rFonts w:ascii="Arial" w:hAnsi="Arial" w:cs="Arial"/>
          <w:sz w:val="16"/>
          <w:szCs w:val="16"/>
        </w:rPr>
        <w:t xml:space="preserve">. </w:t>
      </w:r>
      <w:r w:rsidR="00D64B05" w:rsidRPr="007E1F26">
        <w:rPr>
          <w:rFonts w:ascii="Arial" w:hAnsi="Arial" w:cs="Arial"/>
          <w:caps/>
          <w:sz w:val="16"/>
          <w:szCs w:val="16"/>
        </w:rPr>
        <w:t>materiały</w:t>
      </w:r>
    </w:p>
    <w:p w:rsidR="00D64B05" w:rsidRPr="007E1F26" w:rsidRDefault="00D64B05">
      <w:pPr>
        <w:pStyle w:val="Tekstpodstawowy"/>
        <w:rPr>
          <w:rFonts w:ascii="Arial" w:hAnsi="Arial" w:cs="Arial"/>
          <w:sz w:val="16"/>
          <w:szCs w:val="16"/>
        </w:rPr>
      </w:pPr>
      <w:r w:rsidRPr="007E1F26">
        <w:rPr>
          <w:rFonts w:ascii="Arial" w:hAnsi="Arial" w:cs="Arial"/>
          <w:sz w:val="16"/>
          <w:szCs w:val="16"/>
        </w:rPr>
        <w:t>Materiały, elementy i urządzenia użyte do wykonania instalacji technologicznej w kotłowni powinny odpowia</w:t>
      </w:r>
      <w:r w:rsidRPr="007E1F26">
        <w:rPr>
          <w:rFonts w:ascii="Arial" w:hAnsi="Arial" w:cs="Arial"/>
          <w:sz w:val="16"/>
          <w:szCs w:val="16"/>
        </w:rPr>
        <w:softHyphen/>
        <w:t>dać Polski Normom i Normom Branżowym, a w przypadku ich braku posiadać decyzje dopuszczające je do stosowania w budownictwie.</w:t>
      </w:r>
    </w:p>
    <w:p w:rsidR="00555295" w:rsidRPr="007E1F26" w:rsidRDefault="00D64B05" w:rsidP="00565112">
      <w:pPr>
        <w:pStyle w:val="Tekstpodstawowy"/>
        <w:numPr>
          <w:ilvl w:val="2"/>
          <w:numId w:val="29"/>
        </w:numPr>
        <w:rPr>
          <w:rFonts w:ascii="Arial" w:hAnsi="Arial" w:cs="Arial"/>
          <w:sz w:val="16"/>
          <w:szCs w:val="16"/>
        </w:rPr>
      </w:pPr>
      <w:r w:rsidRPr="007E1F26">
        <w:rPr>
          <w:rFonts w:ascii="Arial" w:hAnsi="Arial" w:cs="Arial"/>
          <w:sz w:val="16"/>
          <w:szCs w:val="16"/>
        </w:rPr>
        <w:t>Rurociągi</w:t>
      </w:r>
      <w:r w:rsidR="00AC450D" w:rsidRPr="007E1F26">
        <w:rPr>
          <w:rFonts w:ascii="Arial" w:hAnsi="Arial" w:cs="Arial"/>
          <w:sz w:val="16"/>
          <w:szCs w:val="16"/>
        </w:rPr>
        <w:t xml:space="preserve"> </w:t>
      </w:r>
    </w:p>
    <w:p w:rsidR="00220249" w:rsidRPr="007E1F26" w:rsidRDefault="00220249" w:rsidP="00220249">
      <w:pPr>
        <w:pStyle w:val="Tekstpodstawowy"/>
        <w:rPr>
          <w:rFonts w:ascii="Arial" w:hAnsi="Arial" w:cs="Arial"/>
          <w:sz w:val="16"/>
          <w:szCs w:val="16"/>
        </w:rPr>
      </w:pPr>
      <w:r w:rsidRPr="007E1F26">
        <w:rPr>
          <w:rFonts w:ascii="Arial" w:hAnsi="Arial" w:cs="Arial"/>
          <w:sz w:val="16"/>
          <w:szCs w:val="16"/>
        </w:rPr>
        <w:t>Instalację technologiczną w zakresie:</w:t>
      </w:r>
    </w:p>
    <w:p w:rsidR="00220249" w:rsidRPr="007E1F26" w:rsidRDefault="00220249" w:rsidP="00220249">
      <w:pPr>
        <w:pStyle w:val="Tekstpodstawowy"/>
        <w:rPr>
          <w:rFonts w:ascii="Arial" w:hAnsi="Arial" w:cs="Arial"/>
          <w:sz w:val="16"/>
          <w:szCs w:val="16"/>
        </w:rPr>
      </w:pPr>
      <w:r w:rsidRPr="007E1F26">
        <w:rPr>
          <w:rFonts w:ascii="Arial" w:hAnsi="Arial" w:cs="Arial"/>
          <w:sz w:val="16"/>
          <w:szCs w:val="16"/>
        </w:rPr>
        <w:t>–</w:t>
      </w:r>
      <w:r w:rsidRPr="007E1F26">
        <w:rPr>
          <w:rFonts w:ascii="Arial" w:hAnsi="Arial" w:cs="Arial"/>
          <w:sz w:val="16"/>
          <w:szCs w:val="16"/>
        </w:rPr>
        <w:tab/>
        <w:t>wyjścia z kotłów</w:t>
      </w:r>
    </w:p>
    <w:p w:rsidR="00220249" w:rsidRPr="007E1F26" w:rsidRDefault="00220249" w:rsidP="00220249">
      <w:pPr>
        <w:pStyle w:val="Tekstpodstawowy"/>
        <w:rPr>
          <w:rFonts w:ascii="Arial" w:hAnsi="Arial" w:cs="Arial"/>
          <w:sz w:val="16"/>
          <w:szCs w:val="16"/>
        </w:rPr>
      </w:pPr>
      <w:r w:rsidRPr="007E1F26">
        <w:rPr>
          <w:rFonts w:ascii="Arial" w:hAnsi="Arial" w:cs="Arial"/>
          <w:sz w:val="16"/>
          <w:szCs w:val="16"/>
        </w:rPr>
        <w:t>–</w:t>
      </w:r>
      <w:r w:rsidRPr="007E1F26">
        <w:rPr>
          <w:rFonts w:ascii="Arial" w:hAnsi="Arial" w:cs="Arial"/>
          <w:sz w:val="16"/>
          <w:szCs w:val="16"/>
        </w:rPr>
        <w:tab/>
        <w:t>rozdzielacze przy kotłach</w:t>
      </w:r>
    </w:p>
    <w:p w:rsidR="00220249" w:rsidRPr="007E1F26" w:rsidRDefault="00220249" w:rsidP="00220249">
      <w:pPr>
        <w:pStyle w:val="Tekstpodstawowy"/>
        <w:rPr>
          <w:rFonts w:ascii="Arial" w:hAnsi="Arial" w:cs="Arial"/>
          <w:sz w:val="16"/>
          <w:szCs w:val="16"/>
        </w:rPr>
      </w:pPr>
      <w:r w:rsidRPr="007E1F26">
        <w:rPr>
          <w:rFonts w:ascii="Arial" w:hAnsi="Arial" w:cs="Arial"/>
          <w:sz w:val="16"/>
          <w:szCs w:val="16"/>
        </w:rPr>
        <w:t>–</w:t>
      </w:r>
      <w:r w:rsidRPr="007E1F26">
        <w:rPr>
          <w:rFonts w:ascii="Arial" w:hAnsi="Arial" w:cs="Arial"/>
          <w:sz w:val="16"/>
          <w:szCs w:val="16"/>
        </w:rPr>
        <w:tab/>
        <w:t>rozdzielacze sieciowe</w:t>
      </w:r>
    </w:p>
    <w:p w:rsidR="00220249" w:rsidRPr="007E1F26" w:rsidRDefault="00220249" w:rsidP="00220249">
      <w:pPr>
        <w:pStyle w:val="Tekstpodstawowy"/>
        <w:rPr>
          <w:rFonts w:ascii="Arial" w:hAnsi="Arial" w:cs="Arial"/>
          <w:sz w:val="16"/>
          <w:szCs w:val="16"/>
        </w:rPr>
      </w:pPr>
      <w:r w:rsidRPr="007E1F26">
        <w:rPr>
          <w:rFonts w:ascii="Arial" w:hAnsi="Arial" w:cs="Arial"/>
          <w:sz w:val="16"/>
          <w:szCs w:val="16"/>
        </w:rPr>
        <w:t>–</w:t>
      </w:r>
      <w:r w:rsidRPr="007E1F26">
        <w:rPr>
          <w:rFonts w:ascii="Arial" w:hAnsi="Arial" w:cs="Arial"/>
          <w:sz w:val="16"/>
          <w:szCs w:val="16"/>
        </w:rPr>
        <w:tab/>
        <w:t>połączenia rozdzielaczy z kotłami</w:t>
      </w:r>
    </w:p>
    <w:p w:rsidR="00A31704" w:rsidRPr="007E1F26" w:rsidRDefault="00A31704" w:rsidP="00220249">
      <w:pPr>
        <w:pStyle w:val="Tekstpodstawowy"/>
        <w:rPr>
          <w:rFonts w:ascii="Arial" w:hAnsi="Arial" w:cs="Arial"/>
          <w:sz w:val="16"/>
          <w:szCs w:val="16"/>
        </w:rPr>
      </w:pPr>
      <w:r w:rsidRPr="007E1F26">
        <w:rPr>
          <w:rFonts w:ascii="Arial" w:hAnsi="Arial" w:cs="Arial"/>
          <w:sz w:val="16"/>
          <w:szCs w:val="16"/>
        </w:rPr>
        <w:t>- zasilanie i powrót instalacji c.o. / odcinki poziome/</w:t>
      </w:r>
    </w:p>
    <w:p w:rsidR="00A31704" w:rsidRPr="007E1F26" w:rsidRDefault="00220249" w:rsidP="00220249">
      <w:pPr>
        <w:pStyle w:val="Tekstpodstawowy"/>
        <w:rPr>
          <w:rFonts w:ascii="Arial" w:hAnsi="Arial" w:cs="Arial"/>
          <w:sz w:val="16"/>
          <w:szCs w:val="16"/>
        </w:rPr>
      </w:pPr>
      <w:r w:rsidRPr="007E1F26">
        <w:rPr>
          <w:rFonts w:ascii="Arial" w:hAnsi="Arial" w:cs="Arial"/>
          <w:sz w:val="16"/>
          <w:szCs w:val="16"/>
        </w:rPr>
        <w:t>projektuje się z rur stalowych czarnych ze szwem, łączonych za pomocą spawania</w:t>
      </w:r>
      <w:r w:rsidR="0050782C" w:rsidRPr="007E1F26">
        <w:rPr>
          <w:rFonts w:ascii="Arial" w:hAnsi="Arial" w:cs="Arial"/>
          <w:sz w:val="16"/>
          <w:szCs w:val="16"/>
        </w:rPr>
        <w:t xml:space="preserve">. </w:t>
      </w:r>
    </w:p>
    <w:p w:rsidR="00220249" w:rsidRPr="007E1F26" w:rsidRDefault="00220249" w:rsidP="00220249">
      <w:pPr>
        <w:pStyle w:val="Tekstpodstawowy"/>
        <w:rPr>
          <w:rFonts w:ascii="Arial" w:hAnsi="Arial" w:cs="Arial"/>
          <w:sz w:val="16"/>
          <w:szCs w:val="16"/>
        </w:rPr>
      </w:pPr>
      <w:r w:rsidRPr="007E1F26">
        <w:rPr>
          <w:rFonts w:ascii="Arial" w:hAnsi="Arial" w:cs="Arial"/>
          <w:sz w:val="16"/>
          <w:szCs w:val="16"/>
        </w:rPr>
        <w:t xml:space="preserve"> Pozostała instalacja </w:t>
      </w:r>
      <w:r w:rsidR="00A31704" w:rsidRPr="007E1F26">
        <w:rPr>
          <w:rFonts w:ascii="Arial" w:hAnsi="Arial" w:cs="Arial"/>
          <w:sz w:val="16"/>
          <w:szCs w:val="16"/>
        </w:rPr>
        <w:t xml:space="preserve">c.o. tj. zasilanie i powrót / odcinki poziome/ </w:t>
      </w:r>
      <w:r w:rsidRPr="007E1F26">
        <w:rPr>
          <w:rFonts w:ascii="Arial" w:hAnsi="Arial" w:cs="Arial"/>
          <w:sz w:val="16"/>
          <w:szCs w:val="16"/>
        </w:rPr>
        <w:t xml:space="preserve"> </w:t>
      </w:r>
      <w:r w:rsidR="0050782C" w:rsidRPr="007E1F26">
        <w:rPr>
          <w:rFonts w:ascii="Arial" w:hAnsi="Arial" w:cs="Arial"/>
          <w:sz w:val="16"/>
          <w:szCs w:val="16"/>
        </w:rPr>
        <w:t xml:space="preserve">projektowana jest </w:t>
      </w:r>
      <w:r w:rsidRPr="007E1F26">
        <w:rPr>
          <w:rFonts w:ascii="Arial" w:hAnsi="Arial" w:cs="Arial"/>
          <w:sz w:val="16"/>
          <w:szCs w:val="16"/>
        </w:rPr>
        <w:t xml:space="preserve"> z rur i kształtek</w:t>
      </w:r>
      <w:r w:rsidR="00A31704" w:rsidRPr="007E1F26">
        <w:rPr>
          <w:rFonts w:ascii="Arial" w:hAnsi="Arial" w:cs="Arial"/>
          <w:sz w:val="16"/>
          <w:szCs w:val="16"/>
        </w:rPr>
        <w:t xml:space="preserve"> stalowych .</w:t>
      </w:r>
      <w:r w:rsidR="0050782C" w:rsidRPr="007E1F26">
        <w:rPr>
          <w:rFonts w:ascii="Arial" w:hAnsi="Arial" w:cs="Arial"/>
          <w:sz w:val="16"/>
          <w:szCs w:val="16"/>
        </w:rPr>
        <w:t xml:space="preserve"> </w:t>
      </w:r>
      <w:r w:rsidR="00A31704" w:rsidRPr="007E1F26">
        <w:rPr>
          <w:rFonts w:ascii="Arial" w:hAnsi="Arial" w:cs="Arial"/>
          <w:sz w:val="16"/>
          <w:szCs w:val="16"/>
        </w:rPr>
        <w:t>Natomiast zasilanie i powrót c.o. / odcinki pionowe/ są projektowane z rur</w:t>
      </w:r>
      <w:r w:rsidRPr="007E1F26">
        <w:rPr>
          <w:rFonts w:ascii="Arial" w:hAnsi="Arial" w:cs="Arial"/>
          <w:sz w:val="16"/>
          <w:szCs w:val="16"/>
        </w:rPr>
        <w:t xml:space="preserve"> miedzianych łączonych przez lutowanie. Rury stalowe po wykonaniu oczyścić do drugiego stopnia czystości i zabezpieczyć antykorozyjnie farbą podkładową dwukrotnie i nawierzchniową jednokrotnie.</w:t>
      </w:r>
      <w:r w:rsidR="006971C9" w:rsidRPr="007E1F26">
        <w:rPr>
          <w:rFonts w:ascii="Arial" w:hAnsi="Arial" w:cs="Arial"/>
          <w:sz w:val="16"/>
          <w:szCs w:val="16"/>
        </w:rPr>
        <w:t xml:space="preserve"> W kotłowni instalacja wykonać rurami stalowymi bez szwu.</w:t>
      </w:r>
    </w:p>
    <w:p w:rsidR="00220249" w:rsidRPr="007E1F26" w:rsidRDefault="00220249" w:rsidP="00220249">
      <w:pPr>
        <w:pStyle w:val="Tekstpodstawowy"/>
        <w:rPr>
          <w:rFonts w:ascii="Arial" w:hAnsi="Arial" w:cs="Arial"/>
          <w:sz w:val="16"/>
          <w:szCs w:val="16"/>
        </w:rPr>
      </w:pPr>
      <w:r w:rsidRPr="007E1F26">
        <w:rPr>
          <w:rFonts w:ascii="Arial" w:hAnsi="Arial" w:cs="Arial"/>
          <w:sz w:val="16"/>
          <w:szCs w:val="16"/>
        </w:rPr>
        <w:t>Armatura o</w:t>
      </w:r>
      <w:r w:rsidR="00A31704" w:rsidRPr="007E1F26">
        <w:rPr>
          <w:rFonts w:ascii="Arial" w:hAnsi="Arial" w:cs="Arial"/>
          <w:sz w:val="16"/>
          <w:szCs w:val="16"/>
        </w:rPr>
        <w:t>dcinająca zawory kulowe na ciśnienie:</w:t>
      </w:r>
    </w:p>
    <w:p w:rsidR="00220249" w:rsidRPr="007E1F26" w:rsidRDefault="00220249" w:rsidP="00220249">
      <w:pPr>
        <w:pStyle w:val="Tekstpodstawowy"/>
        <w:rPr>
          <w:rFonts w:ascii="Arial" w:hAnsi="Arial" w:cs="Arial"/>
          <w:sz w:val="16"/>
          <w:szCs w:val="16"/>
        </w:rPr>
      </w:pPr>
      <w:r w:rsidRPr="007E1F26">
        <w:rPr>
          <w:rFonts w:ascii="Arial" w:hAnsi="Arial" w:cs="Arial"/>
          <w:sz w:val="16"/>
          <w:szCs w:val="16"/>
        </w:rPr>
        <w:t>p=1,0MPa t=120ºC</w:t>
      </w:r>
    </w:p>
    <w:p w:rsidR="00220249" w:rsidRPr="007E1F26" w:rsidRDefault="00220249" w:rsidP="00220249">
      <w:pPr>
        <w:pStyle w:val="Tekstpodstawowy"/>
        <w:rPr>
          <w:rFonts w:ascii="Arial" w:hAnsi="Arial" w:cs="Arial"/>
          <w:sz w:val="16"/>
          <w:szCs w:val="16"/>
        </w:rPr>
      </w:pPr>
      <w:r w:rsidRPr="007E1F26">
        <w:rPr>
          <w:rFonts w:ascii="Arial" w:hAnsi="Arial" w:cs="Arial"/>
          <w:sz w:val="16"/>
          <w:szCs w:val="16"/>
        </w:rPr>
        <w:t>Termometry techniczne 0÷100ºC</w:t>
      </w:r>
    </w:p>
    <w:p w:rsidR="00220249" w:rsidRPr="007E1F26" w:rsidRDefault="00220249" w:rsidP="00220249">
      <w:pPr>
        <w:pStyle w:val="Tekstpodstawowy"/>
        <w:rPr>
          <w:rFonts w:ascii="Arial" w:hAnsi="Arial" w:cs="Arial"/>
          <w:sz w:val="16"/>
          <w:szCs w:val="16"/>
        </w:rPr>
      </w:pPr>
      <w:r w:rsidRPr="007E1F26">
        <w:rPr>
          <w:rFonts w:ascii="Arial" w:hAnsi="Arial" w:cs="Arial"/>
          <w:sz w:val="16"/>
          <w:szCs w:val="16"/>
        </w:rPr>
        <w:t>Manometry techniczne 0÷4bsry.</w:t>
      </w:r>
    </w:p>
    <w:p w:rsidR="00220249" w:rsidRPr="007E1F26" w:rsidRDefault="00220249" w:rsidP="00220249">
      <w:pPr>
        <w:pStyle w:val="Tekstpodstawowy"/>
        <w:rPr>
          <w:rFonts w:ascii="Arial" w:hAnsi="Arial" w:cs="Arial"/>
          <w:sz w:val="16"/>
          <w:szCs w:val="16"/>
        </w:rPr>
      </w:pPr>
      <w:r w:rsidRPr="007E1F26">
        <w:rPr>
          <w:rFonts w:ascii="Arial" w:hAnsi="Arial" w:cs="Arial"/>
          <w:sz w:val="16"/>
          <w:szCs w:val="16"/>
        </w:rPr>
        <w:t xml:space="preserve">Po stronie zimnej wody manometry na </w:t>
      </w:r>
      <w:proofErr w:type="spellStart"/>
      <w:r w:rsidRPr="007E1F26">
        <w:rPr>
          <w:rFonts w:ascii="Arial" w:hAnsi="Arial" w:cs="Arial"/>
          <w:sz w:val="16"/>
          <w:szCs w:val="16"/>
        </w:rPr>
        <w:t>ciśn</w:t>
      </w:r>
      <w:proofErr w:type="spellEnd"/>
      <w:r w:rsidRPr="007E1F26">
        <w:rPr>
          <w:rFonts w:ascii="Arial" w:hAnsi="Arial" w:cs="Arial"/>
          <w:sz w:val="16"/>
          <w:szCs w:val="16"/>
        </w:rPr>
        <w:t>. p=1,0MPa.</w:t>
      </w:r>
    </w:p>
    <w:p w:rsidR="00555295" w:rsidRPr="007E1F26" w:rsidRDefault="00555295" w:rsidP="003D4C3A">
      <w:pPr>
        <w:pStyle w:val="Tekstpodstawowy"/>
        <w:rPr>
          <w:rFonts w:ascii="Arial" w:hAnsi="Arial" w:cs="Arial"/>
          <w:sz w:val="16"/>
          <w:szCs w:val="16"/>
        </w:rPr>
      </w:pPr>
      <w:r w:rsidRPr="007E1F26">
        <w:rPr>
          <w:rFonts w:ascii="Arial" w:hAnsi="Arial" w:cs="Arial"/>
          <w:sz w:val="16"/>
          <w:szCs w:val="16"/>
        </w:rPr>
        <w:t xml:space="preserve">Instalację technologiczną w kotłowni </w:t>
      </w:r>
      <w:r w:rsidR="00220249" w:rsidRPr="007E1F26">
        <w:rPr>
          <w:rFonts w:ascii="Arial" w:hAnsi="Arial" w:cs="Arial"/>
          <w:sz w:val="16"/>
          <w:szCs w:val="16"/>
        </w:rPr>
        <w:t xml:space="preserve">projektuje się z rur stalowych </w:t>
      </w:r>
      <w:r w:rsidR="00FA2BCB" w:rsidRPr="007E1F26">
        <w:rPr>
          <w:rFonts w:ascii="Arial" w:hAnsi="Arial" w:cs="Arial"/>
          <w:sz w:val="16"/>
          <w:szCs w:val="16"/>
        </w:rPr>
        <w:t xml:space="preserve">bez szwu </w:t>
      </w:r>
      <w:r w:rsidRPr="007E1F26">
        <w:rPr>
          <w:rFonts w:ascii="Arial" w:hAnsi="Arial" w:cs="Arial"/>
          <w:sz w:val="16"/>
          <w:szCs w:val="16"/>
        </w:rPr>
        <w:t>o połączeniach spawanych. Rurociągi stalowe po wykonaniu należy:</w:t>
      </w:r>
    </w:p>
    <w:p w:rsidR="00555295" w:rsidRPr="007E1F26" w:rsidRDefault="00555295" w:rsidP="00565112">
      <w:pPr>
        <w:pStyle w:val="Tekstpodstawowy"/>
        <w:numPr>
          <w:ilvl w:val="0"/>
          <w:numId w:val="34"/>
        </w:numPr>
        <w:rPr>
          <w:rFonts w:ascii="Arial" w:hAnsi="Arial" w:cs="Arial"/>
          <w:sz w:val="16"/>
          <w:szCs w:val="16"/>
        </w:rPr>
      </w:pPr>
      <w:r w:rsidRPr="007E1F26">
        <w:rPr>
          <w:rFonts w:ascii="Arial" w:hAnsi="Arial" w:cs="Arial"/>
          <w:sz w:val="16"/>
          <w:szCs w:val="16"/>
        </w:rPr>
        <w:t xml:space="preserve">oczyścić </w:t>
      </w:r>
    </w:p>
    <w:p w:rsidR="00555295" w:rsidRPr="007E1F26" w:rsidRDefault="00555295" w:rsidP="00565112">
      <w:pPr>
        <w:pStyle w:val="Tekstpodstawowy"/>
        <w:numPr>
          <w:ilvl w:val="0"/>
          <w:numId w:val="34"/>
        </w:numPr>
        <w:rPr>
          <w:rFonts w:ascii="Arial" w:hAnsi="Arial" w:cs="Arial"/>
          <w:sz w:val="16"/>
          <w:szCs w:val="16"/>
        </w:rPr>
      </w:pPr>
      <w:r w:rsidRPr="007E1F26">
        <w:rPr>
          <w:rFonts w:ascii="Arial" w:hAnsi="Arial" w:cs="Arial"/>
          <w:sz w:val="16"/>
          <w:szCs w:val="16"/>
        </w:rPr>
        <w:t>pomalować dwukrotnie farbą miniową, podkładową 60 % wg SWA 3121-002-270</w:t>
      </w:r>
    </w:p>
    <w:p w:rsidR="00D64B05" w:rsidRPr="007E1F26" w:rsidRDefault="00555295" w:rsidP="00565112">
      <w:pPr>
        <w:pStyle w:val="Tekstpodstawowy"/>
        <w:numPr>
          <w:ilvl w:val="0"/>
          <w:numId w:val="34"/>
        </w:numPr>
        <w:rPr>
          <w:rFonts w:ascii="Arial" w:hAnsi="Arial" w:cs="Arial"/>
          <w:sz w:val="16"/>
          <w:szCs w:val="16"/>
        </w:rPr>
      </w:pPr>
      <w:r w:rsidRPr="007E1F26">
        <w:rPr>
          <w:rFonts w:ascii="Arial" w:hAnsi="Arial" w:cs="Arial"/>
          <w:sz w:val="16"/>
          <w:szCs w:val="16"/>
        </w:rPr>
        <w:t>pomalować jednokrotnie farbą ftalową ogólnego stosowania wg SWA 3161-000-XXX.</w:t>
      </w:r>
    </w:p>
    <w:p w:rsidR="00D64B05" w:rsidRPr="007E1F26" w:rsidRDefault="00D64B05" w:rsidP="00565112">
      <w:pPr>
        <w:pStyle w:val="Tekstpodstawowy"/>
        <w:numPr>
          <w:ilvl w:val="2"/>
          <w:numId w:val="29"/>
        </w:numPr>
        <w:rPr>
          <w:rFonts w:ascii="Arial" w:hAnsi="Arial" w:cs="Arial"/>
          <w:sz w:val="16"/>
          <w:szCs w:val="16"/>
        </w:rPr>
      </w:pPr>
      <w:r w:rsidRPr="007E1F26">
        <w:rPr>
          <w:rFonts w:ascii="Arial" w:hAnsi="Arial" w:cs="Arial"/>
          <w:sz w:val="16"/>
          <w:szCs w:val="16"/>
        </w:rPr>
        <w:t>Armatura</w:t>
      </w:r>
    </w:p>
    <w:p w:rsidR="0072179E" w:rsidRPr="007E1F26" w:rsidRDefault="003D4C3A">
      <w:pPr>
        <w:spacing w:line="360" w:lineRule="auto"/>
        <w:rPr>
          <w:rFonts w:ascii="Arial" w:hAnsi="Arial" w:cs="Arial"/>
          <w:bCs/>
          <w:sz w:val="16"/>
          <w:szCs w:val="16"/>
        </w:rPr>
      </w:pPr>
      <w:r w:rsidRPr="007E1F26">
        <w:rPr>
          <w:rFonts w:ascii="Arial" w:hAnsi="Arial" w:cs="Arial"/>
          <w:bCs/>
          <w:sz w:val="16"/>
          <w:szCs w:val="16"/>
        </w:rPr>
        <w:t>Jako armaturę odcinającą przyjęto zawory kulowe,</w:t>
      </w:r>
      <w:r w:rsidR="006777C1" w:rsidRPr="007E1F26">
        <w:rPr>
          <w:rFonts w:ascii="Arial" w:hAnsi="Arial" w:cs="Arial"/>
          <w:bCs/>
          <w:sz w:val="16"/>
          <w:szCs w:val="16"/>
        </w:rPr>
        <w:t xml:space="preserve"> kołnierzowe i gwintowane na ci</w:t>
      </w:r>
      <w:r w:rsidRPr="007E1F26">
        <w:rPr>
          <w:rFonts w:ascii="Arial" w:hAnsi="Arial" w:cs="Arial"/>
          <w:bCs/>
          <w:sz w:val="16"/>
          <w:szCs w:val="16"/>
        </w:rPr>
        <w:t xml:space="preserve">śnienie p = 1,0 </w:t>
      </w:r>
      <w:proofErr w:type="spellStart"/>
      <w:r w:rsidRPr="007E1F26">
        <w:rPr>
          <w:rFonts w:ascii="Arial" w:hAnsi="Arial" w:cs="Arial"/>
          <w:bCs/>
          <w:sz w:val="16"/>
          <w:szCs w:val="16"/>
        </w:rPr>
        <w:t>MPa</w:t>
      </w:r>
      <w:proofErr w:type="spellEnd"/>
      <w:r w:rsidRPr="007E1F26">
        <w:rPr>
          <w:rFonts w:ascii="Arial" w:hAnsi="Arial" w:cs="Arial"/>
          <w:bCs/>
          <w:sz w:val="16"/>
          <w:szCs w:val="16"/>
        </w:rPr>
        <w:t xml:space="preserve"> i t = 120</w:t>
      </w:r>
      <w:r w:rsidRPr="007E1F26">
        <w:rPr>
          <w:rFonts w:ascii="Arial" w:hAnsi="Arial" w:cs="Arial"/>
          <w:bCs/>
          <w:sz w:val="16"/>
          <w:szCs w:val="16"/>
          <w:vertAlign w:val="superscript"/>
        </w:rPr>
        <w:t>0</w:t>
      </w:r>
      <w:r w:rsidRPr="007E1F26">
        <w:rPr>
          <w:rFonts w:ascii="Arial" w:hAnsi="Arial" w:cs="Arial"/>
          <w:bCs/>
          <w:sz w:val="16"/>
          <w:szCs w:val="16"/>
        </w:rPr>
        <w:t>C. Termometry tec</w:t>
      </w:r>
      <w:r w:rsidR="006777C1" w:rsidRPr="007E1F26">
        <w:rPr>
          <w:rFonts w:ascii="Arial" w:hAnsi="Arial" w:cs="Arial"/>
          <w:bCs/>
          <w:sz w:val="16"/>
          <w:szCs w:val="16"/>
        </w:rPr>
        <w:t>hniczne o zakresie do 100˚</w:t>
      </w:r>
      <w:r w:rsidRPr="007E1F26">
        <w:rPr>
          <w:rFonts w:ascii="Arial" w:hAnsi="Arial" w:cs="Arial"/>
          <w:bCs/>
          <w:sz w:val="16"/>
          <w:szCs w:val="16"/>
        </w:rPr>
        <w:t xml:space="preserve">C. Manometry techniczne </w:t>
      </w:r>
      <w:proofErr w:type="spellStart"/>
      <w:r w:rsidRPr="007E1F26">
        <w:rPr>
          <w:rFonts w:ascii="Arial" w:hAnsi="Arial" w:cs="Arial"/>
          <w:bCs/>
          <w:sz w:val="16"/>
          <w:szCs w:val="16"/>
        </w:rPr>
        <w:t>p</w:t>
      </w:r>
      <w:r w:rsidRPr="007E1F26">
        <w:rPr>
          <w:rFonts w:ascii="Arial" w:hAnsi="Arial" w:cs="Arial"/>
          <w:bCs/>
          <w:sz w:val="16"/>
          <w:szCs w:val="16"/>
          <w:vertAlign w:val="subscript"/>
        </w:rPr>
        <w:t>max</w:t>
      </w:r>
      <w:proofErr w:type="spellEnd"/>
      <w:r w:rsidRPr="007E1F26">
        <w:rPr>
          <w:rFonts w:ascii="Arial" w:hAnsi="Arial" w:cs="Arial"/>
          <w:bCs/>
          <w:sz w:val="16"/>
          <w:szCs w:val="16"/>
        </w:rPr>
        <w:t xml:space="preserve"> = 6 bar M 100.</w:t>
      </w:r>
    </w:p>
    <w:p w:rsidR="00FA2BCB" w:rsidRPr="007E1F26" w:rsidRDefault="00FA2BCB">
      <w:pPr>
        <w:spacing w:line="360" w:lineRule="auto"/>
        <w:rPr>
          <w:rFonts w:ascii="Arial" w:hAnsi="Arial" w:cs="Arial"/>
          <w:bCs/>
          <w:sz w:val="16"/>
          <w:szCs w:val="16"/>
        </w:rPr>
      </w:pPr>
    </w:p>
    <w:p w:rsidR="00FA2BCB" w:rsidRPr="007E1F26" w:rsidRDefault="00FA2BCB">
      <w:pPr>
        <w:spacing w:line="360" w:lineRule="auto"/>
        <w:rPr>
          <w:rFonts w:ascii="Arial" w:hAnsi="Arial" w:cs="Arial"/>
          <w:bCs/>
          <w:sz w:val="16"/>
          <w:szCs w:val="16"/>
        </w:rPr>
      </w:pPr>
    </w:p>
    <w:p w:rsidR="00D64B05" w:rsidRPr="007E1F26" w:rsidRDefault="00D64B05" w:rsidP="00565112">
      <w:pPr>
        <w:pStyle w:val="Tekstpodstawowy2"/>
        <w:numPr>
          <w:ilvl w:val="1"/>
          <w:numId w:val="29"/>
        </w:numPr>
        <w:rPr>
          <w:rFonts w:ascii="Arial" w:hAnsi="Arial" w:cs="Arial"/>
          <w:caps/>
          <w:sz w:val="16"/>
          <w:szCs w:val="16"/>
        </w:rPr>
      </w:pPr>
      <w:r w:rsidRPr="007E1F26">
        <w:rPr>
          <w:rFonts w:ascii="Arial" w:hAnsi="Arial" w:cs="Arial"/>
          <w:caps/>
          <w:sz w:val="16"/>
          <w:szCs w:val="16"/>
        </w:rPr>
        <w:t>technologia i wymagania montażowe</w:t>
      </w:r>
    </w:p>
    <w:p w:rsidR="00D64B05" w:rsidRPr="007E1F26" w:rsidRDefault="00D64B05">
      <w:pPr>
        <w:pStyle w:val="Tekstpodstawowy"/>
        <w:rPr>
          <w:rFonts w:ascii="Arial" w:hAnsi="Arial" w:cs="Arial"/>
          <w:sz w:val="16"/>
          <w:szCs w:val="16"/>
        </w:rPr>
      </w:pPr>
      <w:r w:rsidRPr="007E1F26">
        <w:rPr>
          <w:rFonts w:ascii="Arial" w:hAnsi="Arial" w:cs="Arial"/>
          <w:sz w:val="16"/>
          <w:szCs w:val="16"/>
        </w:rPr>
        <w:t>W projektowanej kotł</w:t>
      </w:r>
      <w:r w:rsidR="00F131B2" w:rsidRPr="007E1F26">
        <w:rPr>
          <w:rFonts w:ascii="Arial" w:hAnsi="Arial" w:cs="Arial"/>
          <w:sz w:val="16"/>
          <w:szCs w:val="16"/>
        </w:rPr>
        <w:t>owni na gaz ziemny z</w:t>
      </w:r>
      <w:r w:rsidR="00EF5F9F" w:rsidRPr="007E1F26">
        <w:rPr>
          <w:rFonts w:ascii="Arial" w:hAnsi="Arial" w:cs="Arial"/>
          <w:sz w:val="16"/>
          <w:szCs w:val="16"/>
        </w:rPr>
        <w:t>lokalizowano dwa</w:t>
      </w:r>
      <w:r w:rsidRPr="007E1F26">
        <w:rPr>
          <w:rFonts w:ascii="Arial" w:hAnsi="Arial" w:cs="Arial"/>
          <w:sz w:val="16"/>
          <w:szCs w:val="16"/>
        </w:rPr>
        <w:t xml:space="preserve"> k</w:t>
      </w:r>
      <w:r w:rsidR="00F131B2" w:rsidRPr="007E1F26">
        <w:rPr>
          <w:rFonts w:ascii="Arial" w:hAnsi="Arial" w:cs="Arial"/>
          <w:sz w:val="16"/>
          <w:szCs w:val="16"/>
        </w:rPr>
        <w:t>otły wodne, gazowe, kondensacyjne</w:t>
      </w:r>
      <w:r w:rsidRPr="007E1F26">
        <w:rPr>
          <w:rFonts w:ascii="Arial" w:hAnsi="Arial" w:cs="Arial"/>
          <w:sz w:val="16"/>
          <w:szCs w:val="16"/>
        </w:rPr>
        <w:t xml:space="preserve"> </w:t>
      </w:r>
      <w:r w:rsidR="00FA2BCB" w:rsidRPr="007E1F26">
        <w:rPr>
          <w:rFonts w:ascii="Arial" w:hAnsi="Arial" w:cs="Arial"/>
          <w:sz w:val="16"/>
          <w:szCs w:val="16"/>
        </w:rPr>
        <w:t>Dietrich</w:t>
      </w:r>
      <w:r w:rsidR="00F131B2" w:rsidRPr="007E1F26">
        <w:rPr>
          <w:rFonts w:ascii="Arial" w:hAnsi="Arial" w:cs="Arial"/>
          <w:sz w:val="16"/>
          <w:szCs w:val="16"/>
        </w:rPr>
        <w:t>.</w:t>
      </w:r>
      <w:r w:rsidRPr="007E1F26">
        <w:rPr>
          <w:rFonts w:ascii="Arial" w:hAnsi="Arial" w:cs="Arial"/>
          <w:sz w:val="16"/>
          <w:szCs w:val="16"/>
        </w:rPr>
        <w:t xml:space="preserve"> Kotłownia pracuje w układzie zamkniętym z naczyniem przeponowym </w:t>
      </w:r>
      <w:proofErr w:type="spellStart"/>
      <w:r w:rsidR="00057C64" w:rsidRPr="007E1F26">
        <w:rPr>
          <w:rFonts w:ascii="Arial" w:hAnsi="Arial" w:cs="Arial"/>
          <w:sz w:val="16"/>
          <w:szCs w:val="16"/>
        </w:rPr>
        <w:t>Reflex</w:t>
      </w:r>
      <w:proofErr w:type="spellEnd"/>
      <w:r w:rsidR="00057C64" w:rsidRPr="007E1F26">
        <w:rPr>
          <w:rFonts w:ascii="Arial" w:hAnsi="Arial" w:cs="Arial"/>
          <w:sz w:val="16"/>
          <w:szCs w:val="16"/>
        </w:rPr>
        <w:t xml:space="preserve"> </w:t>
      </w:r>
      <w:r w:rsidRPr="007E1F26">
        <w:rPr>
          <w:rFonts w:ascii="Arial" w:hAnsi="Arial" w:cs="Arial"/>
          <w:sz w:val="16"/>
          <w:szCs w:val="16"/>
        </w:rPr>
        <w:t>dostarczając czynnik grzewczy w posta</w:t>
      </w:r>
      <w:r w:rsidR="00EF5F9F" w:rsidRPr="007E1F26">
        <w:rPr>
          <w:rFonts w:ascii="Arial" w:hAnsi="Arial" w:cs="Arial"/>
          <w:sz w:val="16"/>
          <w:szCs w:val="16"/>
        </w:rPr>
        <w:t xml:space="preserve">ci wody </w:t>
      </w:r>
      <w:r w:rsidRPr="007E1F26">
        <w:rPr>
          <w:rFonts w:ascii="Arial" w:hAnsi="Arial" w:cs="Arial"/>
          <w:sz w:val="16"/>
          <w:szCs w:val="16"/>
        </w:rPr>
        <w:t>do celów centralnego ogrzewania</w:t>
      </w:r>
      <w:r w:rsidR="00FA2BCB" w:rsidRPr="007E1F26">
        <w:rPr>
          <w:rFonts w:ascii="Arial" w:hAnsi="Arial" w:cs="Arial"/>
          <w:sz w:val="16"/>
          <w:szCs w:val="16"/>
        </w:rPr>
        <w:t>.</w:t>
      </w:r>
    </w:p>
    <w:p w:rsidR="00D64B05" w:rsidRPr="007E1F26" w:rsidRDefault="00D64B05">
      <w:pPr>
        <w:spacing w:line="360" w:lineRule="auto"/>
        <w:jc w:val="both"/>
        <w:rPr>
          <w:rFonts w:ascii="Arial" w:hAnsi="Arial" w:cs="Arial"/>
          <w:sz w:val="16"/>
          <w:szCs w:val="16"/>
        </w:rPr>
      </w:pPr>
      <w:r w:rsidRPr="007E1F26">
        <w:rPr>
          <w:rFonts w:ascii="Arial" w:hAnsi="Arial" w:cs="Arial"/>
          <w:sz w:val="16"/>
          <w:szCs w:val="16"/>
        </w:rPr>
        <w:t xml:space="preserve">Jako armaturę odcinającą przyjęto zawory kulowe, gwintowane na ciśnienie p = 1,0 </w:t>
      </w:r>
      <w:proofErr w:type="spellStart"/>
      <w:r w:rsidRPr="007E1F26">
        <w:rPr>
          <w:rFonts w:ascii="Arial" w:hAnsi="Arial" w:cs="Arial"/>
          <w:sz w:val="16"/>
          <w:szCs w:val="16"/>
        </w:rPr>
        <w:t>MPa</w:t>
      </w:r>
      <w:proofErr w:type="spellEnd"/>
      <w:r w:rsidRPr="007E1F26">
        <w:rPr>
          <w:rFonts w:ascii="Arial" w:hAnsi="Arial" w:cs="Arial"/>
          <w:sz w:val="16"/>
          <w:szCs w:val="16"/>
        </w:rPr>
        <w:t xml:space="preserve"> i t = 120</w:t>
      </w:r>
      <w:r w:rsidRPr="007E1F26">
        <w:rPr>
          <w:rFonts w:ascii="Arial" w:hAnsi="Arial" w:cs="Arial"/>
          <w:sz w:val="16"/>
          <w:szCs w:val="16"/>
          <w:vertAlign w:val="superscript"/>
        </w:rPr>
        <w:t>0</w:t>
      </w:r>
      <w:r w:rsidRPr="007E1F26">
        <w:rPr>
          <w:rFonts w:ascii="Arial" w:hAnsi="Arial" w:cs="Arial"/>
          <w:sz w:val="16"/>
          <w:szCs w:val="16"/>
        </w:rPr>
        <w:t>C. Termo</w:t>
      </w:r>
      <w:r w:rsidRPr="007E1F26">
        <w:rPr>
          <w:rFonts w:ascii="Arial" w:hAnsi="Arial" w:cs="Arial"/>
          <w:sz w:val="16"/>
          <w:szCs w:val="16"/>
        </w:rPr>
        <w:softHyphen/>
        <w:t>metry techniczne o zakresie do 100</w:t>
      </w:r>
      <w:r w:rsidRPr="007E1F26">
        <w:rPr>
          <w:rFonts w:ascii="Arial" w:hAnsi="Arial" w:cs="Arial"/>
          <w:sz w:val="16"/>
          <w:szCs w:val="16"/>
          <w:vertAlign w:val="superscript"/>
        </w:rPr>
        <w:t>0</w:t>
      </w:r>
      <w:r w:rsidRPr="007E1F26">
        <w:rPr>
          <w:rFonts w:ascii="Arial" w:hAnsi="Arial" w:cs="Arial"/>
          <w:sz w:val="16"/>
          <w:szCs w:val="16"/>
        </w:rPr>
        <w:t xml:space="preserve">C. Manometry techniczne </w:t>
      </w:r>
      <w:proofErr w:type="spellStart"/>
      <w:r w:rsidRPr="007E1F26">
        <w:rPr>
          <w:rFonts w:ascii="Arial" w:hAnsi="Arial" w:cs="Arial"/>
          <w:sz w:val="16"/>
          <w:szCs w:val="16"/>
        </w:rPr>
        <w:t>p</w:t>
      </w:r>
      <w:r w:rsidRPr="007E1F26">
        <w:rPr>
          <w:rFonts w:ascii="Arial" w:hAnsi="Arial" w:cs="Arial"/>
          <w:sz w:val="16"/>
          <w:szCs w:val="16"/>
          <w:vertAlign w:val="subscript"/>
        </w:rPr>
        <w:t>max</w:t>
      </w:r>
      <w:proofErr w:type="spellEnd"/>
      <w:r w:rsidR="00057C64" w:rsidRPr="007E1F26">
        <w:rPr>
          <w:rFonts w:ascii="Arial" w:hAnsi="Arial" w:cs="Arial"/>
          <w:sz w:val="16"/>
          <w:szCs w:val="16"/>
        </w:rPr>
        <w:t xml:space="preserve"> = 6</w:t>
      </w:r>
      <w:r w:rsidRPr="007E1F26">
        <w:rPr>
          <w:rFonts w:ascii="Arial" w:hAnsi="Arial" w:cs="Arial"/>
          <w:sz w:val="16"/>
          <w:szCs w:val="16"/>
        </w:rPr>
        <w:t xml:space="preserve"> bar M 100.</w:t>
      </w:r>
    </w:p>
    <w:p w:rsidR="00D64B05" w:rsidRPr="007E1F26" w:rsidRDefault="00D64B05">
      <w:pPr>
        <w:spacing w:line="360" w:lineRule="auto"/>
        <w:jc w:val="both"/>
        <w:rPr>
          <w:rFonts w:ascii="Arial" w:hAnsi="Arial" w:cs="Arial"/>
          <w:sz w:val="16"/>
          <w:szCs w:val="16"/>
        </w:rPr>
      </w:pPr>
      <w:r w:rsidRPr="007E1F26">
        <w:rPr>
          <w:rFonts w:ascii="Arial" w:hAnsi="Arial" w:cs="Arial"/>
          <w:sz w:val="16"/>
          <w:szCs w:val="16"/>
        </w:rPr>
        <w:t>Ciśnienie próbne instalacji c.o. p = 6,0 bar.</w:t>
      </w:r>
    </w:p>
    <w:p w:rsidR="00FA2BCB" w:rsidRPr="007E1F26" w:rsidRDefault="00FA2BCB">
      <w:pPr>
        <w:spacing w:line="360" w:lineRule="auto"/>
        <w:jc w:val="both"/>
        <w:rPr>
          <w:rFonts w:ascii="Arial" w:hAnsi="Arial" w:cs="Arial"/>
          <w:sz w:val="16"/>
          <w:szCs w:val="16"/>
        </w:rPr>
      </w:pPr>
    </w:p>
    <w:p w:rsidR="00D64B05" w:rsidRPr="007E1F26" w:rsidRDefault="00D64B05" w:rsidP="00565112">
      <w:pPr>
        <w:pStyle w:val="Tekstpodstawowy"/>
        <w:numPr>
          <w:ilvl w:val="1"/>
          <w:numId w:val="29"/>
        </w:numPr>
        <w:rPr>
          <w:rFonts w:ascii="Arial" w:hAnsi="Arial" w:cs="Arial"/>
          <w:caps/>
          <w:sz w:val="16"/>
          <w:szCs w:val="16"/>
        </w:rPr>
      </w:pPr>
      <w:r w:rsidRPr="007E1F26">
        <w:rPr>
          <w:rFonts w:ascii="Arial" w:hAnsi="Arial" w:cs="Arial"/>
          <w:caps/>
          <w:sz w:val="16"/>
          <w:szCs w:val="16"/>
        </w:rPr>
        <w:t>odbiór robót</w:t>
      </w:r>
    </w:p>
    <w:p w:rsidR="00D64B05" w:rsidRPr="007E1F26" w:rsidRDefault="00D64B05">
      <w:pPr>
        <w:pStyle w:val="Tekstpodstawowy"/>
        <w:rPr>
          <w:rFonts w:ascii="Arial" w:hAnsi="Arial" w:cs="Arial"/>
          <w:sz w:val="16"/>
          <w:szCs w:val="16"/>
        </w:rPr>
      </w:pPr>
      <w:r w:rsidRPr="007E1F26">
        <w:rPr>
          <w:rFonts w:ascii="Arial" w:hAnsi="Arial" w:cs="Arial"/>
          <w:caps/>
          <w:sz w:val="16"/>
          <w:szCs w:val="16"/>
        </w:rPr>
        <w:t xml:space="preserve">2.4.1. </w:t>
      </w:r>
      <w:r w:rsidRPr="007E1F26">
        <w:rPr>
          <w:rFonts w:ascii="Arial" w:hAnsi="Arial" w:cs="Arial"/>
          <w:sz w:val="16"/>
          <w:szCs w:val="16"/>
        </w:rPr>
        <w:t xml:space="preserve">Odbiór urządzeń i </w:t>
      </w:r>
      <w:proofErr w:type="spellStart"/>
      <w:r w:rsidRPr="007E1F26">
        <w:rPr>
          <w:rFonts w:ascii="Arial" w:hAnsi="Arial" w:cs="Arial"/>
          <w:sz w:val="16"/>
          <w:szCs w:val="16"/>
        </w:rPr>
        <w:t>materiałówOdbioru</w:t>
      </w:r>
      <w:proofErr w:type="spellEnd"/>
      <w:r w:rsidRPr="007E1F26">
        <w:rPr>
          <w:rFonts w:ascii="Arial" w:hAnsi="Arial" w:cs="Arial"/>
          <w:sz w:val="16"/>
          <w:szCs w:val="16"/>
        </w:rPr>
        <w:t xml:space="preserve"> urządzeń i materiałów dokonać po ich bezpośrednim dostarczeniu na budowę. Odbiór winien obej</w:t>
      </w:r>
      <w:r w:rsidRPr="007E1F26">
        <w:rPr>
          <w:rFonts w:ascii="Arial" w:hAnsi="Arial" w:cs="Arial"/>
          <w:sz w:val="16"/>
          <w:szCs w:val="16"/>
        </w:rPr>
        <w:softHyphen/>
        <w:t>mować ich sprawdzenie co do właściwości technicznych, aprobat technicznych, dokumentacji i innych doku</w:t>
      </w:r>
      <w:r w:rsidRPr="007E1F26">
        <w:rPr>
          <w:rFonts w:ascii="Arial" w:hAnsi="Arial" w:cs="Arial"/>
          <w:sz w:val="16"/>
          <w:szCs w:val="16"/>
        </w:rPr>
        <w:softHyphen/>
        <w:t>mentów odniesienia. Jakość urządzeń i materiałów musi być potwierdzona właściwymi dokumentami dopusz</w:t>
      </w:r>
      <w:r w:rsidRPr="007E1F26">
        <w:rPr>
          <w:rFonts w:ascii="Arial" w:hAnsi="Arial" w:cs="Arial"/>
          <w:sz w:val="16"/>
          <w:szCs w:val="16"/>
        </w:rPr>
        <w:softHyphen/>
        <w:t>czającymi materiały do obrotu  i stosowania w budownictwie, którymi są:</w:t>
      </w:r>
    </w:p>
    <w:p w:rsidR="00D64B05" w:rsidRPr="007E1F26" w:rsidRDefault="00D64B05" w:rsidP="00565112">
      <w:pPr>
        <w:pStyle w:val="Tekstpodstawowy"/>
        <w:numPr>
          <w:ilvl w:val="0"/>
          <w:numId w:val="15"/>
        </w:numPr>
        <w:rPr>
          <w:rFonts w:ascii="Arial" w:hAnsi="Arial" w:cs="Arial"/>
          <w:sz w:val="16"/>
          <w:szCs w:val="16"/>
        </w:rPr>
      </w:pPr>
      <w:r w:rsidRPr="007E1F26">
        <w:rPr>
          <w:rFonts w:ascii="Arial" w:hAnsi="Arial" w:cs="Arial"/>
          <w:sz w:val="16"/>
          <w:szCs w:val="16"/>
        </w:rPr>
        <w:t>certyfikat na znak bezpieczeństwa</w:t>
      </w:r>
    </w:p>
    <w:p w:rsidR="00D64B05" w:rsidRPr="007E1F26" w:rsidRDefault="00D64B05" w:rsidP="00565112">
      <w:pPr>
        <w:pStyle w:val="Tekstpodstawowy"/>
        <w:numPr>
          <w:ilvl w:val="0"/>
          <w:numId w:val="15"/>
        </w:numPr>
        <w:rPr>
          <w:rFonts w:ascii="Arial" w:hAnsi="Arial" w:cs="Arial"/>
          <w:sz w:val="16"/>
          <w:szCs w:val="16"/>
        </w:rPr>
      </w:pPr>
      <w:r w:rsidRPr="007E1F26">
        <w:rPr>
          <w:rFonts w:ascii="Arial" w:hAnsi="Arial" w:cs="Arial"/>
          <w:sz w:val="16"/>
          <w:szCs w:val="16"/>
        </w:rPr>
        <w:t>certyfikat zgodności lub deklaracja zgodności z dokumentami odniesienia ( PN, aprobata techniczna ).</w:t>
      </w:r>
    </w:p>
    <w:p w:rsidR="00D64B05" w:rsidRPr="007E1F26" w:rsidRDefault="00D64B05">
      <w:pPr>
        <w:pStyle w:val="Tekstpodstawowy"/>
        <w:rPr>
          <w:rFonts w:ascii="Arial" w:hAnsi="Arial" w:cs="Arial"/>
          <w:sz w:val="16"/>
          <w:szCs w:val="16"/>
        </w:rPr>
      </w:pPr>
      <w:r w:rsidRPr="007E1F26">
        <w:rPr>
          <w:rFonts w:ascii="Arial" w:hAnsi="Arial" w:cs="Arial"/>
          <w:sz w:val="16"/>
          <w:szCs w:val="16"/>
        </w:rPr>
        <w:lastRenderedPageBreak/>
        <w:t>Urządzenia i materiały powinny być właściwie oznakowane odpowiednim znakiem bezpieczeństwa, znakiem budowlanym lub zgodności z PN.</w:t>
      </w:r>
    </w:p>
    <w:p w:rsidR="00D64B05" w:rsidRPr="007E1F26" w:rsidRDefault="00D64B05">
      <w:pPr>
        <w:pStyle w:val="Tekstpodstawowy"/>
        <w:rPr>
          <w:rFonts w:ascii="Arial" w:hAnsi="Arial" w:cs="Arial"/>
          <w:sz w:val="16"/>
          <w:szCs w:val="16"/>
        </w:rPr>
      </w:pPr>
      <w:r w:rsidRPr="007E1F26">
        <w:rPr>
          <w:rFonts w:ascii="Arial" w:hAnsi="Arial" w:cs="Arial"/>
          <w:sz w:val="16"/>
          <w:szCs w:val="16"/>
        </w:rPr>
        <w:t>Kocioł odbierany jest wraz z przeznaczonym do niego palnikiem.</w:t>
      </w:r>
    </w:p>
    <w:p w:rsidR="00D64B05" w:rsidRPr="007E1F26" w:rsidRDefault="00D64B05">
      <w:pPr>
        <w:pStyle w:val="Tekstpodstawowy"/>
        <w:rPr>
          <w:rFonts w:ascii="Arial" w:hAnsi="Arial" w:cs="Arial"/>
          <w:sz w:val="16"/>
          <w:szCs w:val="16"/>
        </w:rPr>
      </w:pPr>
      <w:r w:rsidRPr="007E1F26">
        <w:rPr>
          <w:rFonts w:ascii="Arial" w:hAnsi="Arial" w:cs="Arial"/>
          <w:sz w:val="16"/>
          <w:szCs w:val="16"/>
        </w:rPr>
        <w:t>Kocioł odbierany jest dwukrotnie:</w:t>
      </w:r>
    </w:p>
    <w:p w:rsidR="00D64B05" w:rsidRPr="007E1F26" w:rsidRDefault="00D64B05" w:rsidP="00565112">
      <w:pPr>
        <w:pStyle w:val="Tekstpodstawowy"/>
        <w:numPr>
          <w:ilvl w:val="0"/>
          <w:numId w:val="30"/>
        </w:numPr>
        <w:rPr>
          <w:rFonts w:ascii="Arial" w:hAnsi="Arial" w:cs="Arial"/>
          <w:sz w:val="16"/>
          <w:szCs w:val="16"/>
        </w:rPr>
      </w:pPr>
      <w:r w:rsidRPr="007E1F26">
        <w:rPr>
          <w:rFonts w:ascii="Arial" w:hAnsi="Arial" w:cs="Arial"/>
          <w:sz w:val="16"/>
          <w:szCs w:val="16"/>
        </w:rPr>
        <w:t>przy odbiorze wstępnym po dostarczeniu go na miejsce zainstalowania. Odbiór wstępny polega na spraw</w:t>
      </w:r>
      <w:r w:rsidRPr="007E1F26">
        <w:rPr>
          <w:rFonts w:ascii="Arial" w:hAnsi="Arial" w:cs="Arial"/>
          <w:sz w:val="16"/>
          <w:szCs w:val="16"/>
        </w:rPr>
        <w:softHyphen/>
        <w:t>dzeniu zgodności dostarczonego kotła i palnika z dokumentacją wykonawczą, czy kocioł ma do</w:t>
      </w:r>
      <w:r w:rsidRPr="007E1F26">
        <w:rPr>
          <w:rFonts w:ascii="Arial" w:hAnsi="Arial" w:cs="Arial"/>
          <w:sz w:val="16"/>
          <w:szCs w:val="16"/>
        </w:rPr>
        <w:softHyphen/>
        <w:t>kumenty kwalifikacyjne</w:t>
      </w:r>
    </w:p>
    <w:p w:rsidR="00D64B05" w:rsidRPr="007E1F26" w:rsidRDefault="00D64B05" w:rsidP="00565112">
      <w:pPr>
        <w:pStyle w:val="Tekstpodstawowy"/>
        <w:numPr>
          <w:ilvl w:val="0"/>
          <w:numId w:val="30"/>
        </w:numPr>
        <w:rPr>
          <w:rFonts w:ascii="Arial" w:hAnsi="Arial" w:cs="Arial"/>
          <w:sz w:val="16"/>
          <w:szCs w:val="16"/>
        </w:rPr>
      </w:pPr>
      <w:r w:rsidRPr="007E1F26">
        <w:rPr>
          <w:rFonts w:ascii="Arial" w:hAnsi="Arial" w:cs="Arial"/>
          <w:sz w:val="16"/>
          <w:szCs w:val="16"/>
        </w:rPr>
        <w:t>przy odbiorze właściwym po zainstalowaniu i podłączeniu z instalacją paliwową, spalinową i instalacją grzejną oraz instalacja elektryczną. Odbiór właściwy dzieli się na dwa etapy – badanie na zimno oraz badanie na gorąco.</w:t>
      </w:r>
    </w:p>
    <w:p w:rsidR="00D64B05" w:rsidRPr="007E1F26" w:rsidRDefault="00D64B05">
      <w:pPr>
        <w:pStyle w:val="Tekstpodstawowy"/>
        <w:rPr>
          <w:rFonts w:ascii="Arial" w:hAnsi="Arial" w:cs="Arial"/>
          <w:sz w:val="16"/>
          <w:szCs w:val="16"/>
        </w:rPr>
      </w:pPr>
      <w:r w:rsidRPr="007E1F26">
        <w:rPr>
          <w:rFonts w:ascii="Arial" w:hAnsi="Arial" w:cs="Arial"/>
          <w:sz w:val="16"/>
          <w:szCs w:val="16"/>
        </w:rPr>
        <w:t>Z każdej fazy odbioru sporządzony jest protokół.</w:t>
      </w:r>
    </w:p>
    <w:p w:rsidR="00D64B05" w:rsidRPr="007E1F26" w:rsidRDefault="00D64B05">
      <w:pPr>
        <w:pStyle w:val="Tekstpodstawowy"/>
        <w:rPr>
          <w:rFonts w:ascii="Arial" w:hAnsi="Arial" w:cs="Arial"/>
          <w:sz w:val="16"/>
          <w:szCs w:val="16"/>
        </w:rPr>
      </w:pPr>
      <w:r w:rsidRPr="007E1F26">
        <w:rPr>
          <w:rFonts w:ascii="Arial" w:hAnsi="Arial" w:cs="Arial"/>
          <w:sz w:val="16"/>
          <w:szCs w:val="16"/>
        </w:rPr>
        <w:t>2.4.2. Badania</w:t>
      </w:r>
    </w:p>
    <w:p w:rsidR="00D64B05" w:rsidRPr="007E1F26" w:rsidRDefault="00D64B05">
      <w:pPr>
        <w:pStyle w:val="Tekstpodstawowy"/>
        <w:rPr>
          <w:rFonts w:ascii="Arial" w:hAnsi="Arial" w:cs="Arial"/>
          <w:sz w:val="16"/>
          <w:szCs w:val="16"/>
        </w:rPr>
      </w:pPr>
      <w:r w:rsidRPr="007E1F26">
        <w:rPr>
          <w:rFonts w:ascii="Arial" w:hAnsi="Arial" w:cs="Arial"/>
          <w:sz w:val="16"/>
          <w:szCs w:val="16"/>
        </w:rPr>
        <w:t>2.4.2.1. Badania na zimno</w:t>
      </w:r>
    </w:p>
    <w:p w:rsidR="00D64B05" w:rsidRPr="007E1F26" w:rsidRDefault="00D64B05">
      <w:pPr>
        <w:pStyle w:val="Tekstpodstawowy"/>
        <w:rPr>
          <w:rFonts w:ascii="Arial" w:hAnsi="Arial" w:cs="Arial"/>
          <w:sz w:val="16"/>
          <w:szCs w:val="16"/>
        </w:rPr>
      </w:pPr>
      <w:r w:rsidRPr="007E1F26">
        <w:rPr>
          <w:rFonts w:ascii="Arial" w:hAnsi="Arial" w:cs="Arial"/>
          <w:sz w:val="16"/>
          <w:szCs w:val="16"/>
        </w:rPr>
        <w:t>Instalacja technologiczna w kotłowni na 24 h przed rozpoczęciem badania szczelności powinna być napeł</w:t>
      </w:r>
      <w:r w:rsidRPr="007E1F26">
        <w:rPr>
          <w:rFonts w:ascii="Arial" w:hAnsi="Arial" w:cs="Arial"/>
          <w:sz w:val="16"/>
          <w:szCs w:val="16"/>
        </w:rPr>
        <w:softHyphen/>
        <w:t>niona zimną wodą i dokładnie odpowietrzona. Po napełnieniu należy dokonać starannego przeglądu tech</w:t>
      </w:r>
      <w:r w:rsidRPr="007E1F26">
        <w:rPr>
          <w:rFonts w:ascii="Arial" w:hAnsi="Arial" w:cs="Arial"/>
          <w:sz w:val="16"/>
          <w:szCs w:val="16"/>
        </w:rPr>
        <w:softHyphen/>
        <w:t>nicznego wszystkich elementów  kontrolując ich szczelność przy ciśnieniu statycznym słupa wody w instalacji. Badanie szczelności prowadzić po odcięciu od źródła ciepła.</w:t>
      </w:r>
    </w:p>
    <w:p w:rsidR="00D64B05" w:rsidRPr="007E1F26" w:rsidRDefault="00D64B05">
      <w:pPr>
        <w:pStyle w:val="Tekstpodstawowy"/>
        <w:rPr>
          <w:rFonts w:ascii="Arial" w:hAnsi="Arial" w:cs="Arial"/>
          <w:sz w:val="16"/>
          <w:szCs w:val="16"/>
        </w:rPr>
      </w:pPr>
      <w:r w:rsidRPr="007E1F26">
        <w:rPr>
          <w:rFonts w:ascii="Arial" w:hAnsi="Arial" w:cs="Arial"/>
          <w:sz w:val="16"/>
          <w:szCs w:val="16"/>
        </w:rPr>
        <w:t>Należy podnieść ciśnienie wody przy pomocy pompy tłokowej wyposażonej w zbiornik wody, zawór odcina</w:t>
      </w:r>
      <w:r w:rsidRPr="007E1F26">
        <w:rPr>
          <w:rFonts w:ascii="Arial" w:hAnsi="Arial" w:cs="Arial"/>
          <w:sz w:val="16"/>
          <w:szCs w:val="16"/>
        </w:rPr>
        <w:softHyphen/>
        <w:t>jący, zawór zwrotny, zawór spustowy oraz manometr tarczowy o zakresie  wskazań większym o 50 % od ci</w:t>
      </w:r>
      <w:r w:rsidRPr="007E1F26">
        <w:rPr>
          <w:rFonts w:ascii="Arial" w:hAnsi="Arial" w:cs="Arial"/>
          <w:sz w:val="16"/>
          <w:szCs w:val="16"/>
        </w:rPr>
        <w:softHyphen/>
        <w:t>śnienia próbnego.</w:t>
      </w:r>
    </w:p>
    <w:p w:rsidR="00D64B05" w:rsidRPr="007E1F26" w:rsidRDefault="00D64B05">
      <w:pPr>
        <w:pStyle w:val="Tekstpodstawowy"/>
        <w:rPr>
          <w:rFonts w:ascii="Arial" w:hAnsi="Arial" w:cs="Arial"/>
          <w:sz w:val="16"/>
          <w:szCs w:val="16"/>
        </w:rPr>
      </w:pPr>
      <w:r w:rsidRPr="007E1F26">
        <w:rPr>
          <w:rFonts w:ascii="Arial" w:hAnsi="Arial" w:cs="Arial"/>
          <w:sz w:val="16"/>
          <w:szCs w:val="16"/>
        </w:rPr>
        <w:t>Ciśnienie próbne instalacji centralnego ogrzewania przyjąć jako wartość max ciśnienia roboczego w najniż</w:t>
      </w:r>
      <w:r w:rsidRPr="007E1F26">
        <w:rPr>
          <w:rFonts w:ascii="Arial" w:hAnsi="Arial" w:cs="Arial"/>
          <w:sz w:val="16"/>
          <w:szCs w:val="16"/>
        </w:rPr>
        <w:softHyphen/>
        <w:t>szym pkt. instalacji ( lecz nie mniej niż 4 bar ) plus 2 bar.</w:t>
      </w:r>
    </w:p>
    <w:p w:rsidR="00D64B05" w:rsidRPr="007E1F26" w:rsidRDefault="00D64B05">
      <w:pPr>
        <w:pStyle w:val="Tekstpodstawowy"/>
        <w:rPr>
          <w:rFonts w:ascii="Arial" w:hAnsi="Arial" w:cs="Arial"/>
          <w:sz w:val="16"/>
          <w:szCs w:val="16"/>
        </w:rPr>
      </w:pPr>
      <w:r w:rsidRPr="007E1F26">
        <w:rPr>
          <w:rFonts w:ascii="Arial" w:hAnsi="Arial" w:cs="Arial"/>
          <w:sz w:val="16"/>
          <w:szCs w:val="16"/>
        </w:rPr>
        <w:t>Badanie szczelności przeprowadzić wg procedury:</w:t>
      </w:r>
    </w:p>
    <w:p w:rsidR="00D64B05" w:rsidRPr="007E1F26" w:rsidRDefault="00D64B05" w:rsidP="00565112">
      <w:pPr>
        <w:pStyle w:val="Tekstpodstawowy"/>
        <w:numPr>
          <w:ilvl w:val="1"/>
          <w:numId w:val="25"/>
        </w:numPr>
        <w:rPr>
          <w:rFonts w:ascii="Arial" w:hAnsi="Arial" w:cs="Arial"/>
          <w:sz w:val="16"/>
          <w:szCs w:val="16"/>
        </w:rPr>
      </w:pPr>
      <w:r w:rsidRPr="007E1F26">
        <w:rPr>
          <w:rFonts w:ascii="Arial" w:hAnsi="Arial" w:cs="Arial"/>
          <w:sz w:val="16"/>
          <w:szCs w:val="16"/>
        </w:rPr>
        <w:t>badanie wstępne 30 min. – etap I – spadek ciśnienia nie większy niż 0,6 bar; brak roszenia i przecieków</w:t>
      </w:r>
    </w:p>
    <w:p w:rsidR="00D64B05" w:rsidRPr="007E1F26" w:rsidRDefault="00D64B05" w:rsidP="00565112">
      <w:pPr>
        <w:pStyle w:val="Tekstpodstawowy"/>
        <w:numPr>
          <w:ilvl w:val="1"/>
          <w:numId w:val="25"/>
        </w:numPr>
        <w:rPr>
          <w:rFonts w:ascii="Arial" w:hAnsi="Arial" w:cs="Arial"/>
          <w:sz w:val="16"/>
          <w:szCs w:val="16"/>
        </w:rPr>
      </w:pPr>
      <w:r w:rsidRPr="007E1F26">
        <w:rPr>
          <w:rFonts w:ascii="Arial" w:hAnsi="Arial" w:cs="Arial"/>
          <w:sz w:val="16"/>
          <w:szCs w:val="16"/>
        </w:rPr>
        <w:t>przerwa między badaniami 10 min.</w:t>
      </w:r>
    </w:p>
    <w:p w:rsidR="00D64B05" w:rsidRPr="007E1F26" w:rsidRDefault="00D64B05" w:rsidP="00565112">
      <w:pPr>
        <w:pStyle w:val="Tekstpodstawowy"/>
        <w:numPr>
          <w:ilvl w:val="1"/>
          <w:numId w:val="25"/>
        </w:numPr>
        <w:rPr>
          <w:rFonts w:ascii="Arial" w:hAnsi="Arial" w:cs="Arial"/>
          <w:sz w:val="16"/>
          <w:szCs w:val="16"/>
        </w:rPr>
      </w:pPr>
      <w:r w:rsidRPr="007E1F26">
        <w:rPr>
          <w:rFonts w:ascii="Arial" w:hAnsi="Arial" w:cs="Arial"/>
          <w:sz w:val="16"/>
          <w:szCs w:val="16"/>
        </w:rPr>
        <w:t>badanie wstępne 30 min. – II etap – spadek ciśnienia nie większy niż 0,6 bar; brak roszenia i przecie</w:t>
      </w:r>
      <w:r w:rsidRPr="007E1F26">
        <w:rPr>
          <w:rFonts w:ascii="Arial" w:hAnsi="Arial" w:cs="Arial"/>
          <w:sz w:val="16"/>
          <w:szCs w:val="16"/>
        </w:rPr>
        <w:softHyphen/>
        <w:t xml:space="preserve">ków </w:t>
      </w:r>
    </w:p>
    <w:p w:rsidR="00D64B05" w:rsidRPr="007E1F26" w:rsidRDefault="00D64B05" w:rsidP="00565112">
      <w:pPr>
        <w:pStyle w:val="Tekstpodstawowy"/>
        <w:numPr>
          <w:ilvl w:val="1"/>
          <w:numId w:val="25"/>
        </w:numPr>
        <w:rPr>
          <w:rFonts w:ascii="Arial" w:hAnsi="Arial" w:cs="Arial"/>
          <w:sz w:val="16"/>
          <w:szCs w:val="16"/>
        </w:rPr>
      </w:pPr>
      <w:r w:rsidRPr="007E1F26">
        <w:rPr>
          <w:rFonts w:ascii="Arial" w:hAnsi="Arial" w:cs="Arial"/>
          <w:sz w:val="16"/>
          <w:szCs w:val="16"/>
        </w:rPr>
        <w:t>badanie główne 120 min. – spadek ciśnienia nie większy niż 0,2 bar; brak roszenia i przecieków.</w:t>
      </w:r>
    </w:p>
    <w:p w:rsidR="00D64B05" w:rsidRPr="007E1F26" w:rsidRDefault="00D64B05" w:rsidP="00E138BB">
      <w:pPr>
        <w:pStyle w:val="Tekstpodstawowy"/>
        <w:tabs>
          <w:tab w:val="left" w:pos="964"/>
        </w:tabs>
        <w:rPr>
          <w:rFonts w:ascii="Arial" w:hAnsi="Arial" w:cs="Arial"/>
          <w:sz w:val="16"/>
          <w:szCs w:val="16"/>
        </w:rPr>
      </w:pPr>
      <w:r w:rsidRPr="007E1F26">
        <w:rPr>
          <w:rFonts w:ascii="Arial" w:hAnsi="Arial" w:cs="Arial"/>
          <w:sz w:val="16"/>
          <w:szCs w:val="16"/>
        </w:rPr>
        <w:t>Ze względu na duże wahania ciśnienia powstające w wyniku zmiany temperatury, należy podczas próby utrzymywać stałą temperaturę wody w instalacji. Zmiana temperatury o 10 K prowadzi do odchylenia ciśnienia próbnego w zakresie od 0,5 do 1,0 bar.</w:t>
      </w:r>
    </w:p>
    <w:p w:rsidR="00D64B05" w:rsidRPr="007E1F26" w:rsidRDefault="00D64B05">
      <w:pPr>
        <w:pStyle w:val="Tekstpodstawowy"/>
        <w:rPr>
          <w:rFonts w:ascii="Arial" w:hAnsi="Arial" w:cs="Arial"/>
          <w:sz w:val="16"/>
          <w:szCs w:val="16"/>
        </w:rPr>
      </w:pPr>
      <w:r w:rsidRPr="007E1F26">
        <w:rPr>
          <w:rFonts w:ascii="Arial" w:hAnsi="Arial" w:cs="Arial"/>
          <w:sz w:val="16"/>
          <w:szCs w:val="16"/>
        </w:rPr>
        <w:t>2.4.3.2. Badanie szczelności na gorąco</w:t>
      </w:r>
    </w:p>
    <w:p w:rsidR="00D64B05" w:rsidRPr="007E1F26" w:rsidRDefault="00D64B05">
      <w:pPr>
        <w:pStyle w:val="Tekstpodstawowy"/>
        <w:rPr>
          <w:rFonts w:ascii="Arial" w:hAnsi="Arial" w:cs="Arial"/>
          <w:sz w:val="16"/>
          <w:szCs w:val="16"/>
        </w:rPr>
      </w:pPr>
      <w:r w:rsidRPr="007E1F26">
        <w:rPr>
          <w:rFonts w:ascii="Arial" w:hAnsi="Arial" w:cs="Arial"/>
          <w:sz w:val="16"/>
          <w:szCs w:val="16"/>
        </w:rPr>
        <w:t>Badanie szczelności instalacji technologicznej na gorąco przeprowadzić po pozytywnych próbach na zimno. Badanie na gorąco przeprowadzić przy najwyższy</w:t>
      </w:r>
      <w:r w:rsidR="006431E6" w:rsidRPr="007E1F26">
        <w:rPr>
          <w:rFonts w:ascii="Arial" w:hAnsi="Arial" w:cs="Arial"/>
          <w:sz w:val="16"/>
          <w:szCs w:val="16"/>
        </w:rPr>
        <w:t>ch parametrach pracy instalacji.</w:t>
      </w:r>
    </w:p>
    <w:p w:rsidR="00D64B05" w:rsidRPr="007E1F26" w:rsidRDefault="00D64B05">
      <w:pPr>
        <w:pStyle w:val="Tekstpodstawowy"/>
        <w:rPr>
          <w:rFonts w:ascii="Arial" w:hAnsi="Arial" w:cs="Arial"/>
          <w:sz w:val="16"/>
          <w:szCs w:val="16"/>
        </w:rPr>
      </w:pPr>
      <w:r w:rsidRPr="007E1F26">
        <w:rPr>
          <w:rFonts w:ascii="Arial" w:hAnsi="Arial" w:cs="Arial"/>
          <w:sz w:val="16"/>
          <w:szCs w:val="16"/>
        </w:rPr>
        <w:t xml:space="preserve">Rozruch próbny kotłowni przez co najmniej 72 h. </w:t>
      </w:r>
    </w:p>
    <w:p w:rsidR="00D64B05" w:rsidRPr="007E1F26" w:rsidRDefault="00D64B05">
      <w:pPr>
        <w:pStyle w:val="Tekstpodstawowy"/>
        <w:rPr>
          <w:rFonts w:ascii="Arial" w:hAnsi="Arial" w:cs="Arial"/>
          <w:sz w:val="16"/>
          <w:szCs w:val="16"/>
        </w:rPr>
      </w:pPr>
      <w:r w:rsidRPr="007E1F26">
        <w:rPr>
          <w:rFonts w:ascii="Arial" w:hAnsi="Arial" w:cs="Arial"/>
          <w:sz w:val="16"/>
          <w:szCs w:val="16"/>
        </w:rPr>
        <w:t>Podczas badania szczelności na gorąco należy dokonać oględzin wszystkich połączeń rurociągów oraz uszczelnień grzejników i zaworów grzejnikowych. Wszystkie zauważone nieszczelności i usterki należy usu</w:t>
      </w:r>
      <w:r w:rsidRPr="007E1F26">
        <w:rPr>
          <w:rFonts w:ascii="Arial" w:hAnsi="Arial" w:cs="Arial"/>
          <w:sz w:val="16"/>
          <w:szCs w:val="16"/>
        </w:rPr>
        <w:softHyphen/>
        <w:t>nąć.</w:t>
      </w:r>
    </w:p>
    <w:p w:rsidR="00D64B05" w:rsidRPr="007E1F26" w:rsidRDefault="00D64B05">
      <w:pPr>
        <w:pStyle w:val="Tekstpodstawowy"/>
        <w:rPr>
          <w:rFonts w:ascii="Arial" w:hAnsi="Arial" w:cs="Arial"/>
          <w:sz w:val="16"/>
          <w:szCs w:val="16"/>
        </w:rPr>
      </w:pPr>
      <w:r w:rsidRPr="007E1F26">
        <w:rPr>
          <w:rFonts w:ascii="Arial" w:hAnsi="Arial" w:cs="Arial"/>
          <w:sz w:val="16"/>
          <w:szCs w:val="16"/>
        </w:rPr>
        <w:t>Wyniki badań na gorąco uważa się za pozytywny, jeżeli instalacja nie wykazuje przecieków a po ochłodzeniu nie stwierdzono uszkodzeń ani trwałych odkształceń.</w:t>
      </w:r>
    </w:p>
    <w:p w:rsidR="00D64B05" w:rsidRPr="007E1F26" w:rsidRDefault="00D64B05">
      <w:pPr>
        <w:pStyle w:val="Tekstpodstawowy"/>
        <w:rPr>
          <w:rFonts w:ascii="Arial" w:hAnsi="Arial" w:cs="Arial"/>
          <w:sz w:val="16"/>
          <w:szCs w:val="16"/>
        </w:rPr>
      </w:pPr>
      <w:r w:rsidRPr="007E1F26">
        <w:rPr>
          <w:rFonts w:ascii="Arial" w:hAnsi="Arial" w:cs="Arial"/>
          <w:sz w:val="16"/>
          <w:szCs w:val="16"/>
        </w:rPr>
        <w:t xml:space="preserve">Kotłownia podlega jednorazowemu odbiorowi przez UDT. </w:t>
      </w:r>
    </w:p>
    <w:p w:rsidR="00D64B05" w:rsidRPr="007E1F26" w:rsidRDefault="00D64B05">
      <w:pPr>
        <w:pStyle w:val="Tekstpodstawowy"/>
        <w:rPr>
          <w:rFonts w:ascii="Arial" w:hAnsi="Arial" w:cs="Arial"/>
          <w:sz w:val="16"/>
          <w:szCs w:val="16"/>
        </w:rPr>
      </w:pPr>
      <w:r w:rsidRPr="007E1F26">
        <w:rPr>
          <w:rFonts w:ascii="Arial" w:hAnsi="Arial" w:cs="Arial"/>
          <w:sz w:val="16"/>
          <w:szCs w:val="16"/>
        </w:rPr>
        <w:t>2.4.4. Palnik</w:t>
      </w:r>
    </w:p>
    <w:p w:rsidR="00D64B05" w:rsidRPr="007E1F26" w:rsidRDefault="00D64B05">
      <w:pPr>
        <w:pStyle w:val="Tekstpodstawowy"/>
        <w:rPr>
          <w:rFonts w:ascii="Arial" w:hAnsi="Arial" w:cs="Arial"/>
          <w:sz w:val="16"/>
          <w:szCs w:val="16"/>
        </w:rPr>
      </w:pPr>
      <w:r w:rsidRPr="007E1F26">
        <w:rPr>
          <w:rFonts w:ascii="Arial" w:hAnsi="Arial" w:cs="Arial"/>
          <w:sz w:val="16"/>
          <w:szCs w:val="16"/>
        </w:rPr>
        <w:t>Odbioru palnika dokonuję się łącznie z odbiorem kotła, w którym jest on zainstalowany wg obowiązujących wymagań UDT.</w:t>
      </w:r>
    </w:p>
    <w:p w:rsidR="00D64B05" w:rsidRPr="007E1F26" w:rsidRDefault="00D64B05">
      <w:pPr>
        <w:pStyle w:val="Tekstpodstawowy"/>
        <w:rPr>
          <w:rFonts w:ascii="Arial" w:hAnsi="Arial" w:cs="Arial"/>
          <w:sz w:val="16"/>
          <w:szCs w:val="16"/>
        </w:rPr>
      </w:pPr>
      <w:r w:rsidRPr="007E1F26">
        <w:rPr>
          <w:rFonts w:ascii="Arial" w:hAnsi="Arial" w:cs="Arial"/>
          <w:sz w:val="16"/>
          <w:szCs w:val="16"/>
        </w:rPr>
        <w:t xml:space="preserve">Dla każdego palnika powinna być dostarczona dokumentacja </w:t>
      </w:r>
      <w:proofErr w:type="spellStart"/>
      <w:r w:rsidRPr="007E1F26">
        <w:rPr>
          <w:rFonts w:ascii="Arial" w:hAnsi="Arial" w:cs="Arial"/>
          <w:sz w:val="16"/>
          <w:szCs w:val="16"/>
        </w:rPr>
        <w:t>techniczno</w:t>
      </w:r>
      <w:proofErr w:type="spellEnd"/>
      <w:r w:rsidRPr="007E1F26">
        <w:rPr>
          <w:rFonts w:ascii="Arial" w:hAnsi="Arial" w:cs="Arial"/>
          <w:sz w:val="16"/>
          <w:szCs w:val="16"/>
        </w:rPr>
        <w:t xml:space="preserve"> – ruchowa zawierająca co najmniej:</w:t>
      </w:r>
    </w:p>
    <w:p w:rsidR="00D64B05" w:rsidRPr="007E1F26" w:rsidRDefault="00D64B05" w:rsidP="00565112">
      <w:pPr>
        <w:pStyle w:val="Tekstpodstawowy"/>
        <w:numPr>
          <w:ilvl w:val="0"/>
          <w:numId w:val="31"/>
        </w:numPr>
        <w:rPr>
          <w:rFonts w:ascii="Arial" w:hAnsi="Arial" w:cs="Arial"/>
          <w:sz w:val="16"/>
          <w:szCs w:val="16"/>
        </w:rPr>
      </w:pPr>
      <w:r w:rsidRPr="007E1F26">
        <w:rPr>
          <w:rFonts w:ascii="Arial" w:hAnsi="Arial" w:cs="Arial"/>
          <w:sz w:val="16"/>
          <w:szCs w:val="16"/>
        </w:rPr>
        <w:t>rysunek zestawieniowy</w:t>
      </w:r>
    </w:p>
    <w:p w:rsidR="00D64B05" w:rsidRPr="007E1F26" w:rsidRDefault="00D64B05" w:rsidP="00565112">
      <w:pPr>
        <w:pStyle w:val="Tekstpodstawowy"/>
        <w:numPr>
          <w:ilvl w:val="0"/>
          <w:numId w:val="31"/>
        </w:numPr>
        <w:rPr>
          <w:rFonts w:ascii="Arial" w:hAnsi="Arial" w:cs="Arial"/>
          <w:sz w:val="16"/>
          <w:szCs w:val="16"/>
        </w:rPr>
      </w:pPr>
      <w:r w:rsidRPr="007E1F26">
        <w:rPr>
          <w:rFonts w:ascii="Arial" w:hAnsi="Arial" w:cs="Arial"/>
          <w:sz w:val="16"/>
          <w:szCs w:val="16"/>
        </w:rPr>
        <w:t>charakterystykę i dane techniczne</w:t>
      </w:r>
    </w:p>
    <w:p w:rsidR="00D64B05" w:rsidRPr="007E1F26" w:rsidRDefault="00D64B05" w:rsidP="00565112">
      <w:pPr>
        <w:pStyle w:val="Tekstpodstawowy"/>
        <w:numPr>
          <w:ilvl w:val="0"/>
          <w:numId w:val="31"/>
        </w:numPr>
        <w:rPr>
          <w:rFonts w:ascii="Arial" w:hAnsi="Arial" w:cs="Arial"/>
          <w:sz w:val="16"/>
          <w:szCs w:val="16"/>
        </w:rPr>
      </w:pPr>
      <w:r w:rsidRPr="007E1F26">
        <w:rPr>
          <w:rFonts w:ascii="Arial" w:hAnsi="Arial" w:cs="Arial"/>
          <w:sz w:val="16"/>
          <w:szCs w:val="16"/>
        </w:rPr>
        <w:t>rysunki i schematy połączeń elektrycznych</w:t>
      </w:r>
    </w:p>
    <w:p w:rsidR="00D64B05" w:rsidRPr="007E1F26" w:rsidRDefault="00D64B05" w:rsidP="00565112">
      <w:pPr>
        <w:pStyle w:val="Tekstpodstawowy"/>
        <w:numPr>
          <w:ilvl w:val="0"/>
          <w:numId w:val="31"/>
        </w:numPr>
        <w:rPr>
          <w:rFonts w:ascii="Arial" w:hAnsi="Arial" w:cs="Arial"/>
          <w:sz w:val="16"/>
          <w:szCs w:val="16"/>
        </w:rPr>
      </w:pPr>
      <w:r w:rsidRPr="007E1F26">
        <w:rPr>
          <w:rFonts w:ascii="Arial" w:hAnsi="Arial" w:cs="Arial"/>
          <w:sz w:val="16"/>
          <w:szCs w:val="16"/>
        </w:rPr>
        <w:t>wykaz części i zespołów montażowych</w:t>
      </w:r>
    </w:p>
    <w:p w:rsidR="00D64B05" w:rsidRPr="007E1F26" w:rsidRDefault="00D64B05" w:rsidP="00565112">
      <w:pPr>
        <w:pStyle w:val="Tekstpodstawowy"/>
        <w:numPr>
          <w:ilvl w:val="0"/>
          <w:numId w:val="31"/>
        </w:numPr>
        <w:rPr>
          <w:rFonts w:ascii="Arial" w:hAnsi="Arial" w:cs="Arial"/>
          <w:sz w:val="16"/>
          <w:szCs w:val="16"/>
        </w:rPr>
      </w:pPr>
      <w:r w:rsidRPr="007E1F26">
        <w:rPr>
          <w:rFonts w:ascii="Arial" w:hAnsi="Arial" w:cs="Arial"/>
          <w:sz w:val="16"/>
          <w:szCs w:val="16"/>
        </w:rPr>
        <w:t>instrukcję montażu, obsługi, regulacji i konserwacji</w:t>
      </w:r>
    </w:p>
    <w:p w:rsidR="00D64B05" w:rsidRPr="007E1F26" w:rsidRDefault="00D64B05" w:rsidP="00565112">
      <w:pPr>
        <w:pStyle w:val="Tekstpodstawowy"/>
        <w:numPr>
          <w:ilvl w:val="0"/>
          <w:numId w:val="31"/>
        </w:numPr>
        <w:rPr>
          <w:rFonts w:ascii="Arial" w:hAnsi="Arial" w:cs="Arial"/>
          <w:sz w:val="16"/>
          <w:szCs w:val="16"/>
        </w:rPr>
      </w:pPr>
      <w:r w:rsidRPr="007E1F26">
        <w:rPr>
          <w:rFonts w:ascii="Arial" w:hAnsi="Arial" w:cs="Arial"/>
          <w:sz w:val="16"/>
          <w:szCs w:val="16"/>
        </w:rPr>
        <w:t>instrukcję przechowywania i transportu.</w:t>
      </w:r>
    </w:p>
    <w:p w:rsidR="00D64B05" w:rsidRPr="007E1F26" w:rsidRDefault="00D64B05">
      <w:pPr>
        <w:pStyle w:val="Tekstpodstawowy"/>
        <w:rPr>
          <w:rFonts w:ascii="Arial" w:hAnsi="Arial" w:cs="Arial"/>
          <w:sz w:val="16"/>
          <w:szCs w:val="16"/>
        </w:rPr>
      </w:pPr>
      <w:r w:rsidRPr="007E1F26">
        <w:rPr>
          <w:rFonts w:ascii="Arial" w:hAnsi="Arial" w:cs="Arial"/>
          <w:sz w:val="16"/>
          <w:szCs w:val="16"/>
        </w:rPr>
        <w:t>Palnik powinien mieć trwałą tabliczkę, na której należy podać co najmniej:</w:t>
      </w:r>
    </w:p>
    <w:p w:rsidR="00D64B05" w:rsidRPr="007E1F26" w:rsidRDefault="00D64B05" w:rsidP="00565112">
      <w:pPr>
        <w:pStyle w:val="Tekstpodstawowy"/>
        <w:numPr>
          <w:ilvl w:val="0"/>
          <w:numId w:val="32"/>
        </w:numPr>
        <w:rPr>
          <w:rFonts w:ascii="Arial" w:hAnsi="Arial" w:cs="Arial"/>
          <w:sz w:val="16"/>
          <w:szCs w:val="16"/>
        </w:rPr>
      </w:pPr>
      <w:r w:rsidRPr="007E1F26">
        <w:rPr>
          <w:rFonts w:ascii="Arial" w:hAnsi="Arial" w:cs="Arial"/>
          <w:sz w:val="16"/>
          <w:szCs w:val="16"/>
        </w:rPr>
        <w:t>nazwę i znak wytwórcy i adres</w:t>
      </w:r>
    </w:p>
    <w:p w:rsidR="00D64B05" w:rsidRPr="007E1F26" w:rsidRDefault="00D64B05" w:rsidP="00565112">
      <w:pPr>
        <w:pStyle w:val="Tekstpodstawowy"/>
        <w:numPr>
          <w:ilvl w:val="0"/>
          <w:numId w:val="32"/>
        </w:numPr>
        <w:rPr>
          <w:rFonts w:ascii="Arial" w:hAnsi="Arial" w:cs="Arial"/>
          <w:sz w:val="16"/>
          <w:szCs w:val="16"/>
        </w:rPr>
      </w:pPr>
      <w:r w:rsidRPr="007E1F26">
        <w:rPr>
          <w:rFonts w:ascii="Arial" w:hAnsi="Arial" w:cs="Arial"/>
          <w:sz w:val="16"/>
          <w:szCs w:val="16"/>
        </w:rPr>
        <w:t>oznaczenie typu i wielkości</w:t>
      </w:r>
    </w:p>
    <w:p w:rsidR="00D64B05" w:rsidRPr="007E1F26" w:rsidRDefault="00D64B05" w:rsidP="00565112">
      <w:pPr>
        <w:pStyle w:val="Tekstpodstawowy"/>
        <w:numPr>
          <w:ilvl w:val="0"/>
          <w:numId w:val="32"/>
        </w:numPr>
        <w:rPr>
          <w:rFonts w:ascii="Arial" w:hAnsi="Arial" w:cs="Arial"/>
          <w:sz w:val="16"/>
          <w:szCs w:val="16"/>
        </w:rPr>
      </w:pPr>
      <w:r w:rsidRPr="007E1F26">
        <w:rPr>
          <w:rFonts w:ascii="Arial" w:hAnsi="Arial" w:cs="Arial"/>
          <w:sz w:val="16"/>
          <w:szCs w:val="16"/>
        </w:rPr>
        <w:lastRenderedPageBreak/>
        <w:t>nr fabryczny</w:t>
      </w:r>
    </w:p>
    <w:p w:rsidR="00D64B05" w:rsidRPr="007E1F26" w:rsidRDefault="00D64B05" w:rsidP="00565112">
      <w:pPr>
        <w:pStyle w:val="Tekstpodstawowy"/>
        <w:numPr>
          <w:ilvl w:val="0"/>
          <w:numId w:val="32"/>
        </w:numPr>
        <w:rPr>
          <w:rFonts w:ascii="Arial" w:hAnsi="Arial" w:cs="Arial"/>
          <w:sz w:val="16"/>
          <w:szCs w:val="16"/>
        </w:rPr>
      </w:pPr>
      <w:r w:rsidRPr="007E1F26">
        <w:rPr>
          <w:rFonts w:ascii="Arial" w:hAnsi="Arial" w:cs="Arial"/>
          <w:sz w:val="16"/>
          <w:szCs w:val="16"/>
        </w:rPr>
        <w:t>rok produkcji</w:t>
      </w:r>
    </w:p>
    <w:p w:rsidR="00D64B05" w:rsidRPr="007E1F26" w:rsidRDefault="00D64B05" w:rsidP="00565112">
      <w:pPr>
        <w:pStyle w:val="Tekstpodstawowy"/>
        <w:numPr>
          <w:ilvl w:val="0"/>
          <w:numId w:val="32"/>
        </w:numPr>
        <w:rPr>
          <w:rFonts w:ascii="Arial" w:hAnsi="Arial" w:cs="Arial"/>
          <w:sz w:val="16"/>
          <w:szCs w:val="16"/>
        </w:rPr>
      </w:pPr>
      <w:r w:rsidRPr="007E1F26">
        <w:rPr>
          <w:rFonts w:ascii="Arial" w:hAnsi="Arial" w:cs="Arial"/>
          <w:sz w:val="16"/>
          <w:szCs w:val="16"/>
        </w:rPr>
        <w:t>rodzaj paliwa</w:t>
      </w:r>
    </w:p>
    <w:p w:rsidR="00D64B05" w:rsidRPr="007E1F26" w:rsidRDefault="00D64B05" w:rsidP="00565112">
      <w:pPr>
        <w:pStyle w:val="Tekstpodstawowy"/>
        <w:numPr>
          <w:ilvl w:val="0"/>
          <w:numId w:val="32"/>
        </w:numPr>
        <w:rPr>
          <w:rFonts w:ascii="Arial" w:hAnsi="Arial" w:cs="Arial"/>
          <w:sz w:val="16"/>
          <w:szCs w:val="16"/>
        </w:rPr>
      </w:pPr>
      <w:r w:rsidRPr="007E1F26">
        <w:rPr>
          <w:rFonts w:ascii="Arial" w:hAnsi="Arial" w:cs="Arial"/>
          <w:sz w:val="16"/>
          <w:szCs w:val="16"/>
        </w:rPr>
        <w:t>podstawowe parametry jak moc nominalna, ciśnienie paliwa, napięcie znamionowe i moc.</w:t>
      </w:r>
    </w:p>
    <w:p w:rsidR="00D64B05" w:rsidRPr="007E1F26" w:rsidRDefault="00D64B05">
      <w:pPr>
        <w:pStyle w:val="Tekstpodstawowy"/>
        <w:rPr>
          <w:rFonts w:ascii="Arial" w:hAnsi="Arial" w:cs="Arial"/>
          <w:sz w:val="16"/>
          <w:szCs w:val="16"/>
        </w:rPr>
      </w:pPr>
      <w:r w:rsidRPr="007E1F26">
        <w:rPr>
          <w:rFonts w:ascii="Arial" w:hAnsi="Arial" w:cs="Arial"/>
          <w:sz w:val="16"/>
          <w:szCs w:val="16"/>
        </w:rPr>
        <w:t>2.4.5. Odprowadzenie spalin</w:t>
      </w:r>
    </w:p>
    <w:p w:rsidR="00D64B05" w:rsidRPr="007E1F26" w:rsidRDefault="00D64B05">
      <w:pPr>
        <w:pStyle w:val="Tekstpodstawowy"/>
        <w:rPr>
          <w:rFonts w:ascii="Arial" w:hAnsi="Arial" w:cs="Arial"/>
          <w:sz w:val="16"/>
          <w:szCs w:val="16"/>
        </w:rPr>
      </w:pPr>
      <w:r w:rsidRPr="007E1F26">
        <w:rPr>
          <w:rFonts w:ascii="Arial" w:hAnsi="Arial" w:cs="Arial"/>
          <w:sz w:val="16"/>
          <w:szCs w:val="16"/>
        </w:rPr>
        <w:t>Materiały użyte do wykonania instalacji odprowadzenia spalin powinny być dopuszczone do stosowania w zakresie parametrów ciśnienia, temperatury i wilgotności występujących w warunkach eksploatacji.</w:t>
      </w:r>
    </w:p>
    <w:p w:rsidR="00D64B05" w:rsidRPr="007E1F26" w:rsidRDefault="00D64B05">
      <w:pPr>
        <w:pStyle w:val="Tekstpodstawowy"/>
        <w:rPr>
          <w:rFonts w:ascii="Arial" w:hAnsi="Arial" w:cs="Arial"/>
          <w:sz w:val="16"/>
          <w:szCs w:val="16"/>
        </w:rPr>
      </w:pPr>
      <w:r w:rsidRPr="007E1F26">
        <w:rPr>
          <w:rFonts w:ascii="Arial" w:hAnsi="Arial" w:cs="Arial"/>
          <w:sz w:val="16"/>
          <w:szCs w:val="16"/>
        </w:rPr>
        <w:t>W celu zapewnienia prawidłowego działania kotła grzewczego instalacja powinna zapewnić określony przez producenta kotła minimalny ciąg kominowy.</w:t>
      </w:r>
    </w:p>
    <w:p w:rsidR="00D64B05" w:rsidRPr="007E1F26" w:rsidRDefault="00D64B05">
      <w:pPr>
        <w:pStyle w:val="Tekstpodstawowy"/>
        <w:rPr>
          <w:rFonts w:ascii="Arial" w:hAnsi="Arial" w:cs="Arial"/>
          <w:sz w:val="16"/>
          <w:szCs w:val="16"/>
        </w:rPr>
      </w:pPr>
      <w:r w:rsidRPr="007E1F26">
        <w:rPr>
          <w:rFonts w:ascii="Arial" w:hAnsi="Arial" w:cs="Arial"/>
          <w:sz w:val="16"/>
          <w:szCs w:val="16"/>
        </w:rPr>
        <w:t>Odbiór</w:t>
      </w:r>
      <w:r w:rsidR="001C3F77" w:rsidRPr="007E1F26">
        <w:rPr>
          <w:rFonts w:ascii="Arial" w:hAnsi="Arial" w:cs="Arial"/>
          <w:sz w:val="16"/>
          <w:szCs w:val="16"/>
        </w:rPr>
        <w:t xml:space="preserve"> instalacji wentylacyjnej</w:t>
      </w:r>
      <w:r w:rsidRPr="007E1F26">
        <w:rPr>
          <w:rFonts w:ascii="Arial" w:hAnsi="Arial" w:cs="Arial"/>
          <w:sz w:val="16"/>
          <w:szCs w:val="16"/>
        </w:rPr>
        <w:t xml:space="preserve"> polega na:</w:t>
      </w:r>
    </w:p>
    <w:p w:rsidR="00D64B05" w:rsidRPr="007E1F26" w:rsidRDefault="00D64B05" w:rsidP="00565112">
      <w:pPr>
        <w:pStyle w:val="Tekstpodstawowy"/>
        <w:numPr>
          <w:ilvl w:val="0"/>
          <w:numId w:val="33"/>
        </w:numPr>
        <w:rPr>
          <w:rFonts w:ascii="Arial" w:hAnsi="Arial" w:cs="Arial"/>
          <w:sz w:val="16"/>
          <w:szCs w:val="16"/>
        </w:rPr>
      </w:pPr>
      <w:r w:rsidRPr="007E1F26">
        <w:rPr>
          <w:rFonts w:ascii="Arial" w:hAnsi="Arial" w:cs="Arial"/>
          <w:sz w:val="16"/>
          <w:szCs w:val="16"/>
        </w:rPr>
        <w:t>drożności kanału</w:t>
      </w:r>
    </w:p>
    <w:p w:rsidR="00D64B05" w:rsidRPr="007E1F26" w:rsidRDefault="00D64B05" w:rsidP="00565112">
      <w:pPr>
        <w:pStyle w:val="Tekstpodstawowy"/>
        <w:numPr>
          <w:ilvl w:val="0"/>
          <w:numId w:val="33"/>
        </w:numPr>
        <w:rPr>
          <w:rFonts w:ascii="Arial" w:hAnsi="Arial" w:cs="Arial"/>
          <w:sz w:val="16"/>
          <w:szCs w:val="16"/>
        </w:rPr>
      </w:pPr>
      <w:r w:rsidRPr="007E1F26">
        <w:rPr>
          <w:rFonts w:ascii="Arial" w:hAnsi="Arial" w:cs="Arial"/>
          <w:sz w:val="16"/>
          <w:szCs w:val="16"/>
        </w:rPr>
        <w:t>szczelności połączeń</w:t>
      </w:r>
    </w:p>
    <w:p w:rsidR="00D64B05" w:rsidRPr="007E1F26" w:rsidRDefault="00D64B05" w:rsidP="00565112">
      <w:pPr>
        <w:pStyle w:val="Tekstpodstawowy"/>
        <w:numPr>
          <w:ilvl w:val="0"/>
          <w:numId w:val="33"/>
        </w:numPr>
        <w:rPr>
          <w:rFonts w:ascii="Arial" w:hAnsi="Arial" w:cs="Arial"/>
          <w:sz w:val="16"/>
          <w:szCs w:val="16"/>
        </w:rPr>
      </w:pPr>
      <w:r w:rsidRPr="007E1F26">
        <w:rPr>
          <w:rFonts w:ascii="Arial" w:hAnsi="Arial" w:cs="Arial"/>
          <w:sz w:val="16"/>
          <w:szCs w:val="16"/>
        </w:rPr>
        <w:t>ciągu komina</w:t>
      </w:r>
    </w:p>
    <w:p w:rsidR="00D64B05" w:rsidRPr="007E1F26" w:rsidRDefault="00D64B05" w:rsidP="00565112">
      <w:pPr>
        <w:pStyle w:val="Tekstpodstawowy"/>
        <w:numPr>
          <w:ilvl w:val="0"/>
          <w:numId w:val="33"/>
        </w:numPr>
        <w:rPr>
          <w:rFonts w:ascii="Arial" w:hAnsi="Arial" w:cs="Arial"/>
          <w:sz w:val="16"/>
          <w:szCs w:val="16"/>
        </w:rPr>
      </w:pPr>
      <w:r w:rsidRPr="007E1F26">
        <w:rPr>
          <w:rFonts w:ascii="Arial" w:hAnsi="Arial" w:cs="Arial"/>
          <w:sz w:val="16"/>
          <w:szCs w:val="16"/>
        </w:rPr>
        <w:t xml:space="preserve">prawidłowości wykonania połączeń </w:t>
      </w:r>
    </w:p>
    <w:p w:rsidR="00D64B05" w:rsidRPr="007E1F26" w:rsidRDefault="00D64B05" w:rsidP="00565112">
      <w:pPr>
        <w:pStyle w:val="Tekstpodstawowy"/>
        <w:numPr>
          <w:ilvl w:val="0"/>
          <w:numId w:val="33"/>
        </w:numPr>
        <w:rPr>
          <w:rFonts w:ascii="Arial" w:hAnsi="Arial" w:cs="Arial"/>
          <w:sz w:val="16"/>
          <w:szCs w:val="16"/>
        </w:rPr>
      </w:pPr>
      <w:r w:rsidRPr="007E1F26">
        <w:rPr>
          <w:rFonts w:ascii="Arial" w:hAnsi="Arial" w:cs="Arial"/>
          <w:sz w:val="16"/>
          <w:szCs w:val="16"/>
        </w:rPr>
        <w:t>zgodności z projektem technicznym</w:t>
      </w:r>
    </w:p>
    <w:p w:rsidR="00D64B05" w:rsidRPr="007E1F26" w:rsidRDefault="00D64B05" w:rsidP="00565112">
      <w:pPr>
        <w:pStyle w:val="Tekstpodstawowy"/>
        <w:numPr>
          <w:ilvl w:val="0"/>
          <w:numId w:val="33"/>
        </w:numPr>
        <w:rPr>
          <w:rFonts w:ascii="Arial" w:hAnsi="Arial" w:cs="Arial"/>
          <w:sz w:val="16"/>
          <w:szCs w:val="16"/>
        </w:rPr>
      </w:pPr>
      <w:r w:rsidRPr="007E1F26">
        <w:rPr>
          <w:rFonts w:ascii="Arial" w:hAnsi="Arial" w:cs="Arial"/>
          <w:sz w:val="16"/>
          <w:szCs w:val="16"/>
        </w:rPr>
        <w:t>normatywne wyprowadzenie nad dach</w:t>
      </w:r>
    </w:p>
    <w:p w:rsidR="00D64B05" w:rsidRPr="007E1F26" w:rsidRDefault="00D64B05" w:rsidP="00565112">
      <w:pPr>
        <w:pStyle w:val="Tekstpodstawowy"/>
        <w:numPr>
          <w:ilvl w:val="0"/>
          <w:numId w:val="33"/>
        </w:numPr>
        <w:rPr>
          <w:rFonts w:ascii="Arial" w:hAnsi="Arial" w:cs="Arial"/>
          <w:sz w:val="16"/>
          <w:szCs w:val="16"/>
        </w:rPr>
      </w:pPr>
      <w:r w:rsidRPr="007E1F26">
        <w:rPr>
          <w:rFonts w:ascii="Arial" w:hAnsi="Arial" w:cs="Arial"/>
          <w:sz w:val="16"/>
          <w:szCs w:val="16"/>
        </w:rPr>
        <w:t>spełnienie norm ochrony atmosfery.</w:t>
      </w:r>
    </w:p>
    <w:p w:rsidR="00D64B05" w:rsidRPr="007E1F26" w:rsidRDefault="00D64B05">
      <w:pPr>
        <w:pStyle w:val="Tekstpodstawowy"/>
        <w:rPr>
          <w:rFonts w:ascii="Arial" w:hAnsi="Arial" w:cs="Arial"/>
          <w:sz w:val="16"/>
          <w:szCs w:val="16"/>
        </w:rPr>
      </w:pPr>
      <w:r w:rsidRPr="007E1F26">
        <w:rPr>
          <w:rFonts w:ascii="Arial" w:hAnsi="Arial" w:cs="Arial"/>
          <w:sz w:val="16"/>
          <w:szCs w:val="16"/>
        </w:rPr>
        <w:t>Odbiór instalacji odprowadzenia spalin powinien odbywać się przy udziale uprawnionego mistrza kominiar</w:t>
      </w:r>
      <w:r w:rsidRPr="007E1F26">
        <w:rPr>
          <w:rFonts w:ascii="Arial" w:hAnsi="Arial" w:cs="Arial"/>
          <w:sz w:val="16"/>
          <w:szCs w:val="16"/>
        </w:rPr>
        <w:softHyphen/>
        <w:t>skiego. Z odbioru sporządzić protokół.</w:t>
      </w:r>
    </w:p>
    <w:p w:rsidR="00D64B05" w:rsidRPr="007E1F26" w:rsidRDefault="00D64B05">
      <w:pPr>
        <w:pStyle w:val="Tekstpodstawowy"/>
        <w:rPr>
          <w:rFonts w:ascii="Arial" w:hAnsi="Arial" w:cs="Arial"/>
          <w:sz w:val="16"/>
          <w:szCs w:val="16"/>
        </w:rPr>
      </w:pPr>
      <w:r w:rsidRPr="007E1F26">
        <w:rPr>
          <w:rFonts w:ascii="Arial" w:hAnsi="Arial" w:cs="Arial"/>
          <w:sz w:val="16"/>
          <w:szCs w:val="16"/>
        </w:rPr>
        <w:t>2.4.6. Odbiór międzyoperacyjny</w:t>
      </w:r>
    </w:p>
    <w:p w:rsidR="00D64B05" w:rsidRPr="007E1F26" w:rsidRDefault="00D64B05">
      <w:pPr>
        <w:pStyle w:val="Tekstpodstawowy"/>
        <w:rPr>
          <w:rFonts w:ascii="Arial" w:hAnsi="Arial" w:cs="Arial"/>
          <w:sz w:val="16"/>
          <w:szCs w:val="16"/>
        </w:rPr>
      </w:pPr>
      <w:r w:rsidRPr="007E1F26">
        <w:rPr>
          <w:rFonts w:ascii="Arial" w:hAnsi="Arial" w:cs="Arial"/>
          <w:sz w:val="16"/>
          <w:szCs w:val="16"/>
        </w:rPr>
        <w:t>Odbiór międzyoperacyjny powinien obejmować swoim zakresem instalację technologiczną kotłowni prowa</w:t>
      </w:r>
      <w:r w:rsidRPr="007E1F26">
        <w:rPr>
          <w:rFonts w:ascii="Arial" w:hAnsi="Arial" w:cs="Arial"/>
          <w:sz w:val="16"/>
          <w:szCs w:val="16"/>
        </w:rPr>
        <w:softHyphen/>
        <w:t>dzoną po wierzchu ścian nad posadzką i pod stropem. Odbiór  przeprowadzić przed wykonaniem izolacji in</w:t>
      </w:r>
      <w:r w:rsidRPr="007E1F26">
        <w:rPr>
          <w:rFonts w:ascii="Arial" w:hAnsi="Arial" w:cs="Arial"/>
          <w:sz w:val="16"/>
          <w:szCs w:val="16"/>
        </w:rPr>
        <w:softHyphen/>
        <w:t>stalacji.</w:t>
      </w:r>
    </w:p>
    <w:p w:rsidR="00D64B05" w:rsidRPr="007E1F26" w:rsidRDefault="00D64B05">
      <w:pPr>
        <w:pStyle w:val="Tekstpodstawowy"/>
        <w:rPr>
          <w:rFonts w:ascii="Arial" w:hAnsi="Arial" w:cs="Arial"/>
          <w:sz w:val="16"/>
          <w:szCs w:val="16"/>
        </w:rPr>
      </w:pPr>
      <w:r w:rsidRPr="007E1F26">
        <w:rPr>
          <w:rFonts w:ascii="Arial" w:hAnsi="Arial" w:cs="Arial"/>
          <w:sz w:val="16"/>
          <w:szCs w:val="16"/>
        </w:rPr>
        <w:t>Odbiór międzyoperacyjny powinien obejmować:</w:t>
      </w:r>
    </w:p>
    <w:p w:rsidR="00D64B05" w:rsidRPr="007E1F26" w:rsidRDefault="00D64B05" w:rsidP="00565112">
      <w:pPr>
        <w:pStyle w:val="Tekstpodstawowy"/>
        <w:numPr>
          <w:ilvl w:val="0"/>
          <w:numId w:val="22"/>
        </w:numPr>
        <w:rPr>
          <w:rFonts w:ascii="Arial" w:hAnsi="Arial" w:cs="Arial"/>
          <w:sz w:val="16"/>
          <w:szCs w:val="16"/>
        </w:rPr>
      </w:pPr>
      <w:r w:rsidRPr="007E1F26">
        <w:rPr>
          <w:rFonts w:ascii="Arial" w:hAnsi="Arial" w:cs="Arial"/>
          <w:sz w:val="16"/>
          <w:szCs w:val="16"/>
        </w:rPr>
        <w:t xml:space="preserve">  sprawdzenie zgodności wykonania z projektem technicznym</w:t>
      </w:r>
    </w:p>
    <w:p w:rsidR="00D64B05" w:rsidRPr="007E1F26" w:rsidRDefault="00D64B05" w:rsidP="00565112">
      <w:pPr>
        <w:pStyle w:val="Tekstpodstawowy"/>
        <w:numPr>
          <w:ilvl w:val="0"/>
          <w:numId w:val="22"/>
        </w:numPr>
        <w:rPr>
          <w:rFonts w:ascii="Arial" w:hAnsi="Arial" w:cs="Arial"/>
          <w:sz w:val="16"/>
          <w:szCs w:val="16"/>
        </w:rPr>
      </w:pPr>
      <w:r w:rsidRPr="007E1F26">
        <w:rPr>
          <w:rFonts w:ascii="Arial" w:hAnsi="Arial" w:cs="Arial"/>
          <w:sz w:val="16"/>
          <w:szCs w:val="16"/>
        </w:rPr>
        <w:t xml:space="preserve">  sprawdzenie użycia właściwych materiałów</w:t>
      </w:r>
    </w:p>
    <w:p w:rsidR="00D64B05" w:rsidRPr="007E1F26" w:rsidRDefault="00D64B05" w:rsidP="00565112">
      <w:pPr>
        <w:pStyle w:val="Tekstpodstawowy"/>
        <w:numPr>
          <w:ilvl w:val="0"/>
          <w:numId w:val="22"/>
        </w:numPr>
        <w:rPr>
          <w:rFonts w:ascii="Arial" w:hAnsi="Arial" w:cs="Arial"/>
          <w:sz w:val="16"/>
          <w:szCs w:val="16"/>
        </w:rPr>
      </w:pPr>
      <w:r w:rsidRPr="007E1F26">
        <w:rPr>
          <w:rFonts w:ascii="Arial" w:hAnsi="Arial" w:cs="Arial"/>
          <w:sz w:val="16"/>
          <w:szCs w:val="16"/>
        </w:rPr>
        <w:t xml:space="preserve">  badanie szczelności instalacji</w:t>
      </w:r>
    </w:p>
    <w:p w:rsidR="00D64B05" w:rsidRPr="007E1F26" w:rsidRDefault="00D64B05" w:rsidP="00565112">
      <w:pPr>
        <w:pStyle w:val="Tekstpodstawowy"/>
        <w:numPr>
          <w:ilvl w:val="1"/>
          <w:numId w:val="23"/>
        </w:numPr>
        <w:tabs>
          <w:tab w:val="clear" w:pos="567"/>
        </w:tabs>
        <w:rPr>
          <w:rFonts w:ascii="Arial" w:hAnsi="Arial" w:cs="Arial"/>
          <w:sz w:val="16"/>
          <w:szCs w:val="16"/>
        </w:rPr>
      </w:pPr>
      <w:r w:rsidRPr="007E1F26">
        <w:rPr>
          <w:rFonts w:ascii="Arial" w:hAnsi="Arial" w:cs="Arial"/>
          <w:sz w:val="16"/>
          <w:szCs w:val="16"/>
        </w:rPr>
        <w:t>sposób prowadzenia przewodów poziomych i pionowych</w:t>
      </w:r>
    </w:p>
    <w:p w:rsidR="00D64B05" w:rsidRPr="007E1F26" w:rsidRDefault="00D64B05" w:rsidP="00565112">
      <w:pPr>
        <w:pStyle w:val="Tekstpodstawowy"/>
        <w:numPr>
          <w:ilvl w:val="1"/>
          <w:numId w:val="23"/>
        </w:numPr>
        <w:tabs>
          <w:tab w:val="clear" w:pos="567"/>
        </w:tabs>
        <w:rPr>
          <w:rFonts w:ascii="Arial" w:hAnsi="Arial" w:cs="Arial"/>
          <w:sz w:val="16"/>
          <w:szCs w:val="16"/>
        </w:rPr>
      </w:pPr>
      <w:r w:rsidRPr="007E1F26">
        <w:rPr>
          <w:rFonts w:ascii="Arial" w:hAnsi="Arial" w:cs="Arial"/>
          <w:sz w:val="16"/>
          <w:szCs w:val="16"/>
        </w:rPr>
        <w:t>prawidłowość zamocowań.</w:t>
      </w:r>
    </w:p>
    <w:p w:rsidR="00D64B05" w:rsidRPr="007E1F26" w:rsidRDefault="00D64B05">
      <w:pPr>
        <w:pStyle w:val="Tekstpodstawowy"/>
        <w:tabs>
          <w:tab w:val="clear" w:pos="567"/>
        </w:tabs>
        <w:rPr>
          <w:rFonts w:ascii="Arial" w:hAnsi="Arial" w:cs="Arial"/>
          <w:sz w:val="16"/>
          <w:szCs w:val="16"/>
        </w:rPr>
      </w:pPr>
      <w:r w:rsidRPr="007E1F26">
        <w:rPr>
          <w:rFonts w:ascii="Arial" w:hAnsi="Arial" w:cs="Arial"/>
          <w:sz w:val="16"/>
          <w:szCs w:val="16"/>
        </w:rPr>
        <w:t xml:space="preserve">2.4.7. Odbiór końcowy </w:t>
      </w:r>
    </w:p>
    <w:p w:rsidR="00D64B05" w:rsidRPr="007E1F26" w:rsidRDefault="00D64B05">
      <w:pPr>
        <w:pStyle w:val="Tekstpodstawowy"/>
        <w:tabs>
          <w:tab w:val="left" w:pos="964"/>
        </w:tabs>
        <w:rPr>
          <w:rFonts w:ascii="Arial" w:hAnsi="Arial" w:cs="Arial"/>
          <w:sz w:val="16"/>
          <w:szCs w:val="16"/>
        </w:rPr>
      </w:pPr>
      <w:r w:rsidRPr="007E1F26">
        <w:rPr>
          <w:rFonts w:ascii="Arial" w:hAnsi="Arial" w:cs="Arial"/>
          <w:sz w:val="16"/>
          <w:szCs w:val="16"/>
        </w:rPr>
        <w:t>W odbiorach końcowych należy sprawdzić:</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czy użyto właściwych urządzeń, materiałów i elementów instalacji</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prawidłowości wykonania połączeń</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jakości zastosowanych materiałów uszczelniających</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spadków przewodów</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odległości urządzeń, przewodów od przegród budowlanych i innych przewodów</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prawidłowości wykonania poszczególnych elementów instalacji technologicznej</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 xml:space="preserve">prawidłowości montażu kotła, pomp, naczynia </w:t>
      </w:r>
      <w:proofErr w:type="spellStart"/>
      <w:r w:rsidRPr="007E1F26">
        <w:rPr>
          <w:rFonts w:ascii="Arial" w:hAnsi="Arial" w:cs="Arial"/>
          <w:sz w:val="16"/>
          <w:szCs w:val="16"/>
        </w:rPr>
        <w:t>wzbiorczego</w:t>
      </w:r>
      <w:proofErr w:type="spellEnd"/>
      <w:r w:rsidRPr="007E1F26">
        <w:rPr>
          <w:rFonts w:ascii="Arial" w:hAnsi="Arial" w:cs="Arial"/>
          <w:sz w:val="16"/>
          <w:szCs w:val="16"/>
        </w:rPr>
        <w:t>, zaworów</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prawidłowości przeprowadzenia wstępnej regulacji</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izolacji cieplnej</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zgodności wykonania instalacji z dokumentacją techniczną.</w:t>
      </w:r>
    </w:p>
    <w:p w:rsidR="00D64B05" w:rsidRPr="007E1F26" w:rsidRDefault="00D64B05">
      <w:pPr>
        <w:pStyle w:val="Tekstpodstawowy"/>
        <w:tabs>
          <w:tab w:val="left" w:pos="964"/>
        </w:tabs>
        <w:rPr>
          <w:rFonts w:ascii="Arial" w:hAnsi="Arial" w:cs="Arial"/>
          <w:sz w:val="16"/>
          <w:szCs w:val="16"/>
        </w:rPr>
      </w:pPr>
      <w:r w:rsidRPr="007E1F26">
        <w:rPr>
          <w:rFonts w:ascii="Arial" w:hAnsi="Arial" w:cs="Arial"/>
          <w:sz w:val="16"/>
          <w:szCs w:val="16"/>
        </w:rPr>
        <w:t>Przy odbiorze końcowym urządzeń instalacji należy przedłożyć:</w:t>
      </w:r>
    </w:p>
    <w:p w:rsidR="00D64B05" w:rsidRPr="007E1F26" w:rsidRDefault="00D64B05" w:rsidP="00565112">
      <w:pPr>
        <w:pStyle w:val="Tekstpodstawowy"/>
        <w:numPr>
          <w:ilvl w:val="0"/>
          <w:numId w:val="19"/>
        </w:numPr>
        <w:tabs>
          <w:tab w:val="left" w:pos="964"/>
        </w:tabs>
        <w:rPr>
          <w:rFonts w:ascii="Arial" w:hAnsi="Arial" w:cs="Arial"/>
          <w:sz w:val="16"/>
          <w:szCs w:val="16"/>
        </w:rPr>
      </w:pPr>
      <w:r w:rsidRPr="007E1F26">
        <w:rPr>
          <w:rFonts w:ascii="Arial" w:hAnsi="Arial" w:cs="Arial"/>
          <w:sz w:val="16"/>
          <w:szCs w:val="16"/>
        </w:rPr>
        <w:t>dokumentację techniczną z naniesionymi zmianami dokonanymi w czasie budowy</w:t>
      </w:r>
    </w:p>
    <w:p w:rsidR="00D64B05" w:rsidRPr="007E1F26" w:rsidRDefault="00D64B05" w:rsidP="00565112">
      <w:pPr>
        <w:pStyle w:val="Tekstpodstawowy"/>
        <w:numPr>
          <w:ilvl w:val="0"/>
          <w:numId w:val="19"/>
        </w:numPr>
        <w:tabs>
          <w:tab w:val="left" w:pos="964"/>
        </w:tabs>
        <w:rPr>
          <w:rFonts w:ascii="Arial" w:hAnsi="Arial" w:cs="Arial"/>
          <w:sz w:val="16"/>
          <w:szCs w:val="16"/>
        </w:rPr>
      </w:pPr>
      <w:r w:rsidRPr="007E1F26">
        <w:rPr>
          <w:rFonts w:ascii="Arial" w:hAnsi="Arial" w:cs="Arial"/>
          <w:sz w:val="16"/>
          <w:szCs w:val="16"/>
        </w:rPr>
        <w:t>dz</w:t>
      </w:r>
      <w:r w:rsidR="001C3F77" w:rsidRPr="007E1F26">
        <w:rPr>
          <w:rFonts w:ascii="Arial" w:hAnsi="Arial" w:cs="Arial"/>
          <w:sz w:val="16"/>
          <w:szCs w:val="16"/>
        </w:rPr>
        <w:t xml:space="preserve">iennik budowy </w:t>
      </w:r>
    </w:p>
    <w:p w:rsidR="00D64B05" w:rsidRPr="007E1F26" w:rsidRDefault="00D64B05" w:rsidP="00565112">
      <w:pPr>
        <w:pStyle w:val="Tekstpodstawowy"/>
        <w:numPr>
          <w:ilvl w:val="0"/>
          <w:numId w:val="19"/>
        </w:numPr>
        <w:tabs>
          <w:tab w:val="left" w:pos="964"/>
        </w:tabs>
        <w:rPr>
          <w:rFonts w:ascii="Arial" w:hAnsi="Arial" w:cs="Arial"/>
          <w:sz w:val="16"/>
          <w:szCs w:val="16"/>
        </w:rPr>
      </w:pPr>
      <w:r w:rsidRPr="007E1F26">
        <w:rPr>
          <w:rFonts w:ascii="Arial" w:hAnsi="Arial" w:cs="Arial"/>
          <w:sz w:val="16"/>
          <w:szCs w:val="16"/>
        </w:rPr>
        <w:t>protokół odbiorów częściowych na roboty „zanikające”</w:t>
      </w:r>
      <w:r w:rsidR="001C3F77" w:rsidRPr="007E1F26">
        <w:rPr>
          <w:rFonts w:ascii="Arial" w:hAnsi="Arial" w:cs="Arial"/>
          <w:sz w:val="16"/>
          <w:szCs w:val="16"/>
        </w:rPr>
        <w:t xml:space="preserve"> i końcowego odbioru robót</w:t>
      </w:r>
    </w:p>
    <w:p w:rsidR="00D64B05" w:rsidRPr="007E1F26" w:rsidRDefault="00D64B05" w:rsidP="00565112">
      <w:pPr>
        <w:pStyle w:val="Tekstpodstawowy"/>
        <w:numPr>
          <w:ilvl w:val="0"/>
          <w:numId w:val="19"/>
        </w:numPr>
        <w:tabs>
          <w:tab w:val="left" w:pos="964"/>
        </w:tabs>
        <w:rPr>
          <w:rFonts w:ascii="Arial" w:hAnsi="Arial" w:cs="Arial"/>
          <w:sz w:val="16"/>
          <w:szCs w:val="16"/>
        </w:rPr>
      </w:pPr>
      <w:r w:rsidRPr="007E1F26">
        <w:rPr>
          <w:rFonts w:ascii="Arial" w:hAnsi="Arial" w:cs="Arial"/>
          <w:sz w:val="16"/>
          <w:szCs w:val="16"/>
        </w:rPr>
        <w:lastRenderedPageBreak/>
        <w:t>protokół wykonania prób i badań</w:t>
      </w:r>
    </w:p>
    <w:p w:rsidR="00D64B05" w:rsidRPr="007E1F26" w:rsidRDefault="00D64B05" w:rsidP="00565112">
      <w:pPr>
        <w:pStyle w:val="Tekstpodstawowy"/>
        <w:numPr>
          <w:ilvl w:val="0"/>
          <w:numId w:val="19"/>
        </w:numPr>
        <w:tabs>
          <w:tab w:val="left" w:pos="964"/>
        </w:tabs>
        <w:rPr>
          <w:rFonts w:ascii="Arial" w:hAnsi="Arial" w:cs="Arial"/>
          <w:sz w:val="16"/>
          <w:szCs w:val="16"/>
        </w:rPr>
      </w:pPr>
      <w:r w:rsidRPr="007E1F26">
        <w:rPr>
          <w:rFonts w:ascii="Arial" w:hAnsi="Arial" w:cs="Arial"/>
          <w:sz w:val="16"/>
          <w:szCs w:val="16"/>
        </w:rPr>
        <w:t>świadectwa jakości wydane przez dostawców urządzeń i materiałów podlegających odbiorom technicz</w:t>
      </w:r>
      <w:r w:rsidRPr="007E1F26">
        <w:rPr>
          <w:rFonts w:ascii="Arial" w:hAnsi="Arial" w:cs="Arial"/>
          <w:sz w:val="16"/>
          <w:szCs w:val="16"/>
        </w:rPr>
        <w:softHyphen/>
        <w:t>nym, a także niezbędne decyzje o dopuszczeniu do stosowania w budownictwie</w:t>
      </w:r>
    </w:p>
    <w:p w:rsidR="00D64B05" w:rsidRPr="007E1F26" w:rsidRDefault="00D64B05" w:rsidP="00565112">
      <w:pPr>
        <w:pStyle w:val="Tekstpodstawowy"/>
        <w:numPr>
          <w:ilvl w:val="0"/>
          <w:numId w:val="19"/>
        </w:numPr>
        <w:tabs>
          <w:tab w:val="left" w:pos="964"/>
        </w:tabs>
        <w:rPr>
          <w:rFonts w:ascii="Arial" w:hAnsi="Arial" w:cs="Arial"/>
          <w:sz w:val="16"/>
          <w:szCs w:val="16"/>
        </w:rPr>
      </w:pPr>
      <w:r w:rsidRPr="007E1F26">
        <w:rPr>
          <w:rFonts w:ascii="Arial" w:hAnsi="Arial" w:cs="Arial"/>
          <w:sz w:val="16"/>
          <w:szCs w:val="16"/>
        </w:rPr>
        <w:t>instrukcje obsługi.</w:t>
      </w:r>
    </w:p>
    <w:p w:rsidR="00D64B05" w:rsidRPr="007E1F26" w:rsidRDefault="00D64B05">
      <w:pPr>
        <w:pStyle w:val="Tekstpodstawowy"/>
        <w:tabs>
          <w:tab w:val="left" w:pos="964"/>
        </w:tabs>
        <w:rPr>
          <w:rFonts w:ascii="Arial" w:hAnsi="Arial" w:cs="Arial"/>
          <w:sz w:val="16"/>
          <w:szCs w:val="16"/>
        </w:rPr>
      </w:pPr>
      <w:r w:rsidRPr="007E1F26">
        <w:rPr>
          <w:rFonts w:ascii="Arial" w:hAnsi="Arial" w:cs="Arial"/>
          <w:sz w:val="16"/>
          <w:szCs w:val="16"/>
        </w:rPr>
        <w:t>Z każdego odbioru i próby ma być sporządzony protokół, który jest ewidencjonowany i przechowywany wraz z dokumentacją budowy.</w:t>
      </w:r>
    </w:p>
    <w:p w:rsidR="00D64B05" w:rsidRPr="007E1F26" w:rsidRDefault="00D64B05">
      <w:pPr>
        <w:pStyle w:val="Tekstpodstawowy"/>
        <w:tabs>
          <w:tab w:val="left" w:pos="964"/>
        </w:tabs>
        <w:rPr>
          <w:rFonts w:ascii="Arial" w:hAnsi="Arial" w:cs="Arial"/>
          <w:sz w:val="16"/>
          <w:szCs w:val="16"/>
        </w:rPr>
      </w:pPr>
      <w:r w:rsidRPr="007E1F26">
        <w:rPr>
          <w:rFonts w:ascii="Arial" w:hAnsi="Arial" w:cs="Arial"/>
          <w:sz w:val="16"/>
          <w:szCs w:val="16"/>
        </w:rPr>
        <w:t>Odbiór końcowy dokonywany jest między innymi na podstawie protokołów odbiorów częściowych elementów „zanikających” oraz prób.</w:t>
      </w:r>
    </w:p>
    <w:p w:rsidR="00D64B05" w:rsidRPr="007E1F26" w:rsidRDefault="00D64B05">
      <w:pPr>
        <w:pStyle w:val="Tekstpodstawowy"/>
        <w:rPr>
          <w:rFonts w:ascii="Arial" w:hAnsi="Arial" w:cs="Arial"/>
          <w:sz w:val="16"/>
          <w:szCs w:val="16"/>
        </w:rPr>
      </w:pPr>
      <w:r w:rsidRPr="007E1F26">
        <w:rPr>
          <w:rFonts w:ascii="Arial" w:hAnsi="Arial" w:cs="Arial"/>
          <w:sz w:val="16"/>
          <w:szCs w:val="16"/>
        </w:rPr>
        <w:t xml:space="preserve">Kotłownia podlega jednorazowemu odbiorowi przez UDT. Do odbioru dostarczyć atest kotła, naczynia </w:t>
      </w:r>
      <w:proofErr w:type="spellStart"/>
      <w:r w:rsidRPr="007E1F26">
        <w:rPr>
          <w:rFonts w:ascii="Arial" w:hAnsi="Arial" w:cs="Arial"/>
          <w:sz w:val="16"/>
          <w:szCs w:val="16"/>
        </w:rPr>
        <w:t>wzbiorczego</w:t>
      </w:r>
      <w:proofErr w:type="spellEnd"/>
      <w:r w:rsidRPr="007E1F26">
        <w:rPr>
          <w:rFonts w:ascii="Arial" w:hAnsi="Arial" w:cs="Arial"/>
          <w:sz w:val="16"/>
          <w:szCs w:val="16"/>
        </w:rPr>
        <w:t xml:space="preserve"> i wymiennika ciepłej wody.</w:t>
      </w:r>
    </w:p>
    <w:p w:rsidR="00D64B05" w:rsidRPr="007E1F26" w:rsidRDefault="00D64B05" w:rsidP="00565112">
      <w:pPr>
        <w:pStyle w:val="Tekstpodstawowy"/>
        <w:numPr>
          <w:ilvl w:val="1"/>
          <w:numId w:val="29"/>
        </w:numPr>
        <w:tabs>
          <w:tab w:val="clear" w:pos="567"/>
        </w:tabs>
        <w:rPr>
          <w:rFonts w:ascii="Arial" w:hAnsi="Arial" w:cs="Arial"/>
          <w:caps/>
          <w:sz w:val="16"/>
          <w:szCs w:val="16"/>
        </w:rPr>
      </w:pPr>
      <w:r w:rsidRPr="007E1F26">
        <w:rPr>
          <w:rFonts w:ascii="Arial" w:hAnsi="Arial" w:cs="Arial"/>
          <w:caps/>
          <w:sz w:val="16"/>
          <w:szCs w:val="16"/>
        </w:rPr>
        <w:t>podstawa opracowania</w:t>
      </w:r>
    </w:p>
    <w:p w:rsidR="00D64B05" w:rsidRPr="007E1F26" w:rsidRDefault="00D64B05">
      <w:pPr>
        <w:pStyle w:val="Tekstpodstawowy"/>
        <w:tabs>
          <w:tab w:val="left" w:pos="964"/>
        </w:tabs>
        <w:rPr>
          <w:rFonts w:ascii="Arial" w:hAnsi="Arial" w:cs="Arial"/>
          <w:sz w:val="16"/>
          <w:szCs w:val="16"/>
        </w:rPr>
      </w:pPr>
      <w:r w:rsidRPr="007E1F26">
        <w:rPr>
          <w:rFonts w:ascii="Arial" w:hAnsi="Arial" w:cs="Arial"/>
          <w:sz w:val="16"/>
          <w:szCs w:val="16"/>
        </w:rPr>
        <w:t>Specyfikację techniczną opracowano na podstawie:</w:t>
      </w:r>
    </w:p>
    <w:p w:rsidR="00D64B05" w:rsidRPr="007E1F26" w:rsidRDefault="00D64B05" w:rsidP="00565112">
      <w:pPr>
        <w:numPr>
          <w:ilvl w:val="0"/>
          <w:numId w:val="27"/>
        </w:numPr>
        <w:spacing w:after="60" w:line="360" w:lineRule="auto"/>
        <w:jc w:val="both"/>
        <w:rPr>
          <w:rFonts w:ascii="Arial" w:hAnsi="Arial" w:cs="Arial"/>
          <w:sz w:val="16"/>
          <w:szCs w:val="16"/>
        </w:rPr>
      </w:pPr>
      <w:r w:rsidRPr="007E1F26">
        <w:rPr>
          <w:rFonts w:ascii="Arial" w:hAnsi="Arial" w:cs="Arial"/>
          <w:sz w:val="16"/>
          <w:szCs w:val="16"/>
        </w:rPr>
        <w:t>dokument</w:t>
      </w:r>
      <w:r w:rsidR="0004147B" w:rsidRPr="007E1F26">
        <w:rPr>
          <w:rFonts w:ascii="Arial" w:hAnsi="Arial" w:cs="Arial"/>
          <w:sz w:val="16"/>
          <w:szCs w:val="16"/>
        </w:rPr>
        <w:t>acji projektowo – kosztorysowej.</w:t>
      </w:r>
    </w:p>
    <w:p w:rsidR="00D64B05" w:rsidRPr="007E1F26" w:rsidRDefault="00D64B05" w:rsidP="00565112">
      <w:pPr>
        <w:numPr>
          <w:ilvl w:val="0"/>
          <w:numId w:val="27"/>
        </w:numPr>
        <w:spacing w:after="60" w:line="360" w:lineRule="auto"/>
        <w:jc w:val="both"/>
        <w:rPr>
          <w:rFonts w:ascii="Arial" w:hAnsi="Arial" w:cs="Arial"/>
          <w:sz w:val="16"/>
          <w:szCs w:val="16"/>
        </w:rPr>
      </w:pPr>
      <w:r w:rsidRPr="007E1F26">
        <w:rPr>
          <w:rFonts w:ascii="Arial" w:hAnsi="Arial" w:cs="Arial"/>
          <w:sz w:val="16"/>
          <w:szCs w:val="16"/>
        </w:rPr>
        <w:t xml:space="preserve"> „Warunków technicznych wykonania i odbioru robót budowlano – montażowych. Tom II. Instalacje sani</w:t>
      </w:r>
      <w:r w:rsidRPr="007E1F26">
        <w:rPr>
          <w:rFonts w:ascii="Arial" w:hAnsi="Arial" w:cs="Arial"/>
          <w:sz w:val="16"/>
          <w:szCs w:val="16"/>
        </w:rPr>
        <w:softHyphen/>
        <w:t>tarne i przemysłowe.”</w:t>
      </w:r>
    </w:p>
    <w:p w:rsidR="00D64B05" w:rsidRPr="007E1F26" w:rsidRDefault="00D64B05">
      <w:pPr>
        <w:spacing w:after="60" w:line="360" w:lineRule="auto"/>
        <w:ind w:left="624"/>
        <w:jc w:val="both"/>
        <w:rPr>
          <w:rFonts w:ascii="Arial" w:hAnsi="Arial" w:cs="Arial"/>
          <w:sz w:val="16"/>
          <w:szCs w:val="16"/>
        </w:rPr>
      </w:pPr>
      <w:r w:rsidRPr="007E1F26">
        <w:rPr>
          <w:rFonts w:ascii="Arial" w:hAnsi="Arial" w:cs="Arial"/>
          <w:sz w:val="16"/>
          <w:szCs w:val="16"/>
        </w:rPr>
        <w:t>PN-89/B-10425 – Przewody dymowe, spalinowe i wentylacyjne.</w:t>
      </w:r>
    </w:p>
    <w:p w:rsidR="00D64B05" w:rsidRPr="007E1F26" w:rsidRDefault="00D64B05" w:rsidP="00565112">
      <w:pPr>
        <w:numPr>
          <w:ilvl w:val="0"/>
          <w:numId w:val="28"/>
        </w:numPr>
        <w:spacing w:after="60" w:line="360" w:lineRule="auto"/>
        <w:jc w:val="both"/>
        <w:rPr>
          <w:rFonts w:ascii="Arial" w:hAnsi="Arial" w:cs="Arial"/>
          <w:sz w:val="16"/>
          <w:szCs w:val="16"/>
        </w:rPr>
      </w:pPr>
      <w:r w:rsidRPr="007E1F26">
        <w:rPr>
          <w:rFonts w:ascii="Arial" w:hAnsi="Arial" w:cs="Arial"/>
          <w:sz w:val="16"/>
          <w:szCs w:val="16"/>
        </w:rPr>
        <w:t>Rozporządzenie Ministra Infrastruktury z dnia 12.04.2002 r. w spawie warunków technicznych, jakim po</w:t>
      </w:r>
      <w:r w:rsidRPr="007E1F26">
        <w:rPr>
          <w:rFonts w:ascii="Arial" w:hAnsi="Arial" w:cs="Arial"/>
          <w:sz w:val="16"/>
          <w:szCs w:val="16"/>
        </w:rPr>
        <w:softHyphen/>
        <w:t xml:space="preserve">winny odpowiadać budynki i ich usytuowanie ( </w:t>
      </w:r>
      <w:proofErr w:type="spellStart"/>
      <w:r w:rsidRPr="007E1F26">
        <w:rPr>
          <w:rFonts w:ascii="Arial" w:hAnsi="Arial" w:cs="Arial"/>
          <w:sz w:val="16"/>
          <w:szCs w:val="16"/>
        </w:rPr>
        <w:t>Dz.U</w:t>
      </w:r>
      <w:proofErr w:type="spellEnd"/>
      <w:r w:rsidRPr="007E1F26">
        <w:rPr>
          <w:rFonts w:ascii="Arial" w:hAnsi="Arial" w:cs="Arial"/>
          <w:sz w:val="16"/>
          <w:szCs w:val="16"/>
        </w:rPr>
        <w:t>. nr 75 poz. 690 ).</w:t>
      </w:r>
    </w:p>
    <w:p w:rsidR="00D64B05" w:rsidRPr="007E1F26" w:rsidRDefault="00D64B05" w:rsidP="00565112">
      <w:pPr>
        <w:numPr>
          <w:ilvl w:val="0"/>
          <w:numId w:val="28"/>
        </w:numPr>
        <w:spacing w:after="60" w:line="360" w:lineRule="auto"/>
        <w:jc w:val="both"/>
        <w:rPr>
          <w:rFonts w:ascii="Arial" w:hAnsi="Arial" w:cs="Arial"/>
          <w:sz w:val="16"/>
          <w:szCs w:val="16"/>
        </w:rPr>
      </w:pPr>
      <w:r w:rsidRPr="007E1F26">
        <w:rPr>
          <w:rFonts w:ascii="Arial" w:hAnsi="Arial" w:cs="Arial"/>
          <w:sz w:val="16"/>
          <w:szCs w:val="16"/>
        </w:rPr>
        <w:t>Ustawa z dnia 19.11.1987 r. o Dozorze Technicznym.</w:t>
      </w:r>
    </w:p>
    <w:p w:rsidR="00D64B05" w:rsidRPr="007E1F26" w:rsidRDefault="00D64B05" w:rsidP="00565112">
      <w:pPr>
        <w:numPr>
          <w:ilvl w:val="0"/>
          <w:numId w:val="28"/>
        </w:numPr>
        <w:spacing w:after="60" w:line="360" w:lineRule="auto"/>
        <w:jc w:val="both"/>
        <w:rPr>
          <w:rFonts w:ascii="Arial" w:hAnsi="Arial" w:cs="Arial"/>
          <w:b/>
          <w:bCs/>
          <w:sz w:val="16"/>
          <w:szCs w:val="16"/>
        </w:rPr>
      </w:pPr>
      <w:r w:rsidRPr="007E1F26">
        <w:rPr>
          <w:rFonts w:ascii="Arial" w:hAnsi="Arial" w:cs="Arial"/>
          <w:sz w:val="16"/>
          <w:szCs w:val="16"/>
        </w:rPr>
        <w:t>Rozporządzenie Ministra Spraw Wewnętrznych z dnia 3.11.1992 r. w sprawie ochrony przeciwpożaro</w:t>
      </w:r>
      <w:r w:rsidRPr="007E1F26">
        <w:rPr>
          <w:rFonts w:ascii="Arial" w:hAnsi="Arial" w:cs="Arial"/>
          <w:sz w:val="16"/>
          <w:szCs w:val="16"/>
        </w:rPr>
        <w:softHyphen/>
        <w:t>wej budynków, innych obiektów budowlanych i terenów.</w:t>
      </w:r>
    </w:p>
    <w:p w:rsidR="00EE5026" w:rsidRPr="007E1F26" w:rsidRDefault="00EE5026" w:rsidP="00565112">
      <w:pPr>
        <w:pStyle w:val="Akapitzlist"/>
        <w:numPr>
          <w:ilvl w:val="0"/>
          <w:numId w:val="28"/>
        </w:numPr>
        <w:spacing w:after="60" w:line="360" w:lineRule="auto"/>
        <w:jc w:val="both"/>
        <w:rPr>
          <w:rFonts w:ascii="Arial" w:hAnsi="Arial" w:cs="Arial"/>
          <w:bCs/>
          <w:sz w:val="16"/>
          <w:szCs w:val="16"/>
        </w:rPr>
      </w:pPr>
      <w:r w:rsidRPr="007E1F26">
        <w:rPr>
          <w:rFonts w:ascii="Arial" w:hAnsi="Arial" w:cs="Arial"/>
          <w:bCs/>
          <w:sz w:val="16"/>
          <w:szCs w:val="16"/>
        </w:rPr>
        <w:t>Ustawa z dnia 7 lipca 1994 r. - PRAWO BUDOWLANE /Dz. U. Nr 89, poz.414;</w:t>
      </w:r>
      <w:r w:rsidR="00A4242F" w:rsidRPr="007E1F26">
        <w:rPr>
          <w:rFonts w:ascii="Arial" w:hAnsi="Arial" w:cs="Arial"/>
          <w:bCs/>
          <w:sz w:val="16"/>
          <w:szCs w:val="16"/>
        </w:rPr>
        <w:t xml:space="preserve"> </w:t>
      </w:r>
      <w:r w:rsidRPr="007E1F26">
        <w:rPr>
          <w:rFonts w:ascii="Arial" w:hAnsi="Arial" w:cs="Arial"/>
          <w:bCs/>
          <w:sz w:val="16"/>
          <w:szCs w:val="16"/>
        </w:rPr>
        <w:t>z późniejszymi zmiana</w:t>
      </w:r>
      <w:r w:rsidR="00A4242F" w:rsidRPr="007E1F26">
        <w:rPr>
          <w:rFonts w:ascii="Arial" w:hAnsi="Arial" w:cs="Arial"/>
          <w:bCs/>
          <w:sz w:val="16"/>
          <w:szCs w:val="16"/>
        </w:rPr>
        <w:t>mi</w:t>
      </w:r>
      <w:r w:rsidRPr="007E1F26">
        <w:rPr>
          <w:rFonts w:ascii="Arial" w:hAnsi="Arial" w:cs="Arial"/>
          <w:bCs/>
          <w:sz w:val="16"/>
          <w:szCs w:val="16"/>
        </w:rPr>
        <w:t>.</w:t>
      </w:r>
    </w:p>
    <w:p w:rsidR="00EE5026" w:rsidRPr="007E1F26" w:rsidRDefault="00EE5026" w:rsidP="00565112">
      <w:pPr>
        <w:pStyle w:val="Akapitzlist"/>
        <w:numPr>
          <w:ilvl w:val="0"/>
          <w:numId w:val="28"/>
        </w:numPr>
        <w:spacing w:after="60" w:line="360" w:lineRule="auto"/>
        <w:jc w:val="both"/>
        <w:rPr>
          <w:rFonts w:ascii="Arial" w:hAnsi="Arial" w:cs="Arial"/>
          <w:bCs/>
          <w:sz w:val="16"/>
          <w:szCs w:val="16"/>
        </w:rPr>
      </w:pPr>
      <w:r w:rsidRPr="007E1F26">
        <w:rPr>
          <w:rFonts w:ascii="Arial" w:hAnsi="Arial" w:cs="Arial"/>
          <w:bCs/>
          <w:sz w:val="16"/>
          <w:szCs w:val="16"/>
        </w:rPr>
        <w:t>Rozporządzenie Ministra Pracy i Polityki Socjalnej z dnia 26 września 1997r. w</w:t>
      </w:r>
      <w:r w:rsidR="00A4242F" w:rsidRPr="007E1F26">
        <w:rPr>
          <w:rFonts w:ascii="Arial" w:hAnsi="Arial" w:cs="Arial"/>
          <w:bCs/>
          <w:sz w:val="16"/>
          <w:szCs w:val="16"/>
        </w:rPr>
        <w:t xml:space="preserve"> </w:t>
      </w:r>
      <w:r w:rsidRPr="007E1F26">
        <w:rPr>
          <w:rFonts w:ascii="Arial" w:hAnsi="Arial" w:cs="Arial"/>
          <w:bCs/>
          <w:sz w:val="16"/>
          <w:szCs w:val="16"/>
        </w:rPr>
        <w:t>sprawie   ogólnych przepisów bezpieczeństwa i higieny pracy.</w:t>
      </w:r>
    </w:p>
    <w:p w:rsidR="00A4242F" w:rsidRPr="007E1F26" w:rsidRDefault="00EE5026" w:rsidP="00565112">
      <w:pPr>
        <w:pStyle w:val="Akapitzlist"/>
        <w:numPr>
          <w:ilvl w:val="0"/>
          <w:numId w:val="28"/>
        </w:numPr>
        <w:spacing w:after="60" w:line="360" w:lineRule="auto"/>
        <w:jc w:val="both"/>
        <w:rPr>
          <w:rFonts w:ascii="Arial" w:hAnsi="Arial" w:cs="Arial"/>
          <w:bCs/>
          <w:sz w:val="16"/>
          <w:szCs w:val="16"/>
        </w:rPr>
      </w:pPr>
      <w:r w:rsidRPr="007E1F26">
        <w:rPr>
          <w:rFonts w:ascii="Arial" w:hAnsi="Arial" w:cs="Arial"/>
          <w:bCs/>
          <w:sz w:val="16"/>
          <w:szCs w:val="16"/>
        </w:rPr>
        <w:t>Rozporządzenie Ministra Spraw Wewnętrznych i Administracji z dn. 5 sierpnia</w:t>
      </w:r>
      <w:r w:rsidR="00A4242F" w:rsidRPr="007E1F26">
        <w:rPr>
          <w:rFonts w:ascii="Arial" w:hAnsi="Arial" w:cs="Arial"/>
          <w:bCs/>
          <w:sz w:val="16"/>
          <w:szCs w:val="16"/>
        </w:rPr>
        <w:t xml:space="preserve"> </w:t>
      </w:r>
      <w:r w:rsidRPr="007E1F26">
        <w:rPr>
          <w:rFonts w:ascii="Arial" w:hAnsi="Arial" w:cs="Arial"/>
          <w:bCs/>
          <w:sz w:val="16"/>
          <w:szCs w:val="16"/>
        </w:rPr>
        <w:t>1998r.    w  sprawie  aprobat  i  kryteriów  technicznych  oraz  jednostkowego</w:t>
      </w:r>
      <w:r w:rsidR="00A4242F" w:rsidRPr="007E1F26">
        <w:rPr>
          <w:rFonts w:ascii="Arial" w:hAnsi="Arial" w:cs="Arial"/>
          <w:bCs/>
          <w:sz w:val="16"/>
          <w:szCs w:val="16"/>
        </w:rPr>
        <w:t xml:space="preserve"> </w:t>
      </w:r>
      <w:r w:rsidRPr="007E1F26">
        <w:rPr>
          <w:rFonts w:ascii="Arial" w:hAnsi="Arial" w:cs="Arial"/>
          <w:bCs/>
          <w:sz w:val="16"/>
          <w:szCs w:val="16"/>
        </w:rPr>
        <w:t>stosowania wyrobów  budowlanych /Dz. U. Nr 107; poz. 679/.</w:t>
      </w:r>
    </w:p>
    <w:p w:rsidR="00EE5026" w:rsidRPr="007E1F26" w:rsidRDefault="00EE5026" w:rsidP="00565112">
      <w:pPr>
        <w:pStyle w:val="Akapitzlist"/>
        <w:numPr>
          <w:ilvl w:val="0"/>
          <w:numId w:val="28"/>
        </w:numPr>
        <w:spacing w:after="60" w:line="360" w:lineRule="auto"/>
        <w:jc w:val="both"/>
        <w:rPr>
          <w:rFonts w:ascii="Arial" w:hAnsi="Arial" w:cs="Arial"/>
          <w:bCs/>
          <w:sz w:val="16"/>
          <w:szCs w:val="16"/>
        </w:rPr>
      </w:pPr>
      <w:r w:rsidRPr="007E1F26">
        <w:rPr>
          <w:rFonts w:ascii="Arial" w:hAnsi="Arial" w:cs="Arial"/>
          <w:bCs/>
          <w:sz w:val="16"/>
          <w:szCs w:val="16"/>
        </w:rPr>
        <w:t>Rozporządzenie  Ministra  Spraw Wewnętrznych  i  Administracji  z  dn.  31  lipca</w:t>
      </w:r>
      <w:r w:rsidR="00A4242F" w:rsidRPr="007E1F26">
        <w:rPr>
          <w:rFonts w:ascii="Arial" w:hAnsi="Arial" w:cs="Arial"/>
          <w:bCs/>
          <w:sz w:val="16"/>
          <w:szCs w:val="16"/>
        </w:rPr>
        <w:t xml:space="preserve"> </w:t>
      </w:r>
      <w:r w:rsidRPr="007E1F26">
        <w:rPr>
          <w:rFonts w:ascii="Arial" w:hAnsi="Arial" w:cs="Arial"/>
          <w:bCs/>
          <w:sz w:val="16"/>
          <w:szCs w:val="16"/>
        </w:rPr>
        <w:t>1998  r.  w  sprawie  systemów  oceny  zgodności,  wzoru  deklaracji  zgodności</w:t>
      </w:r>
      <w:r w:rsidR="00A4242F" w:rsidRPr="007E1F26">
        <w:rPr>
          <w:rFonts w:ascii="Arial" w:hAnsi="Arial" w:cs="Arial"/>
          <w:bCs/>
          <w:sz w:val="16"/>
          <w:szCs w:val="16"/>
        </w:rPr>
        <w:t xml:space="preserve"> </w:t>
      </w:r>
      <w:r w:rsidRPr="007E1F26">
        <w:rPr>
          <w:rFonts w:ascii="Arial" w:hAnsi="Arial" w:cs="Arial"/>
          <w:bCs/>
          <w:sz w:val="16"/>
          <w:szCs w:val="16"/>
        </w:rPr>
        <w:t>oraz sposobu znakowania wyrobów budowlanych, dopuszczonych do obrotu i</w:t>
      </w:r>
      <w:r w:rsidR="00A4242F" w:rsidRPr="007E1F26">
        <w:rPr>
          <w:rFonts w:ascii="Arial" w:hAnsi="Arial" w:cs="Arial"/>
          <w:bCs/>
          <w:sz w:val="16"/>
          <w:szCs w:val="16"/>
        </w:rPr>
        <w:t xml:space="preserve"> </w:t>
      </w:r>
      <w:r w:rsidRPr="007E1F26">
        <w:rPr>
          <w:rFonts w:ascii="Arial" w:hAnsi="Arial" w:cs="Arial"/>
          <w:bCs/>
          <w:sz w:val="16"/>
          <w:szCs w:val="16"/>
        </w:rPr>
        <w:t>powszechnego  stosowania w budownictwie  /Dz. U. Nr 113; poz. 728/.</w:t>
      </w:r>
    </w:p>
    <w:p w:rsidR="00A4242F" w:rsidRPr="007E1F26" w:rsidRDefault="00EE5026" w:rsidP="00565112">
      <w:pPr>
        <w:pStyle w:val="Akapitzlist"/>
        <w:numPr>
          <w:ilvl w:val="0"/>
          <w:numId w:val="28"/>
        </w:numPr>
        <w:spacing w:after="60" w:line="360" w:lineRule="auto"/>
        <w:jc w:val="both"/>
        <w:rPr>
          <w:rFonts w:ascii="Arial" w:hAnsi="Arial" w:cs="Arial"/>
          <w:bCs/>
          <w:sz w:val="16"/>
          <w:szCs w:val="16"/>
        </w:rPr>
      </w:pPr>
      <w:r w:rsidRPr="007E1F26">
        <w:rPr>
          <w:rFonts w:ascii="Arial" w:hAnsi="Arial" w:cs="Arial"/>
          <w:bCs/>
          <w:sz w:val="16"/>
          <w:szCs w:val="16"/>
        </w:rPr>
        <w:t>Rozporządzenie  Ministra  Spraw  Wewnętrznych  i  Administracji  z  dnia  21</w:t>
      </w:r>
      <w:r w:rsidR="00A4242F" w:rsidRPr="007E1F26">
        <w:rPr>
          <w:rFonts w:ascii="Arial" w:hAnsi="Arial" w:cs="Arial"/>
          <w:bCs/>
          <w:sz w:val="16"/>
          <w:szCs w:val="16"/>
        </w:rPr>
        <w:t xml:space="preserve"> </w:t>
      </w:r>
      <w:r w:rsidRPr="007E1F26">
        <w:rPr>
          <w:rFonts w:ascii="Arial" w:hAnsi="Arial" w:cs="Arial"/>
          <w:bCs/>
          <w:sz w:val="16"/>
          <w:szCs w:val="16"/>
        </w:rPr>
        <w:t xml:space="preserve">kwietnia  2006r </w:t>
      </w:r>
      <w:r w:rsidR="00A4242F" w:rsidRPr="007E1F26">
        <w:rPr>
          <w:rFonts w:ascii="Arial" w:hAnsi="Arial" w:cs="Arial"/>
          <w:bCs/>
          <w:sz w:val="16"/>
          <w:szCs w:val="16"/>
        </w:rPr>
        <w:t xml:space="preserve"> w  sprawie  ochrony  przeciwpoż</w:t>
      </w:r>
      <w:r w:rsidRPr="007E1F26">
        <w:rPr>
          <w:rFonts w:ascii="Arial" w:hAnsi="Arial" w:cs="Arial"/>
          <w:bCs/>
          <w:sz w:val="16"/>
          <w:szCs w:val="16"/>
        </w:rPr>
        <w:t>arowej  budynków,  innych</w:t>
      </w:r>
      <w:r w:rsidR="00A4242F" w:rsidRPr="007E1F26">
        <w:rPr>
          <w:rFonts w:ascii="Arial" w:hAnsi="Arial" w:cs="Arial"/>
          <w:bCs/>
          <w:sz w:val="16"/>
          <w:szCs w:val="16"/>
        </w:rPr>
        <w:t xml:space="preserve"> </w:t>
      </w:r>
      <w:r w:rsidRPr="007E1F26">
        <w:rPr>
          <w:rFonts w:ascii="Arial" w:hAnsi="Arial" w:cs="Arial"/>
          <w:bCs/>
          <w:sz w:val="16"/>
          <w:szCs w:val="16"/>
        </w:rPr>
        <w:t>obiektów budowlanych i terenów (Dz. U. Nr 80 poz. 563)</w:t>
      </w:r>
    </w:p>
    <w:p w:rsidR="00703FDC" w:rsidRPr="007E1F26" w:rsidRDefault="00703FDC" w:rsidP="00703FDC">
      <w:pPr>
        <w:pStyle w:val="Akapitzlist"/>
        <w:spacing w:after="60" w:line="360" w:lineRule="auto"/>
        <w:ind w:left="624"/>
        <w:jc w:val="both"/>
        <w:rPr>
          <w:rFonts w:ascii="Arial" w:hAnsi="Arial" w:cs="Arial"/>
          <w:bCs/>
          <w:sz w:val="16"/>
          <w:szCs w:val="16"/>
        </w:rPr>
      </w:pPr>
    </w:p>
    <w:p w:rsidR="00C53EB4" w:rsidRPr="007E1F26" w:rsidRDefault="00C53EB4" w:rsidP="00703FDC">
      <w:pPr>
        <w:pStyle w:val="Akapitzlist"/>
        <w:spacing w:after="60" w:line="360" w:lineRule="auto"/>
        <w:ind w:left="624"/>
        <w:jc w:val="both"/>
        <w:rPr>
          <w:rFonts w:ascii="Arial" w:hAnsi="Arial" w:cs="Arial"/>
          <w:bCs/>
          <w:sz w:val="16"/>
          <w:szCs w:val="16"/>
        </w:rPr>
      </w:pPr>
    </w:p>
    <w:p w:rsidR="00703FDC" w:rsidRPr="007E1F26" w:rsidRDefault="00BF0544" w:rsidP="00703FDC">
      <w:pPr>
        <w:pStyle w:val="Tekstpodstawowy"/>
        <w:rPr>
          <w:rFonts w:ascii="Arial" w:hAnsi="Arial" w:cs="Arial"/>
          <w:b/>
          <w:caps/>
          <w:sz w:val="16"/>
          <w:szCs w:val="16"/>
        </w:rPr>
      </w:pPr>
      <w:r w:rsidRPr="007E1F26">
        <w:rPr>
          <w:rFonts w:ascii="Arial" w:hAnsi="Arial" w:cs="Arial"/>
          <w:b/>
          <w:bCs w:val="0"/>
          <w:sz w:val="16"/>
          <w:szCs w:val="16"/>
        </w:rPr>
        <w:t>2</w:t>
      </w:r>
      <w:r w:rsidR="00D64B05" w:rsidRPr="007E1F26">
        <w:rPr>
          <w:rFonts w:ascii="Arial" w:hAnsi="Arial" w:cs="Arial"/>
          <w:b/>
          <w:bCs w:val="0"/>
          <w:sz w:val="16"/>
          <w:szCs w:val="16"/>
        </w:rPr>
        <w:t>.</w:t>
      </w:r>
      <w:r w:rsidR="00D64B05" w:rsidRPr="007E1F26">
        <w:rPr>
          <w:rFonts w:ascii="Arial" w:hAnsi="Arial" w:cs="Arial"/>
          <w:b/>
          <w:bCs w:val="0"/>
          <w:sz w:val="16"/>
          <w:szCs w:val="16"/>
        </w:rPr>
        <w:tab/>
      </w:r>
      <w:r w:rsidR="00D64B05" w:rsidRPr="007E1F26">
        <w:rPr>
          <w:rFonts w:ascii="Arial" w:hAnsi="Arial" w:cs="Arial"/>
          <w:b/>
          <w:bCs w:val="0"/>
          <w:caps/>
          <w:sz w:val="16"/>
          <w:szCs w:val="16"/>
        </w:rPr>
        <w:t>wewnętrzna  instalacja  gazowa</w:t>
      </w:r>
      <w:r w:rsidR="00703FDC" w:rsidRPr="007E1F26">
        <w:rPr>
          <w:rFonts w:ascii="Arial" w:hAnsi="Arial" w:cs="Arial"/>
          <w:b/>
          <w:bCs w:val="0"/>
          <w:caps/>
          <w:sz w:val="16"/>
          <w:szCs w:val="16"/>
        </w:rPr>
        <w:t xml:space="preserve"> </w:t>
      </w:r>
    </w:p>
    <w:p w:rsidR="00D64B05" w:rsidRPr="007E1F26" w:rsidRDefault="00D64B05">
      <w:pPr>
        <w:pStyle w:val="Tekstpodstawowy"/>
        <w:rPr>
          <w:rFonts w:ascii="Arial" w:hAnsi="Arial" w:cs="Arial"/>
          <w:b/>
          <w:bCs w:val="0"/>
          <w:caps/>
          <w:sz w:val="16"/>
          <w:szCs w:val="16"/>
        </w:rPr>
      </w:pPr>
    </w:p>
    <w:p w:rsidR="00D64B05" w:rsidRPr="007E1F26" w:rsidRDefault="00BF0544">
      <w:pPr>
        <w:pStyle w:val="Tekstpodstawowy"/>
        <w:rPr>
          <w:rFonts w:ascii="Arial" w:hAnsi="Arial" w:cs="Arial"/>
          <w:caps/>
          <w:sz w:val="16"/>
          <w:szCs w:val="16"/>
        </w:rPr>
      </w:pPr>
      <w:r w:rsidRPr="007E1F26">
        <w:rPr>
          <w:rFonts w:ascii="Arial" w:hAnsi="Arial" w:cs="Arial"/>
          <w:caps/>
          <w:sz w:val="16"/>
          <w:szCs w:val="16"/>
        </w:rPr>
        <w:t>2</w:t>
      </w:r>
      <w:r w:rsidR="00D64B05" w:rsidRPr="007E1F26">
        <w:rPr>
          <w:rFonts w:ascii="Arial" w:hAnsi="Arial" w:cs="Arial"/>
          <w:caps/>
          <w:sz w:val="16"/>
          <w:szCs w:val="16"/>
        </w:rPr>
        <w:t>.1. wstęp</w:t>
      </w:r>
    </w:p>
    <w:p w:rsidR="00C53EB4" w:rsidRPr="007E1F26" w:rsidRDefault="00D64B05">
      <w:pPr>
        <w:pStyle w:val="Tekstpodstawowy"/>
        <w:rPr>
          <w:rFonts w:ascii="Arial" w:hAnsi="Arial" w:cs="Arial"/>
          <w:sz w:val="16"/>
          <w:szCs w:val="16"/>
        </w:rPr>
      </w:pPr>
      <w:r w:rsidRPr="007E1F26">
        <w:rPr>
          <w:rFonts w:ascii="Arial" w:hAnsi="Arial" w:cs="Arial"/>
          <w:sz w:val="16"/>
          <w:szCs w:val="16"/>
        </w:rPr>
        <w:t>Przedmiotem opracowania niniejszej specyfikacji technicznej są wymagania dotyczące wykonania i odbioru robót zawiązanych z wykonaniem wewnętrznej instalacji gazowej</w:t>
      </w:r>
      <w:r w:rsidR="00C53EB4" w:rsidRPr="007E1F26">
        <w:rPr>
          <w:rFonts w:ascii="Arial" w:hAnsi="Arial" w:cs="Arial"/>
          <w:sz w:val="16"/>
          <w:szCs w:val="16"/>
        </w:rPr>
        <w:t>.</w:t>
      </w:r>
    </w:p>
    <w:p w:rsidR="00D64B05" w:rsidRPr="007E1F26" w:rsidRDefault="00BF0544">
      <w:pPr>
        <w:pStyle w:val="Tekstpodstawowy"/>
        <w:rPr>
          <w:rFonts w:ascii="Arial" w:hAnsi="Arial" w:cs="Arial"/>
          <w:caps/>
          <w:sz w:val="16"/>
          <w:szCs w:val="16"/>
        </w:rPr>
      </w:pPr>
      <w:r w:rsidRPr="007E1F26">
        <w:rPr>
          <w:rFonts w:ascii="Arial" w:hAnsi="Arial" w:cs="Arial"/>
          <w:sz w:val="16"/>
          <w:szCs w:val="16"/>
        </w:rPr>
        <w:t>2</w:t>
      </w:r>
      <w:r w:rsidR="00D64B05" w:rsidRPr="007E1F26">
        <w:rPr>
          <w:rFonts w:ascii="Arial" w:hAnsi="Arial" w:cs="Arial"/>
          <w:sz w:val="16"/>
          <w:szCs w:val="16"/>
        </w:rPr>
        <w:t xml:space="preserve">.2. </w:t>
      </w:r>
      <w:r w:rsidR="00D64B05" w:rsidRPr="007E1F26">
        <w:rPr>
          <w:rFonts w:ascii="Arial" w:hAnsi="Arial" w:cs="Arial"/>
          <w:caps/>
          <w:sz w:val="16"/>
          <w:szCs w:val="16"/>
        </w:rPr>
        <w:t>materiały</w:t>
      </w:r>
    </w:p>
    <w:p w:rsidR="00C53EB4" w:rsidRPr="007E1F26" w:rsidRDefault="00D64B05">
      <w:pPr>
        <w:pStyle w:val="Tekstpodstawowy"/>
        <w:rPr>
          <w:rFonts w:ascii="Arial" w:hAnsi="Arial" w:cs="Arial"/>
          <w:sz w:val="16"/>
          <w:szCs w:val="16"/>
        </w:rPr>
      </w:pPr>
      <w:r w:rsidRPr="007E1F26">
        <w:rPr>
          <w:rFonts w:ascii="Arial" w:hAnsi="Arial" w:cs="Arial"/>
          <w:sz w:val="16"/>
          <w:szCs w:val="16"/>
        </w:rPr>
        <w:t>Materiały, elementy i urządzenia użyte do wykonania wewnętrznej instalacji gazowej powinny odpowiadać Polski Normom i Normom Branżowym, a w przypadku ich braku posiadać decyzje dopuszczające je do stoso</w:t>
      </w:r>
      <w:r w:rsidRPr="007E1F26">
        <w:rPr>
          <w:rFonts w:ascii="Arial" w:hAnsi="Arial" w:cs="Arial"/>
          <w:sz w:val="16"/>
          <w:szCs w:val="16"/>
        </w:rPr>
        <w:softHyphen/>
        <w:t>wania w budownictwie.</w:t>
      </w:r>
    </w:p>
    <w:p w:rsidR="00D64B05" w:rsidRPr="007E1F26" w:rsidRDefault="00BF0544">
      <w:pPr>
        <w:pStyle w:val="Tekstpodstawowy"/>
        <w:rPr>
          <w:rFonts w:ascii="Arial" w:hAnsi="Arial" w:cs="Arial"/>
          <w:sz w:val="16"/>
          <w:szCs w:val="16"/>
        </w:rPr>
      </w:pPr>
      <w:r w:rsidRPr="007E1F26">
        <w:rPr>
          <w:rFonts w:ascii="Arial" w:hAnsi="Arial" w:cs="Arial"/>
          <w:sz w:val="16"/>
          <w:szCs w:val="16"/>
        </w:rPr>
        <w:t>2</w:t>
      </w:r>
      <w:r w:rsidR="00D64B05" w:rsidRPr="007E1F26">
        <w:rPr>
          <w:rFonts w:ascii="Arial" w:hAnsi="Arial" w:cs="Arial"/>
          <w:sz w:val="16"/>
          <w:szCs w:val="16"/>
        </w:rPr>
        <w:t>.2.1. Rurociągi</w:t>
      </w:r>
    </w:p>
    <w:p w:rsidR="00C53EB4" w:rsidRPr="007E1F26" w:rsidRDefault="00D64B05">
      <w:pPr>
        <w:pStyle w:val="Tekstpodstawowy"/>
        <w:rPr>
          <w:rFonts w:ascii="Arial" w:hAnsi="Arial" w:cs="Arial"/>
          <w:color w:val="FF0000"/>
          <w:sz w:val="16"/>
          <w:szCs w:val="16"/>
        </w:rPr>
      </w:pPr>
      <w:r w:rsidRPr="007E1F26">
        <w:rPr>
          <w:rFonts w:ascii="Arial" w:hAnsi="Arial" w:cs="Arial"/>
          <w:sz w:val="16"/>
          <w:szCs w:val="16"/>
        </w:rPr>
        <w:t>Rurociągi wewnętrznej instalacji gazowej</w:t>
      </w:r>
      <w:r w:rsidR="00A31704" w:rsidRPr="007E1F26">
        <w:rPr>
          <w:rFonts w:ascii="Arial" w:hAnsi="Arial" w:cs="Arial"/>
          <w:sz w:val="16"/>
          <w:szCs w:val="16"/>
        </w:rPr>
        <w:t xml:space="preserve"> </w:t>
      </w:r>
      <w:r w:rsidR="00902607" w:rsidRPr="007E1F26">
        <w:rPr>
          <w:rFonts w:ascii="Arial" w:hAnsi="Arial" w:cs="Arial"/>
          <w:sz w:val="16"/>
          <w:szCs w:val="16"/>
        </w:rPr>
        <w:t>wykonać</w:t>
      </w:r>
      <w:r w:rsidRPr="007E1F26">
        <w:rPr>
          <w:rFonts w:ascii="Arial" w:hAnsi="Arial" w:cs="Arial"/>
          <w:sz w:val="16"/>
          <w:szCs w:val="16"/>
        </w:rPr>
        <w:t xml:space="preserve"> z rur stalowych, czarnych, bez szwu o połączeniach spawanych</w:t>
      </w:r>
      <w:r w:rsidRPr="007E1F26">
        <w:rPr>
          <w:rFonts w:ascii="Arial" w:hAnsi="Arial" w:cs="Arial"/>
          <w:color w:val="FF0000"/>
          <w:sz w:val="16"/>
          <w:szCs w:val="16"/>
        </w:rPr>
        <w:t>.</w:t>
      </w:r>
    </w:p>
    <w:p w:rsidR="00D64B05" w:rsidRPr="007E1F26" w:rsidRDefault="00C53EB4">
      <w:pPr>
        <w:pStyle w:val="Tekstpodstawowy"/>
        <w:rPr>
          <w:rFonts w:ascii="Arial" w:hAnsi="Arial" w:cs="Arial"/>
          <w:sz w:val="16"/>
          <w:szCs w:val="16"/>
        </w:rPr>
      </w:pPr>
      <w:r w:rsidRPr="007E1F26">
        <w:rPr>
          <w:rFonts w:ascii="Arial" w:hAnsi="Arial" w:cs="Arial"/>
          <w:sz w:val="16"/>
          <w:szCs w:val="16"/>
        </w:rPr>
        <w:t>2</w:t>
      </w:r>
      <w:r w:rsidR="00D64B05" w:rsidRPr="007E1F26">
        <w:rPr>
          <w:rFonts w:ascii="Arial" w:hAnsi="Arial" w:cs="Arial"/>
          <w:sz w:val="16"/>
          <w:szCs w:val="16"/>
        </w:rPr>
        <w:t>.2.2. Zawory przelotowe</w:t>
      </w:r>
    </w:p>
    <w:p w:rsidR="00C53EB4" w:rsidRPr="007E1F26" w:rsidRDefault="00D64B05" w:rsidP="00E138BB">
      <w:pPr>
        <w:pStyle w:val="Tekstpodstawowy"/>
        <w:rPr>
          <w:rFonts w:ascii="Arial" w:hAnsi="Arial" w:cs="Arial"/>
          <w:sz w:val="16"/>
          <w:szCs w:val="16"/>
        </w:rPr>
      </w:pPr>
      <w:r w:rsidRPr="007E1F26">
        <w:rPr>
          <w:rFonts w:ascii="Arial" w:hAnsi="Arial" w:cs="Arial"/>
          <w:sz w:val="16"/>
          <w:szCs w:val="16"/>
        </w:rPr>
        <w:t>Zawory kulowe przelotowe, mosiężne, gwintowane do gazu.</w:t>
      </w:r>
    </w:p>
    <w:p w:rsidR="00D64B05" w:rsidRPr="007E1F26" w:rsidRDefault="00BF0544">
      <w:pPr>
        <w:spacing w:line="360" w:lineRule="auto"/>
        <w:jc w:val="both"/>
        <w:rPr>
          <w:rFonts w:ascii="Arial" w:hAnsi="Arial" w:cs="Arial"/>
          <w:sz w:val="16"/>
          <w:szCs w:val="16"/>
        </w:rPr>
      </w:pPr>
      <w:r w:rsidRPr="007E1F26">
        <w:rPr>
          <w:rFonts w:ascii="Arial" w:hAnsi="Arial" w:cs="Arial"/>
          <w:sz w:val="16"/>
          <w:szCs w:val="16"/>
        </w:rPr>
        <w:t>2</w:t>
      </w:r>
      <w:r w:rsidR="00D64B05" w:rsidRPr="007E1F26">
        <w:rPr>
          <w:rFonts w:ascii="Arial" w:hAnsi="Arial" w:cs="Arial"/>
          <w:sz w:val="16"/>
          <w:szCs w:val="16"/>
        </w:rPr>
        <w:t>.2.3. System aktywnego bezpieczeństwa</w:t>
      </w:r>
    </w:p>
    <w:p w:rsidR="00C53EB4" w:rsidRPr="007E1F26" w:rsidRDefault="00D64B05" w:rsidP="006129B4">
      <w:pPr>
        <w:pStyle w:val="Tekstpodstawowy"/>
        <w:tabs>
          <w:tab w:val="clear" w:pos="567"/>
        </w:tabs>
        <w:spacing w:after="0"/>
        <w:rPr>
          <w:rFonts w:ascii="Arial" w:hAnsi="Arial" w:cs="Arial"/>
          <w:bCs w:val="0"/>
          <w:sz w:val="16"/>
          <w:szCs w:val="16"/>
        </w:rPr>
      </w:pPr>
      <w:r w:rsidRPr="007E1F26">
        <w:rPr>
          <w:rFonts w:ascii="Arial" w:hAnsi="Arial" w:cs="Arial"/>
          <w:bCs w:val="0"/>
          <w:sz w:val="16"/>
          <w:szCs w:val="16"/>
        </w:rPr>
        <w:t>W kotłowni projektuje się zainstalowanie a</w:t>
      </w:r>
      <w:r w:rsidR="00C53EB4" w:rsidRPr="007E1F26">
        <w:rPr>
          <w:rFonts w:ascii="Arial" w:hAnsi="Arial" w:cs="Arial"/>
          <w:bCs w:val="0"/>
          <w:sz w:val="16"/>
          <w:szCs w:val="16"/>
        </w:rPr>
        <w:t>ktywnego systemu bezpieczeństwa z zaworem typu MAG.</w:t>
      </w:r>
    </w:p>
    <w:p w:rsidR="00D64B05" w:rsidRPr="007E1F26" w:rsidRDefault="00BF0544">
      <w:pPr>
        <w:pStyle w:val="Tekstpodstawowy"/>
        <w:rPr>
          <w:rFonts w:ascii="Arial" w:hAnsi="Arial" w:cs="Arial"/>
          <w:sz w:val="16"/>
          <w:szCs w:val="16"/>
        </w:rPr>
      </w:pPr>
      <w:r w:rsidRPr="007E1F26">
        <w:rPr>
          <w:rFonts w:ascii="Arial" w:hAnsi="Arial" w:cs="Arial"/>
          <w:sz w:val="16"/>
          <w:szCs w:val="16"/>
        </w:rPr>
        <w:t>2</w:t>
      </w:r>
      <w:r w:rsidR="00D64B05" w:rsidRPr="007E1F26">
        <w:rPr>
          <w:rFonts w:ascii="Arial" w:hAnsi="Arial" w:cs="Arial"/>
          <w:sz w:val="16"/>
          <w:szCs w:val="16"/>
        </w:rPr>
        <w:t>.2.4. Malowania</w:t>
      </w:r>
    </w:p>
    <w:p w:rsidR="00D64B05" w:rsidRPr="007E1F26" w:rsidRDefault="00D64B05">
      <w:pPr>
        <w:pStyle w:val="Tekstpodstawowy"/>
        <w:tabs>
          <w:tab w:val="clear" w:pos="567"/>
        </w:tabs>
        <w:rPr>
          <w:rFonts w:ascii="Arial" w:hAnsi="Arial" w:cs="Arial"/>
          <w:sz w:val="16"/>
          <w:szCs w:val="16"/>
        </w:rPr>
      </w:pPr>
      <w:r w:rsidRPr="007E1F26">
        <w:rPr>
          <w:rFonts w:ascii="Arial" w:hAnsi="Arial" w:cs="Arial"/>
          <w:sz w:val="16"/>
          <w:szCs w:val="16"/>
        </w:rPr>
        <w:t>Farba podkładowa 60 % wg SWA 3121-002-270.</w:t>
      </w:r>
    </w:p>
    <w:p w:rsidR="00C53EB4" w:rsidRPr="007E1F26" w:rsidRDefault="00D64B05" w:rsidP="00E138BB">
      <w:pPr>
        <w:spacing w:line="360" w:lineRule="auto"/>
        <w:jc w:val="both"/>
        <w:rPr>
          <w:rFonts w:ascii="Arial" w:hAnsi="Arial" w:cs="Arial"/>
          <w:sz w:val="16"/>
          <w:szCs w:val="16"/>
        </w:rPr>
      </w:pPr>
      <w:r w:rsidRPr="007E1F26">
        <w:rPr>
          <w:rFonts w:ascii="Arial" w:hAnsi="Arial" w:cs="Arial"/>
          <w:sz w:val="16"/>
          <w:szCs w:val="16"/>
        </w:rPr>
        <w:t>Farba nawierzchniowa wg SWA 3161-000-XXX.</w:t>
      </w:r>
    </w:p>
    <w:p w:rsidR="00D64B05" w:rsidRPr="007E1F26" w:rsidRDefault="00BF0544" w:rsidP="00BF0544">
      <w:pPr>
        <w:pStyle w:val="Tekstpodstawowy"/>
        <w:rPr>
          <w:rFonts w:ascii="Arial" w:hAnsi="Arial" w:cs="Arial"/>
          <w:caps/>
          <w:sz w:val="16"/>
          <w:szCs w:val="16"/>
        </w:rPr>
      </w:pPr>
      <w:r w:rsidRPr="007E1F26">
        <w:rPr>
          <w:rFonts w:ascii="Arial" w:hAnsi="Arial" w:cs="Arial"/>
          <w:caps/>
          <w:sz w:val="16"/>
          <w:szCs w:val="16"/>
        </w:rPr>
        <w:t xml:space="preserve">2.3. </w:t>
      </w:r>
      <w:r w:rsidR="00D64B05" w:rsidRPr="007E1F26">
        <w:rPr>
          <w:rFonts w:ascii="Arial" w:hAnsi="Arial" w:cs="Arial"/>
          <w:caps/>
          <w:sz w:val="16"/>
          <w:szCs w:val="16"/>
        </w:rPr>
        <w:t>technologia i wymagania montażowe</w:t>
      </w:r>
    </w:p>
    <w:p w:rsidR="00D64B05" w:rsidRPr="007E1F26" w:rsidRDefault="00D64B05">
      <w:pPr>
        <w:pStyle w:val="Tekstpodstawowy"/>
        <w:tabs>
          <w:tab w:val="clear" w:pos="567"/>
        </w:tabs>
        <w:rPr>
          <w:rFonts w:ascii="Arial" w:hAnsi="Arial" w:cs="Arial"/>
          <w:sz w:val="16"/>
          <w:szCs w:val="16"/>
        </w:rPr>
      </w:pPr>
      <w:r w:rsidRPr="007E1F26">
        <w:rPr>
          <w:rFonts w:ascii="Arial" w:hAnsi="Arial" w:cs="Arial"/>
          <w:sz w:val="16"/>
          <w:szCs w:val="16"/>
        </w:rPr>
        <w:lastRenderedPageBreak/>
        <w:t>Rurociągi stalowe łączyć przez spawanie. Połączenia spawane przewodów powinny znajdo</w:t>
      </w:r>
      <w:r w:rsidRPr="007E1F26">
        <w:rPr>
          <w:rFonts w:ascii="Arial" w:hAnsi="Arial" w:cs="Arial"/>
          <w:sz w:val="16"/>
          <w:szCs w:val="16"/>
        </w:rPr>
        <w:softHyphen/>
        <w:t>wać się między podporami w odległości 1/3 – 1/5 rozpiętości przęsła od punktu podparcia. Krawędzie łączo</w:t>
      </w:r>
      <w:r w:rsidRPr="007E1F26">
        <w:rPr>
          <w:rFonts w:ascii="Arial" w:hAnsi="Arial" w:cs="Arial"/>
          <w:sz w:val="16"/>
          <w:szCs w:val="16"/>
        </w:rPr>
        <w:softHyphen/>
        <w:t>nych rur po spa</w:t>
      </w:r>
      <w:r w:rsidRPr="007E1F26">
        <w:rPr>
          <w:rFonts w:ascii="Arial" w:hAnsi="Arial" w:cs="Arial"/>
          <w:sz w:val="16"/>
          <w:szCs w:val="16"/>
        </w:rPr>
        <w:softHyphen/>
        <w:t>waniu powinny być dokładnie prze</w:t>
      </w:r>
      <w:r w:rsidR="001C3F77" w:rsidRPr="007E1F26">
        <w:rPr>
          <w:rFonts w:ascii="Arial" w:hAnsi="Arial" w:cs="Arial"/>
          <w:sz w:val="16"/>
          <w:szCs w:val="16"/>
        </w:rPr>
        <w:t>topione a spoiny nie powinny mie</w:t>
      </w:r>
      <w:r w:rsidRPr="007E1F26">
        <w:rPr>
          <w:rFonts w:ascii="Arial" w:hAnsi="Arial" w:cs="Arial"/>
          <w:sz w:val="16"/>
          <w:szCs w:val="16"/>
        </w:rPr>
        <w:t>ć niedopuszczalnych wad spawalniczych. Zmiany kierunków rur wykonywać łagodnymi łukami giętymi, których promień nie powinien być mniejszy niż 4D.</w:t>
      </w:r>
    </w:p>
    <w:p w:rsidR="00D64B05" w:rsidRPr="007E1F26" w:rsidRDefault="00D64B05">
      <w:pPr>
        <w:pStyle w:val="Tekstpodstawowy"/>
        <w:rPr>
          <w:rFonts w:ascii="Arial" w:hAnsi="Arial" w:cs="Arial"/>
          <w:sz w:val="16"/>
          <w:szCs w:val="16"/>
        </w:rPr>
      </w:pPr>
      <w:r w:rsidRPr="007E1F26">
        <w:rPr>
          <w:rFonts w:ascii="Arial" w:hAnsi="Arial" w:cs="Arial"/>
          <w:sz w:val="16"/>
          <w:szCs w:val="16"/>
        </w:rPr>
        <w:t xml:space="preserve">Instalację gazową prowadzić po wierzchu ścian ze spadkiem </w:t>
      </w:r>
      <w:proofErr w:type="spellStart"/>
      <w:r w:rsidRPr="007E1F26">
        <w:rPr>
          <w:rFonts w:ascii="Arial" w:hAnsi="Arial" w:cs="Arial"/>
          <w:sz w:val="16"/>
          <w:szCs w:val="16"/>
        </w:rPr>
        <w:t>i</w:t>
      </w:r>
      <w:r w:rsidRPr="007E1F26">
        <w:rPr>
          <w:rFonts w:ascii="Arial" w:hAnsi="Arial" w:cs="Arial"/>
          <w:sz w:val="16"/>
          <w:szCs w:val="16"/>
          <w:vertAlign w:val="subscript"/>
        </w:rPr>
        <w:t>min</w:t>
      </w:r>
      <w:proofErr w:type="spellEnd"/>
      <w:r w:rsidRPr="007E1F26">
        <w:rPr>
          <w:rFonts w:ascii="Arial" w:hAnsi="Arial" w:cs="Arial"/>
          <w:sz w:val="16"/>
          <w:szCs w:val="16"/>
        </w:rPr>
        <w:t xml:space="preserve"> = 4 ‰ w kierunku przepływu gazu. Przejście przez ścianę budynku wykonać w tulei osłonowej. Na do</w:t>
      </w:r>
      <w:r w:rsidRPr="007E1F26">
        <w:rPr>
          <w:rFonts w:ascii="Arial" w:hAnsi="Arial" w:cs="Arial"/>
          <w:sz w:val="16"/>
          <w:szCs w:val="16"/>
        </w:rPr>
        <w:softHyphen/>
        <w:t>prowadzeniu gazu do kotła zainstalować kurek odci</w:t>
      </w:r>
      <w:r w:rsidRPr="007E1F26">
        <w:rPr>
          <w:rFonts w:ascii="Arial" w:hAnsi="Arial" w:cs="Arial"/>
          <w:sz w:val="16"/>
          <w:szCs w:val="16"/>
        </w:rPr>
        <w:softHyphen/>
        <w:t>nający.</w:t>
      </w:r>
    </w:p>
    <w:p w:rsidR="00C53EB4" w:rsidRPr="007E1F26" w:rsidRDefault="00D64B05">
      <w:pPr>
        <w:pStyle w:val="Tekstpodstawowy"/>
        <w:rPr>
          <w:rFonts w:ascii="Arial" w:hAnsi="Arial" w:cs="Arial"/>
          <w:sz w:val="16"/>
          <w:szCs w:val="16"/>
        </w:rPr>
      </w:pPr>
      <w:r w:rsidRPr="007E1F26">
        <w:rPr>
          <w:rFonts w:ascii="Arial" w:hAnsi="Arial" w:cs="Arial"/>
          <w:sz w:val="16"/>
          <w:szCs w:val="16"/>
        </w:rPr>
        <w:t>Po wykonaniu instalacji rurociągi stalowe należy zabezpieczyć antykorozyjnie przez dokładne oczyszczenie i pomalowanie. Malowanie należy wykonać farbą epoksydową, podkładową w dwóch warstwach i nawierzch</w:t>
      </w:r>
      <w:r w:rsidRPr="007E1F26">
        <w:rPr>
          <w:rFonts w:ascii="Arial" w:hAnsi="Arial" w:cs="Arial"/>
          <w:sz w:val="16"/>
          <w:szCs w:val="16"/>
        </w:rPr>
        <w:softHyphen/>
        <w:t>niową, epoksydową w jednej warstwie. Malowanie przeprowadzić w temperaturze  min. + 10</w:t>
      </w:r>
      <w:r w:rsidRPr="007E1F26">
        <w:rPr>
          <w:rFonts w:ascii="Arial" w:hAnsi="Arial" w:cs="Arial"/>
          <w:sz w:val="16"/>
          <w:szCs w:val="16"/>
          <w:vertAlign w:val="superscript"/>
        </w:rPr>
        <w:t>0</w:t>
      </w:r>
      <w:r w:rsidRPr="007E1F26">
        <w:rPr>
          <w:rFonts w:ascii="Arial" w:hAnsi="Arial" w:cs="Arial"/>
          <w:sz w:val="16"/>
          <w:szCs w:val="16"/>
        </w:rPr>
        <w:t>C i wilgotności powietrza max 75 %.</w:t>
      </w:r>
    </w:p>
    <w:p w:rsidR="00D64B05" w:rsidRPr="007E1F26" w:rsidRDefault="00BF0544">
      <w:pPr>
        <w:pStyle w:val="Tekstpodstawowy"/>
        <w:rPr>
          <w:rFonts w:ascii="Arial" w:hAnsi="Arial" w:cs="Arial"/>
          <w:caps/>
          <w:sz w:val="16"/>
          <w:szCs w:val="16"/>
        </w:rPr>
      </w:pPr>
      <w:r w:rsidRPr="007E1F26">
        <w:rPr>
          <w:rFonts w:ascii="Arial" w:hAnsi="Arial" w:cs="Arial"/>
          <w:sz w:val="16"/>
          <w:szCs w:val="16"/>
        </w:rPr>
        <w:t>2</w:t>
      </w:r>
      <w:r w:rsidR="00D64B05" w:rsidRPr="007E1F26">
        <w:rPr>
          <w:rFonts w:ascii="Arial" w:hAnsi="Arial" w:cs="Arial"/>
          <w:sz w:val="16"/>
          <w:szCs w:val="16"/>
        </w:rPr>
        <w:t xml:space="preserve">.4. </w:t>
      </w:r>
      <w:r w:rsidR="00D64B05" w:rsidRPr="007E1F26">
        <w:rPr>
          <w:rFonts w:ascii="Arial" w:hAnsi="Arial" w:cs="Arial"/>
          <w:caps/>
          <w:sz w:val="16"/>
          <w:szCs w:val="16"/>
        </w:rPr>
        <w:t>odbiór robót</w:t>
      </w:r>
    </w:p>
    <w:p w:rsidR="00D64B05" w:rsidRPr="007E1F26" w:rsidRDefault="00BF0544">
      <w:pPr>
        <w:pStyle w:val="Tekstpodstawowy"/>
        <w:rPr>
          <w:rFonts w:ascii="Arial" w:hAnsi="Arial" w:cs="Arial"/>
          <w:sz w:val="16"/>
          <w:szCs w:val="16"/>
        </w:rPr>
      </w:pPr>
      <w:r w:rsidRPr="007E1F26">
        <w:rPr>
          <w:rFonts w:ascii="Arial" w:hAnsi="Arial" w:cs="Arial"/>
          <w:sz w:val="16"/>
          <w:szCs w:val="16"/>
        </w:rPr>
        <w:t>2</w:t>
      </w:r>
      <w:r w:rsidR="00D64B05" w:rsidRPr="007E1F26">
        <w:rPr>
          <w:rFonts w:ascii="Arial" w:hAnsi="Arial" w:cs="Arial"/>
          <w:sz w:val="16"/>
          <w:szCs w:val="16"/>
        </w:rPr>
        <w:t xml:space="preserve">.4.1. Odbiór materiałów </w:t>
      </w:r>
    </w:p>
    <w:p w:rsidR="00D64B05" w:rsidRPr="007E1F26" w:rsidRDefault="00D64B05">
      <w:pPr>
        <w:pStyle w:val="Tekstpodstawowy"/>
        <w:rPr>
          <w:rFonts w:ascii="Arial" w:hAnsi="Arial" w:cs="Arial"/>
          <w:sz w:val="16"/>
          <w:szCs w:val="16"/>
        </w:rPr>
      </w:pPr>
      <w:r w:rsidRPr="007E1F26">
        <w:rPr>
          <w:rFonts w:ascii="Arial" w:hAnsi="Arial" w:cs="Arial"/>
          <w:sz w:val="16"/>
          <w:szCs w:val="16"/>
        </w:rPr>
        <w:t>Odbioru materiałów dokonać po ich bezpośrednim dostarczeniu na budowę. Odbiór winien obejmować ich sprawdzenie, co do właściwości technicznych, aprobat technicznych, dokumentacji i innych dokumentów od</w:t>
      </w:r>
      <w:r w:rsidRPr="007E1F26">
        <w:rPr>
          <w:rFonts w:ascii="Arial" w:hAnsi="Arial" w:cs="Arial"/>
          <w:sz w:val="16"/>
          <w:szCs w:val="16"/>
        </w:rPr>
        <w:softHyphen/>
        <w:t>niesienia. Jakość materiałów musi być potwierdzona właściwymi dokumentami dopuszczającymi materiały do obrotu  i stosowania w budownictwie, którymi są:</w:t>
      </w:r>
    </w:p>
    <w:p w:rsidR="00D64B05" w:rsidRPr="007E1F26" w:rsidRDefault="00D64B05" w:rsidP="00565112">
      <w:pPr>
        <w:pStyle w:val="Tekstpodstawowy"/>
        <w:numPr>
          <w:ilvl w:val="0"/>
          <w:numId w:val="15"/>
        </w:numPr>
        <w:rPr>
          <w:rFonts w:ascii="Arial" w:hAnsi="Arial" w:cs="Arial"/>
          <w:sz w:val="16"/>
          <w:szCs w:val="16"/>
        </w:rPr>
      </w:pPr>
      <w:r w:rsidRPr="007E1F26">
        <w:rPr>
          <w:rFonts w:ascii="Arial" w:hAnsi="Arial" w:cs="Arial"/>
          <w:sz w:val="16"/>
          <w:szCs w:val="16"/>
        </w:rPr>
        <w:t>certyfikat na znak bezpieczeństwa</w:t>
      </w:r>
    </w:p>
    <w:p w:rsidR="00D64B05" w:rsidRPr="007E1F26" w:rsidRDefault="00D64B05" w:rsidP="00565112">
      <w:pPr>
        <w:pStyle w:val="Tekstpodstawowy"/>
        <w:numPr>
          <w:ilvl w:val="0"/>
          <w:numId w:val="15"/>
        </w:numPr>
        <w:rPr>
          <w:rFonts w:ascii="Arial" w:hAnsi="Arial" w:cs="Arial"/>
          <w:sz w:val="16"/>
          <w:szCs w:val="16"/>
        </w:rPr>
      </w:pPr>
      <w:r w:rsidRPr="007E1F26">
        <w:rPr>
          <w:rFonts w:ascii="Arial" w:hAnsi="Arial" w:cs="Arial"/>
          <w:sz w:val="16"/>
          <w:szCs w:val="16"/>
        </w:rPr>
        <w:t>certyfikat zgodności lub deklaracja zgodności z dokumentami odniesienia ( PN, aprobata techniczna ).</w:t>
      </w:r>
    </w:p>
    <w:p w:rsidR="00D64B05" w:rsidRPr="007E1F26" w:rsidRDefault="00D64B05">
      <w:pPr>
        <w:pStyle w:val="Tekstpodstawowy"/>
        <w:rPr>
          <w:rFonts w:ascii="Arial" w:hAnsi="Arial" w:cs="Arial"/>
          <w:sz w:val="16"/>
          <w:szCs w:val="16"/>
        </w:rPr>
      </w:pPr>
      <w:r w:rsidRPr="007E1F26">
        <w:rPr>
          <w:rFonts w:ascii="Arial" w:hAnsi="Arial" w:cs="Arial"/>
          <w:sz w:val="16"/>
          <w:szCs w:val="16"/>
        </w:rPr>
        <w:t>Materiały powinny być właściwie oznakowane odpowiednim znakiem bezpieczeństwa, znakiem budowlanym lub zgodności z PN.</w:t>
      </w:r>
    </w:p>
    <w:p w:rsidR="00D64B05" w:rsidRPr="007E1F26" w:rsidRDefault="00BF0544">
      <w:pPr>
        <w:pStyle w:val="Tekstpodstawowy"/>
        <w:rPr>
          <w:rFonts w:ascii="Arial" w:hAnsi="Arial" w:cs="Arial"/>
          <w:sz w:val="16"/>
          <w:szCs w:val="16"/>
        </w:rPr>
      </w:pPr>
      <w:r w:rsidRPr="007E1F26">
        <w:rPr>
          <w:rFonts w:ascii="Arial" w:hAnsi="Arial" w:cs="Arial"/>
          <w:sz w:val="16"/>
          <w:szCs w:val="16"/>
        </w:rPr>
        <w:t>2</w:t>
      </w:r>
      <w:r w:rsidR="00D64B05" w:rsidRPr="007E1F26">
        <w:rPr>
          <w:rFonts w:ascii="Arial" w:hAnsi="Arial" w:cs="Arial"/>
          <w:sz w:val="16"/>
          <w:szCs w:val="16"/>
        </w:rPr>
        <w:t>.4.2. Odbiory międzyoperacyjne</w:t>
      </w:r>
    </w:p>
    <w:p w:rsidR="00D64B05" w:rsidRPr="007E1F26" w:rsidRDefault="00D64B05">
      <w:pPr>
        <w:pStyle w:val="Tekstpodstawowy"/>
        <w:rPr>
          <w:rFonts w:ascii="Arial" w:hAnsi="Arial" w:cs="Arial"/>
          <w:sz w:val="16"/>
          <w:szCs w:val="16"/>
        </w:rPr>
      </w:pPr>
      <w:r w:rsidRPr="007E1F26">
        <w:rPr>
          <w:rFonts w:ascii="Arial" w:hAnsi="Arial" w:cs="Arial"/>
          <w:sz w:val="16"/>
          <w:szCs w:val="16"/>
        </w:rPr>
        <w:t>Odbiór międzyoperacyjny powinien obejmować:</w:t>
      </w:r>
    </w:p>
    <w:p w:rsidR="00D64B05" w:rsidRPr="007E1F26" w:rsidRDefault="00D64B05" w:rsidP="00565112">
      <w:pPr>
        <w:pStyle w:val="Tekstpodstawowy"/>
        <w:numPr>
          <w:ilvl w:val="0"/>
          <w:numId w:val="16"/>
        </w:numPr>
        <w:rPr>
          <w:rFonts w:ascii="Arial" w:hAnsi="Arial" w:cs="Arial"/>
          <w:sz w:val="16"/>
          <w:szCs w:val="16"/>
        </w:rPr>
      </w:pPr>
      <w:r w:rsidRPr="007E1F26">
        <w:rPr>
          <w:rFonts w:ascii="Arial" w:hAnsi="Arial" w:cs="Arial"/>
          <w:sz w:val="16"/>
          <w:szCs w:val="16"/>
        </w:rPr>
        <w:t>sprawdzenie zgodności wykonania z projektem technicznym</w:t>
      </w:r>
    </w:p>
    <w:p w:rsidR="00D64B05" w:rsidRPr="007E1F26" w:rsidRDefault="00D64B05" w:rsidP="00565112">
      <w:pPr>
        <w:pStyle w:val="Tekstpodstawowy"/>
        <w:numPr>
          <w:ilvl w:val="0"/>
          <w:numId w:val="16"/>
        </w:numPr>
        <w:rPr>
          <w:rFonts w:ascii="Arial" w:hAnsi="Arial" w:cs="Arial"/>
          <w:sz w:val="16"/>
          <w:szCs w:val="16"/>
        </w:rPr>
      </w:pPr>
      <w:r w:rsidRPr="007E1F26">
        <w:rPr>
          <w:rFonts w:ascii="Arial" w:hAnsi="Arial" w:cs="Arial"/>
          <w:sz w:val="16"/>
          <w:szCs w:val="16"/>
        </w:rPr>
        <w:t>sprawdzenie użycia właściwych materiałów</w:t>
      </w:r>
    </w:p>
    <w:p w:rsidR="00D64B05" w:rsidRPr="007E1F26" w:rsidRDefault="00D64B05" w:rsidP="00565112">
      <w:pPr>
        <w:pStyle w:val="Tekstpodstawowy"/>
        <w:numPr>
          <w:ilvl w:val="0"/>
          <w:numId w:val="16"/>
        </w:numPr>
        <w:rPr>
          <w:rFonts w:ascii="Arial" w:hAnsi="Arial" w:cs="Arial"/>
          <w:sz w:val="16"/>
          <w:szCs w:val="16"/>
        </w:rPr>
      </w:pPr>
      <w:r w:rsidRPr="007E1F26">
        <w:rPr>
          <w:rFonts w:ascii="Arial" w:hAnsi="Arial" w:cs="Arial"/>
          <w:sz w:val="16"/>
          <w:szCs w:val="16"/>
        </w:rPr>
        <w:t>badanie szczelności instalacji.</w:t>
      </w:r>
    </w:p>
    <w:p w:rsidR="00D64B05" w:rsidRPr="007E1F26" w:rsidRDefault="00D64B05">
      <w:pPr>
        <w:pStyle w:val="Tekstpodstawowy"/>
        <w:rPr>
          <w:rFonts w:ascii="Arial" w:hAnsi="Arial" w:cs="Arial"/>
          <w:sz w:val="16"/>
          <w:szCs w:val="16"/>
        </w:rPr>
      </w:pPr>
      <w:r w:rsidRPr="007E1F26">
        <w:rPr>
          <w:rFonts w:ascii="Arial" w:hAnsi="Arial" w:cs="Arial"/>
          <w:sz w:val="16"/>
          <w:szCs w:val="16"/>
        </w:rPr>
        <w:t>Przy sprawdzaniu instalacji należy zwrócić uwagę na:</w:t>
      </w:r>
    </w:p>
    <w:p w:rsidR="00D64B05" w:rsidRPr="007E1F26" w:rsidRDefault="00D64B05" w:rsidP="00565112">
      <w:pPr>
        <w:pStyle w:val="Tekstpodstawowy"/>
        <w:numPr>
          <w:ilvl w:val="0"/>
          <w:numId w:val="17"/>
        </w:numPr>
        <w:rPr>
          <w:rFonts w:ascii="Arial" w:hAnsi="Arial" w:cs="Arial"/>
          <w:sz w:val="16"/>
          <w:szCs w:val="16"/>
        </w:rPr>
      </w:pPr>
      <w:r w:rsidRPr="007E1F26">
        <w:rPr>
          <w:rFonts w:ascii="Arial" w:hAnsi="Arial" w:cs="Arial"/>
          <w:sz w:val="16"/>
          <w:szCs w:val="16"/>
        </w:rPr>
        <w:t>sposób prowadzenia przewodów</w:t>
      </w:r>
    </w:p>
    <w:p w:rsidR="00D64B05" w:rsidRPr="007E1F26" w:rsidRDefault="00D64B05" w:rsidP="00565112">
      <w:pPr>
        <w:pStyle w:val="Tekstpodstawowy"/>
        <w:numPr>
          <w:ilvl w:val="0"/>
          <w:numId w:val="17"/>
        </w:numPr>
        <w:rPr>
          <w:rFonts w:ascii="Arial" w:hAnsi="Arial" w:cs="Arial"/>
          <w:sz w:val="16"/>
          <w:szCs w:val="16"/>
        </w:rPr>
      </w:pPr>
      <w:r w:rsidRPr="007E1F26">
        <w:rPr>
          <w:rFonts w:ascii="Arial" w:hAnsi="Arial" w:cs="Arial"/>
          <w:sz w:val="16"/>
          <w:szCs w:val="16"/>
        </w:rPr>
        <w:t>prawidłowość zamocowań</w:t>
      </w:r>
    </w:p>
    <w:p w:rsidR="00D64B05" w:rsidRPr="007E1F26" w:rsidRDefault="00D64B05" w:rsidP="00565112">
      <w:pPr>
        <w:pStyle w:val="Tekstpodstawowy"/>
        <w:numPr>
          <w:ilvl w:val="0"/>
          <w:numId w:val="17"/>
        </w:numPr>
        <w:rPr>
          <w:rFonts w:ascii="Arial" w:hAnsi="Arial" w:cs="Arial"/>
          <w:sz w:val="16"/>
          <w:szCs w:val="16"/>
        </w:rPr>
      </w:pPr>
      <w:r w:rsidRPr="007E1F26">
        <w:rPr>
          <w:rFonts w:ascii="Arial" w:hAnsi="Arial" w:cs="Arial"/>
          <w:sz w:val="16"/>
          <w:szCs w:val="16"/>
        </w:rPr>
        <w:t>lokalizację armatury.</w:t>
      </w:r>
    </w:p>
    <w:p w:rsidR="00D64B05" w:rsidRPr="007E1F26" w:rsidRDefault="00D64B05" w:rsidP="00E138BB">
      <w:pPr>
        <w:pStyle w:val="Tekstpodstawowy"/>
        <w:tabs>
          <w:tab w:val="clear" w:pos="567"/>
        </w:tabs>
        <w:rPr>
          <w:rFonts w:ascii="Arial" w:hAnsi="Arial" w:cs="Arial"/>
          <w:sz w:val="16"/>
          <w:szCs w:val="16"/>
        </w:rPr>
      </w:pPr>
      <w:r w:rsidRPr="007E1F26">
        <w:rPr>
          <w:rFonts w:ascii="Arial" w:hAnsi="Arial" w:cs="Arial"/>
          <w:sz w:val="16"/>
          <w:szCs w:val="16"/>
        </w:rPr>
        <w:t>Z odbioru międzyoperacyjnego należy spisać protokół stwierdzający jakość wykonania oraz przydatność robót i elementów do prawidłowego wykonania montażu. Protokół podpisuje kierownik robót instalacyjnych przy udziale majstra i brygadzisty oraz inspektora nadzoru technicznego.</w:t>
      </w:r>
    </w:p>
    <w:p w:rsidR="00D64B05" w:rsidRPr="007E1F26" w:rsidRDefault="00BF0544">
      <w:pPr>
        <w:pStyle w:val="Tekstpodstawowy"/>
        <w:rPr>
          <w:rFonts w:ascii="Arial" w:hAnsi="Arial" w:cs="Arial"/>
          <w:sz w:val="16"/>
          <w:szCs w:val="16"/>
        </w:rPr>
      </w:pPr>
      <w:r w:rsidRPr="007E1F26">
        <w:rPr>
          <w:rFonts w:ascii="Arial" w:hAnsi="Arial" w:cs="Arial"/>
          <w:sz w:val="16"/>
          <w:szCs w:val="16"/>
        </w:rPr>
        <w:t>2</w:t>
      </w:r>
      <w:r w:rsidR="00D64B05" w:rsidRPr="007E1F26">
        <w:rPr>
          <w:rFonts w:ascii="Arial" w:hAnsi="Arial" w:cs="Arial"/>
          <w:sz w:val="16"/>
          <w:szCs w:val="16"/>
        </w:rPr>
        <w:t>.4.3. Badanie szczelności instalacji</w:t>
      </w:r>
    </w:p>
    <w:p w:rsidR="00D64B05" w:rsidRPr="007E1F26" w:rsidRDefault="00D64B05">
      <w:pPr>
        <w:pStyle w:val="Tekstpodstawowy"/>
        <w:rPr>
          <w:rFonts w:ascii="Arial" w:hAnsi="Arial" w:cs="Arial"/>
          <w:sz w:val="16"/>
          <w:szCs w:val="16"/>
        </w:rPr>
      </w:pPr>
      <w:r w:rsidRPr="007E1F26">
        <w:rPr>
          <w:rFonts w:ascii="Arial" w:hAnsi="Arial" w:cs="Arial"/>
          <w:sz w:val="16"/>
          <w:szCs w:val="16"/>
        </w:rPr>
        <w:t>Badania szczelności instalacji należy wykonać w temperaturze powietrza wewnętrznego powyżej 0</w:t>
      </w:r>
      <w:r w:rsidRPr="007E1F26">
        <w:rPr>
          <w:rFonts w:ascii="Arial" w:hAnsi="Arial" w:cs="Arial"/>
          <w:sz w:val="16"/>
          <w:szCs w:val="16"/>
          <w:vertAlign w:val="superscript"/>
        </w:rPr>
        <w:t>0</w:t>
      </w:r>
      <w:r w:rsidRPr="007E1F26">
        <w:rPr>
          <w:rFonts w:ascii="Arial" w:hAnsi="Arial" w:cs="Arial"/>
          <w:sz w:val="16"/>
          <w:szCs w:val="16"/>
        </w:rPr>
        <w:t xml:space="preserve">C. Próbie szczelności, zwanej próbą odbiorową, podlegają wszystkie odcinki instalacji od kurka głównego do urządzeń gazowych. </w:t>
      </w:r>
    </w:p>
    <w:p w:rsidR="00D64B05" w:rsidRPr="007E1F26" w:rsidRDefault="00D64B05">
      <w:pPr>
        <w:pStyle w:val="Tekstpodstawowy"/>
        <w:rPr>
          <w:rFonts w:ascii="Arial" w:hAnsi="Arial" w:cs="Arial"/>
          <w:sz w:val="16"/>
          <w:szCs w:val="16"/>
        </w:rPr>
      </w:pPr>
      <w:r w:rsidRPr="007E1F26">
        <w:rPr>
          <w:rFonts w:ascii="Arial" w:hAnsi="Arial" w:cs="Arial"/>
          <w:sz w:val="16"/>
          <w:szCs w:val="16"/>
        </w:rPr>
        <w:t>Próby szczelności instalacji nie należy wykonywać bezpośrednio po napełnieniu instalacji powietrzem lub ga</w:t>
      </w:r>
      <w:r w:rsidRPr="007E1F26">
        <w:rPr>
          <w:rFonts w:ascii="Arial" w:hAnsi="Arial" w:cs="Arial"/>
          <w:sz w:val="16"/>
          <w:szCs w:val="16"/>
        </w:rPr>
        <w:softHyphen/>
        <w:t>zem obojętnym, ponieważ temperatura sprężonego powietrza jest wyższa od temperatury otoczenia. Prze</w:t>
      </w:r>
      <w:r w:rsidRPr="007E1F26">
        <w:rPr>
          <w:rFonts w:ascii="Arial" w:hAnsi="Arial" w:cs="Arial"/>
          <w:sz w:val="16"/>
          <w:szCs w:val="16"/>
        </w:rPr>
        <w:softHyphen/>
        <w:t>prowadzenie próby odbiorowej jest możliwe wówczas, gdy urządzenie do pomiaru ciśnienia będzie wykazy</w:t>
      </w:r>
      <w:r w:rsidRPr="007E1F26">
        <w:rPr>
          <w:rFonts w:ascii="Arial" w:hAnsi="Arial" w:cs="Arial"/>
          <w:sz w:val="16"/>
          <w:szCs w:val="16"/>
        </w:rPr>
        <w:softHyphen/>
        <w:t>wało stabilność ciśnienia. Do wykonania próby szczelności niedopuszczalne jest stosowanie gazów palnych.</w:t>
      </w:r>
    </w:p>
    <w:p w:rsidR="00D64B05" w:rsidRPr="007E1F26" w:rsidRDefault="00D64B05">
      <w:pPr>
        <w:pStyle w:val="Tekstpodstawowy"/>
        <w:rPr>
          <w:rFonts w:ascii="Arial" w:hAnsi="Arial" w:cs="Arial"/>
          <w:sz w:val="16"/>
          <w:szCs w:val="16"/>
        </w:rPr>
      </w:pPr>
      <w:r w:rsidRPr="007E1F26">
        <w:rPr>
          <w:rFonts w:ascii="Arial" w:hAnsi="Arial" w:cs="Arial"/>
          <w:sz w:val="16"/>
          <w:szCs w:val="16"/>
        </w:rPr>
        <w:t>Pomiar ciśnienia podczas próby należy wykonać z zastosowaniem manometru tzw. U-rurki lub manometru jednosłupowego, napełnionego rtęcią. Dopuszcza się stosowanie innego urządzenia pod warunkiem, że po</w:t>
      </w:r>
      <w:r w:rsidRPr="007E1F26">
        <w:rPr>
          <w:rFonts w:ascii="Arial" w:hAnsi="Arial" w:cs="Arial"/>
          <w:sz w:val="16"/>
          <w:szCs w:val="16"/>
        </w:rPr>
        <w:softHyphen/>
        <w:t>siada ono aktualne świadectwo legalizacji i wymaganą dla tego typu badania dokładność pomiaru.</w:t>
      </w:r>
    </w:p>
    <w:p w:rsidR="00D64B05" w:rsidRPr="007E1F26" w:rsidRDefault="00D64B05">
      <w:pPr>
        <w:pStyle w:val="Tekstpodstawowy"/>
        <w:rPr>
          <w:rFonts w:ascii="Arial" w:hAnsi="Arial" w:cs="Arial"/>
          <w:sz w:val="16"/>
          <w:szCs w:val="16"/>
        </w:rPr>
      </w:pPr>
      <w:r w:rsidRPr="007E1F26">
        <w:rPr>
          <w:rFonts w:ascii="Arial" w:hAnsi="Arial" w:cs="Arial"/>
          <w:sz w:val="16"/>
          <w:szCs w:val="16"/>
        </w:rPr>
        <w:t>Pierwszą próbę szczelności wewnętrznej instalacji gazowej należy przeprowadzić przy odłączonym gazomie</w:t>
      </w:r>
      <w:r w:rsidRPr="007E1F26">
        <w:rPr>
          <w:rFonts w:ascii="Arial" w:hAnsi="Arial" w:cs="Arial"/>
          <w:sz w:val="16"/>
          <w:szCs w:val="16"/>
        </w:rPr>
        <w:softHyphen/>
        <w:t xml:space="preserve">rzu i kotle c.o. Próbę wykonać za pomocą sprężonego powietrza lub gazu obojętnego pod ciśnieniem 50 </w:t>
      </w:r>
      <w:proofErr w:type="spellStart"/>
      <w:r w:rsidRPr="007E1F26">
        <w:rPr>
          <w:rFonts w:ascii="Arial" w:hAnsi="Arial" w:cs="Arial"/>
          <w:sz w:val="16"/>
          <w:szCs w:val="16"/>
        </w:rPr>
        <w:t>kPa</w:t>
      </w:r>
      <w:proofErr w:type="spellEnd"/>
      <w:r w:rsidRPr="007E1F26">
        <w:rPr>
          <w:rFonts w:ascii="Arial" w:hAnsi="Arial" w:cs="Arial"/>
          <w:sz w:val="16"/>
          <w:szCs w:val="16"/>
        </w:rPr>
        <w:t xml:space="preserve"> (0,5 </w:t>
      </w:r>
      <w:proofErr w:type="spellStart"/>
      <w:r w:rsidRPr="007E1F26">
        <w:rPr>
          <w:rFonts w:ascii="Arial" w:hAnsi="Arial" w:cs="Arial"/>
          <w:sz w:val="16"/>
          <w:szCs w:val="16"/>
        </w:rPr>
        <w:t>kG</w:t>
      </w:r>
      <w:proofErr w:type="spellEnd"/>
      <w:r w:rsidRPr="007E1F26">
        <w:rPr>
          <w:rFonts w:ascii="Arial" w:hAnsi="Arial" w:cs="Arial"/>
          <w:sz w:val="16"/>
          <w:szCs w:val="16"/>
        </w:rPr>
        <w:t>/cm</w:t>
      </w:r>
      <w:r w:rsidRPr="007E1F26">
        <w:rPr>
          <w:rFonts w:ascii="Arial" w:hAnsi="Arial" w:cs="Arial"/>
          <w:sz w:val="16"/>
          <w:szCs w:val="16"/>
          <w:vertAlign w:val="superscript"/>
        </w:rPr>
        <w:t>2</w:t>
      </w:r>
      <w:r w:rsidRPr="007E1F26">
        <w:rPr>
          <w:rFonts w:ascii="Arial" w:hAnsi="Arial" w:cs="Arial"/>
          <w:sz w:val="16"/>
          <w:szCs w:val="16"/>
        </w:rPr>
        <w:t xml:space="preserve"> ), utrzymując je przez 30 min. </w:t>
      </w:r>
    </w:p>
    <w:p w:rsidR="00D64B05" w:rsidRPr="007E1F26" w:rsidRDefault="00D64B05">
      <w:pPr>
        <w:pStyle w:val="Tekstpodstawowy"/>
        <w:rPr>
          <w:rFonts w:ascii="Arial" w:hAnsi="Arial" w:cs="Arial"/>
          <w:sz w:val="16"/>
          <w:szCs w:val="16"/>
        </w:rPr>
      </w:pPr>
      <w:r w:rsidRPr="007E1F26">
        <w:rPr>
          <w:rFonts w:ascii="Arial" w:hAnsi="Arial" w:cs="Arial"/>
          <w:sz w:val="16"/>
          <w:szCs w:val="16"/>
        </w:rPr>
        <w:t xml:space="preserve">Drugą próbę szczelności wykonać po podłączeniu odbiorników na </w:t>
      </w:r>
      <w:proofErr w:type="spellStart"/>
      <w:r w:rsidRPr="007E1F26">
        <w:rPr>
          <w:rFonts w:ascii="Arial" w:hAnsi="Arial" w:cs="Arial"/>
          <w:sz w:val="16"/>
          <w:szCs w:val="16"/>
        </w:rPr>
        <w:t>ciśn</w:t>
      </w:r>
      <w:proofErr w:type="spellEnd"/>
      <w:r w:rsidRPr="007E1F26">
        <w:rPr>
          <w:rFonts w:ascii="Arial" w:hAnsi="Arial" w:cs="Arial"/>
          <w:sz w:val="16"/>
          <w:szCs w:val="16"/>
        </w:rPr>
        <w:t xml:space="preserve">. p = 0,015 </w:t>
      </w:r>
      <w:proofErr w:type="spellStart"/>
      <w:r w:rsidRPr="007E1F26">
        <w:rPr>
          <w:rFonts w:ascii="Arial" w:hAnsi="Arial" w:cs="Arial"/>
          <w:sz w:val="16"/>
          <w:szCs w:val="16"/>
        </w:rPr>
        <w:t>MPa</w:t>
      </w:r>
      <w:proofErr w:type="spellEnd"/>
      <w:r w:rsidRPr="007E1F26">
        <w:rPr>
          <w:rFonts w:ascii="Arial" w:hAnsi="Arial" w:cs="Arial"/>
          <w:sz w:val="16"/>
          <w:szCs w:val="16"/>
        </w:rPr>
        <w:t xml:space="preserve"> również przez 30 min.</w:t>
      </w:r>
    </w:p>
    <w:p w:rsidR="00D64B05" w:rsidRPr="007E1F26" w:rsidRDefault="00D64B05">
      <w:pPr>
        <w:pStyle w:val="Tekstpodstawowy"/>
        <w:rPr>
          <w:rFonts w:ascii="Arial" w:hAnsi="Arial" w:cs="Arial"/>
          <w:sz w:val="16"/>
          <w:szCs w:val="16"/>
        </w:rPr>
      </w:pPr>
      <w:r w:rsidRPr="007E1F26">
        <w:rPr>
          <w:rFonts w:ascii="Arial" w:hAnsi="Arial" w:cs="Arial"/>
          <w:sz w:val="16"/>
          <w:szCs w:val="16"/>
        </w:rPr>
        <w:t>Instalację gazową uznaje się za szczelną i nadającą się do uruchomienia, jeżeli po 30 min. nie zostanie stwierdzony spadek ciśnienia.</w:t>
      </w:r>
    </w:p>
    <w:p w:rsidR="00D64B05" w:rsidRPr="007E1F26" w:rsidRDefault="00D64B05">
      <w:pPr>
        <w:pStyle w:val="Tekstpodstawowy"/>
        <w:tabs>
          <w:tab w:val="left" w:pos="964"/>
        </w:tabs>
        <w:rPr>
          <w:rFonts w:ascii="Arial" w:hAnsi="Arial" w:cs="Arial"/>
          <w:sz w:val="16"/>
          <w:szCs w:val="16"/>
        </w:rPr>
      </w:pPr>
      <w:r w:rsidRPr="007E1F26">
        <w:rPr>
          <w:rFonts w:ascii="Arial" w:hAnsi="Arial" w:cs="Arial"/>
          <w:sz w:val="16"/>
          <w:szCs w:val="16"/>
        </w:rPr>
        <w:t>Trzykrotne wykonanie próby szczelności instalacji z wynikiem negatywnym kwalifikuje ją do rozebrania i po</w:t>
      </w:r>
      <w:r w:rsidRPr="007E1F26">
        <w:rPr>
          <w:rFonts w:ascii="Arial" w:hAnsi="Arial" w:cs="Arial"/>
          <w:sz w:val="16"/>
          <w:szCs w:val="16"/>
        </w:rPr>
        <w:softHyphen/>
        <w:t>nownego wykonania.</w:t>
      </w:r>
    </w:p>
    <w:p w:rsidR="00D64B05" w:rsidRPr="007E1F26" w:rsidRDefault="00BF0544">
      <w:pPr>
        <w:pStyle w:val="Tekstpodstawowy"/>
        <w:tabs>
          <w:tab w:val="left" w:pos="964"/>
        </w:tabs>
        <w:rPr>
          <w:rFonts w:ascii="Arial" w:hAnsi="Arial" w:cs="Arial"/>
          <w:sz w:val="16"/>
          <w:szCs w:val="16"/>
        </w:rPr>
      </w:pPr>
      <w:r w:rsidRPr="007E1F26">
        <w:rPr>
          <w:rFonts w:ascii="Arial" w:hAnsi="Arial" w:cs="Arial"/>
          <w:sz w:val="16"/>
          <w:szCs w:val="16"/>
        </w:rPr>
        <w:t>2</w:t>
      </w:r>
      <w:r w:rsidR="00D64B05" w:rsidRPr="007E1F26">
        <w:rPr>
          <w:rFonts w:ascii="Arial" w:hAnsi="Arial" w:cs="Arial"/>
          <w:sz w:val="16"/>
          <w:szCs w:val="16"/>
        </w:rPr>
        <w:t>.4.5. Odbiory końcowe.</w:t>
      </w:r>
    </w:p>
    <w:p w:rsidR="00D64B05" w:rsidRPr="007E1F26" w:rsidRDefault="00D64B05">
      <w:pPr>
        <w:pStyle w:val="Tekstpodstawowy"/>
        <w:tabs>
          <w:tab w:val="left" w:pos="964"/>
        </w:tabs>
        <w:rPr>
          <w:rFonts w:ascii="Arial" w:hAnsi="Arial" w:cs="Arial"/>
          <w:sz w:val="16"/>
          <w:szCs w:val="16"/>
        </w:rPr>
      </w:pPr>
      <w:r w:rsidRPr="007E1F26">
        <w:rPr>
          <w:rFonts w:ascii="Arial" w:hAnsi="Arial" w:cs="Arial"/>
          <w:sz w:val="16"/>
          <w:szCs w:val="16"/>
        </w:rPr>
        <w:t>W odbiorach końcowych należy sprawdzić:</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czy użyto właściwych materiałów i elementów instalacji</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lastRenderedPageBreak/>
        <w:t>prawidłowości wykonania połączeń</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jakości zastosowanych materiałów uszczelniających</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spadków przewodów</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odległości przewodów od przegród budowlanych i innych przewodów</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prawidłowości wykonania podpór przewodów oraz odległości między podporami</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prawidłowości ustawienia armatury</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prawidłowości wykonania zabezpieczenia antykorozyjnego</w:t>
      </w:r>
    </w:p>
    <w:p w:rsidR="00D64B05" w:rsidRPr="007E1F26" w:rsidRDefault="00D64B05" w:rsidP="00565112">
      <w:pPr>
        <w:pStyle w:val="Tekstpodstawowy"/>
        <w:numPr>
          <w:ilvl w:val="0"/>
          <w:numId w:val="18"/>
        </w:numPr>
        <w:tabs>
          <w:tab w:val="left" w:pos="964"/>
        </w:tabs>
        <w:rPr>
          <w:rFonts w:ascii="Arial" w:hAnsi="Arial" w:cs="Arial"/>
          <w:sz w:val="16"/>
          <w:szCs w:val="16"/>
        </w:rPr>
      </w:pPr>
      <w:r w:rsidRPr="007E1F26">
        <w:rPr>
          <w:rFonts w:ascii="Arial" w:hAnsi="Arial" w:cs="Arial"/>
          <w:sz w:val="16"/>
          <w:szCs w:val="16"/>
        </w:rPr>
        <w:t>zgodności wykonania instalacji z dokumentacją techniczną.</w:t>
      </w:r>
    </w:p>
    <w:p w:rsidR="00D64B05" w:rsidRPr="007E1F26" w:rsidRDefault="00D64B05">
      <w:pPr>
        <w:pStyle w:val="Tekstpodstawowy"/>
        <w:tabs>
          <w:tab w:val="left" w:pos="964"/>
        </w:tabs>
        <w:rPr>
          <w:rFonts w:ascii="Arial" w:hAnsi="Arial" w:cs="Arial"/>
          <w:sz w:val="16"/>
          <w:szCs w:val="16"/>
        </w:rPr>
      </w:pPr>
      <w:r w:rsidRPr="007E1F26">
        <w:rPr>
          <w:rFonts w:ascii="Arial" w:hAnsi="Arial" w:cs="Arial"/>
          <w:sz w:val="16"/>
          <w:szCs w:val="16"/>
        </w:rPr>
        <w:t>Przy odbiorze końcowym urządzeń instalacji należy przedłożyć:</w:t>
      </w:r>
    </w:p>
    <w:p w:rsidR="00D64B05" w:rsidRPr="007E1F26" w:rsidRDefault="00D64B05" w:rsidP="00565112">
      <w:pPr>
        <w:pStyle w:val="Tekstpodstawowy"/>
        <w:numPr>
          <w:ilvl w:val="0"/>
          <w:numId w:val="19"/>
        </w:numPr>
        <w:tabs>
          <w:tab w:val="left" w:pos="964"/>
        </w:tabs>
        <w:rPr>
          <w:rFonts w:ascii="Arial" w:hAnsi="Arial" w:cs="Arial"/>
          <w:sz w:val="16"/>
          <w:szCs w:val="16"/>
        </w:rPr>
      </w:pPr>
      <w:r w:rsidRPr="007E1F26">
        <w:rPr>
          <w:rFonts w:ascii="Arial" w:hAnsi="Arial" w:cs="Arial"/>
          <w:sz w:val="16"/>
          <w:szCs w:val="16"/>
        </w:rPr>
        <w:t>dokumentację techniczną z naniesionymi zmianami dokonanymi w czasie budowy</w:t>
      </w:r>
    </w:p>
    <w:p w:rsidR="00D64B05" w:rsidRPr="007E1F26" w:rsidRDefault="00D64B05" w:rsidP="00565112">
      <w:pPr>
        <w:pStyle w:val="Tekstpodstawowy"/>
        <w:numPr>
          <w:ilvl w:val="0"/>
          <w:numId w:val="19"/>
        </w:numPr>
        <w:tabs>
          <w:tab w:val="left" w:pos="964"/>
        </w:tabs>
        <w:rPr>
          <w:rFonts w:ascii="Arial" w:hAnsi="Arial" w:cs="Arial"/>
          <w:sz w:val="16"/>
          <w:szCs w:val="16"/>
        </w:rPr>
      </w:pPr>
      <w:r w:rsidRPr="007E1F26">
        <w:rPr>
          <w:rFonts w:ascii="Arial" w:hAnsi="Arial" w:cs="Arial"/>
          <w:sz w:val="16"/>
          <w:szCs w:val="16"/>
        </w:rPr>
        <w:t>dziennik budowy o książkę obmiarów</w:t>
      </w:r>
    </w:p>
    <w:p w:rsidR="00D64B05" w:rsidRPr="007E1F26" w:rsidRDefault="00D64B05" w:rsidP="00565112">
      <w:pPr>
        <w:pStyle w:val="Tekstpodstawowy"/>
        <w:numPr>
          <w:ilvl w:val="0"/>
          <w:numId w:val="19"/>
        </w:numPr>
        <w:tabs>
          <w:tab w:val="left" w:pos="964"/>
        </w:tabs>
        <w:rPr>
          <w:rFonts w:ascii="Arial" w:hAnsi="Arial" w:cs="Arial"/>
          <w:sz w:val="16"/>
          <w:szCs w:val="16"/>
        </w:rPr>
      </w:pPr>
      <w:r w:rsidRPr="007E1F26">
        <w:rPr>
          <w:rFonts w:ascii="Arial" w:hAnsi="Arial" w:cs="Arial"/>
          <w:sz w:val="16"/>
          <w:szCs w:val="16"/>
        </w:rPr>
        <w:t>protokół odbiorów częściowych na roboty „zanikające”</w:t>
      </w:r>
    </w:p>
    <w:p w:rsidR="00D64B05" w:rsidRPr="007E1F26" w:rsidRDefault="00D64B05" w:rsidP="00565112">
      <w:pPr>
        <w:pStyle w:val="Tekstpodstawowy"/>
        <w:numPr>
          <w:ilvl w:val="0"/>
          <w:numId w:val="19"/>
        </w:numPr>
        <w:tabs>
          <w:tab w:val="left" w:pos="964"/>
        </w:tabs>
        <w:rPr>
          <w:rFonts w:ascii="Arial" w:hAnsi="Arial" w:cs="Arial"/>
          <w:sz w:val="16"/>
          <w:szCs w:val="16"/>
        </w:rPr>
      </w:pPr>
      <w:r w:rsidRPr="007E1F26">
        <w:rPr>
          <w:rFonts w:ascii="Arial" w:hAnsi="Arial" w:cs="Arial"/>
          <w:sz w:val="16"/>
          <w:szCs w:val="16"/>
        </w:rPr>
        <w:t>protokół wykonania prób i badań</w:t>
      </w:r>
    </w:p>
    <w:p w:rsidR="00D64B05" w:rsidRPr="007E1F26" w:rsidRDefault="00D64B05" w:rsidP="00565112">
      <w:pPr>
        <w:pStyle w:val="Tekstpodstawowy"/>
        <w:numPr>
          <w:ilvl w:val="0"/>
          <w:numId w:val="19"/>
        </w:numPr>
        <w:tabs>
          <w:tab w:val="left" w:pos="964"/>
        </w:tabs>
        <w:rPr>
          <w:rFonts w:ascii="Arial" w:hAnsi="Arial" w:cs="Arial"/>
          <w:sz w:val="16"/>
          <w:szCs w:val="16"/>
        </w:rPr>
      </w:pPr>
      <w:r w:rsidRPr="007E1F26">
        <w:rPr>
          <w:rFonts w:ascii="Arial" w:hAnsi="Arial" w:cs="Arial"/>
          <w:sz w:val="16"/>
          <w:szCs w:val="16"/>
        </w:rPr>
        <w:t>świadectwa jakości wydane przez dostawców urządzeń i materiałów podlegających odbiorom technicz</w:t>
      </w:r>
      <w:r w:rsidRPr="007E1F26">
        <w:rPr>
          <w:rFonts w:ascii="Arial" w:hAnsi="Arial" w:cs="Arial"/>
          <w:sz w:val="16"/>
          <w:szCs w:val="16"/>
        </w:rPr>
        <w:softHyphen/>
        <w:t>nym, a także niezbędne decyzje o dopuszczeniu do stosowania w budownictwie</w:t>
      </w:r>
    </w:p>
    <w:p w:rsidR="00D64B05" w:rsidRPr="007E1F26" w:rsidRDefault="00D64B05" w:rsidP="00565112">
      <w:pPr>
        <w:pStyle w:val="Tekstpodstawowy"/>
        <w:numPr>
          <w:ilvl w:val="0"/>
          <w:numId w:val="19"/>
        </w:numPr>
        <w:tabs>
          <w:tab w:val="left" w:pos="964"/>
        </w:tabs>
        <w:rPr>
          <w:rFonts w:ascii="Arial" w:hAnsi="Arial" w:cs="Arial"/>
          <w:sz w:val="16"/>
          <w:szCs w:val="16"/>
        </w:rPr>
      </w:pPr>
      <w:r w:rsidRPr="007E1F26">
        <w:rPr>
          <w:rFonts w:ascii="Arial" w:hAnsi="Arial" w:cs="Arial"/>
          <w:sz w:val="16"/>
          <w:szCs w:val="16"/>
        </w:rPr>
        <w:t>instrukcje obsługi.</w:t>
      </w:r>
    </w:p>
    <w:p w:rsidR="00D64B05" w:rsidRPr="007E1F26" w:rsidRDefault="00D64B05">
      <w:pPr>
        <w:pStyle w:val="Tekstpodstawowy"/>
        <w:tabs>
          <w:tab w:val="left" w:pos="964"/>
        </w:tabs>
        <w:rPr>
          <w:rFonts w:ascii="Arial" w:hAnsi="Arial" w:cs="Arial"/>
          <w:sz w:val="16"/>
          <w:szCs w:val="16"/>
        </w:rPr>
      </w:pPr>
      <w:r w:rsidRPr="007E1F26">
        <w:rPr>
          <w:rFonts w:ascii="Arial" w:hAnsi="Arial" w:cs="Arial"/>
          <w:sz w:val="16"/>
          <w:szCs w:val="16"/>
        </w:rPr>
        <w:t>Z każdego odbioru i próby ma być sporządzony protokół, który jest ewidencjonowany i przechowywany wraz z dokumentacją budowy.</w:t>
      </w:r>
    </w:p>
    <w:p w:rsidR="00D64B05" w:rsidRPr="007E1F26" w:rsidRDefault="00D64B05">
      <w:pPr>
        <w:pStyle w:val="Tekstpodstawowy"/>
        <w:tabs>
          <w:tab w:val="left" w:pos="964"/>
        </w:tabs>
        <w:rPr>
          <w:rFonts w:ascii="Arial" w:hAnsi="Arial" w:cs="Arial"/>
          <w:sz w:val="16"/>
          <w:szCs w:val="16"/>
        </w:rPr>
      </w:pPr>
      <w:r w:rsidRPr="007E1F26">
        <w:rPr>
          <w:rFonts w:ascii="Arial" w:hAnsi="Arial" w:cs="Arial"/>
          <w:sz w:val="16"/>
          <w:szCs w:val="16"/>
        </w:rPr>
        <w:t>Odbiór końcowy dokonywany jest między innymi na podstawie protokołów odbiorów częściowych elementów „zanikających” oraz prób.</w:t>
      </w:r>
    </w:p>
    <w:p w:rsidR="007C6FED" w:rsidRPr="007E1F26" w:rsidRDefault="007C6FED">
      <w:pPr>
        <w:pStyle w:val="Tekstpodstawowy"/>
        <w:tabs>
          <w:tab w:val="left" w:pos="964"/>
        </w:tabs>
        <w:rPr>
          <w:rFonts w:ascii="Arial" w:hAnsi="Arial" w:cs="Arial"/>
          <w:sz w:val="16"/>
          <w:szCs w:val="16"/>
        </w:rPr>
      </w:pPr>
    </w:p>
    <w:p w:rsidR="00D64B05" w:rsidRPr="007E1F26" w:rsidRDefault="00BF0544">
      <w:pPr>
        <w:pStyle w:val="Tekstpodstawowy"/>
        <w:tabs>
          <w:tab w:val="left" w:pos="964"/>
        </w:tabs>
        <w:rPr>
          <w:rFonts w:ascii="Arial" w:hAnsi="Arial" w:cs="Arial"/>
          <w:caps/>
          <w:sz w:val="16"/>
          <w:szCs w:val="16"/>
        </w:rPr>
      </w:pPr>
      <w:r w:rsidRPr="007E1F26">
        <w:rPr>
          <w:rFonts w:ascii="Arial" w:hAnsi="Arial" w:cs="Arial"/>
          <w:sz w:val="16"/>
          <w:szCs w:val="16"/>
        </w:rPr>
        <w:t>2</w:t>
      </w:r>
      <w:r w:rsidR="00D64B05" w:rsidRPr="007E1F26">
        <w:rPr>
          <w:rFonts w:ascii="Arial" w:hAnsi="Arial" w:cs="Arial"/>
          <w:sz w:val="16"/>
          <w:szCs w:val="16"/>
        </w:rPr>
        <w:t xml:space="preserve">.5. </w:t>
      </w:r>
      <w:r w:rsidR="00D64B05" w:rsidRPr="007E1F26">
        <w:rPr>
          <w:rFonts w:ascii="Arial" w:hAnsi="Arial" w:cs="Arial"/>
          <w:caps/>
          <w:sz w:val="16"/>
          <w:szCs w:val="16"/>
        </w:rPr>
        <w:t>podstawa opracowania</w:t>
      </w:r>
    </w:p>
    <w:p w:rsidR="00D64B05" w:rsidRPr="007E1F26" w:rsidRDefault="00D64B05">
      <w:pPr>
        <w:pStyle w:val="Tekstpodstawowy"/>
        <w:tabs>
          <w:tab w:val="left" w:pos="964"/>
        </w:tabs>
        <w:rPr>
          <w:rFonts w:ascii="Arial" w:hAnsi="Arial" w:cs="Arial"/>
          <w:sz w:val="16"/>
          <w:szCs w:val="16"/>
        </w:rPr>
      </w:pPr>
      <w:r w:rsidRPr="007E1F26">
        <w:rPr>
          <w:rFonts w:ascii="Arial" w:hAnsi="Arial" w:cs="Arial"/>
          <w:sz w:val="16"/>
          <w:szCs w:val="16"/>
        </w:rPr>
        <w:t>Specyfikację techniczną opracowano na podstawie:</w:t>
      </w:r>
    </w:p>
    <w:p w:rsidR="00D64B05" w:rsidRPr="007E1F26" w:rsidRDefault="00D64B05" w:rsidP="00565112">
      <w:pPr>
        <w:numPr>
          <w:ilvl w:val="0"/>
          <w:numId w:val="20"/>
        </w:numPr>
        <w:spacing w:after="60" w:line="360" w:lineRule="auto"/>
        <w:jc w:val="both"/>
        <w:rPr>
          <w:rFonts w:ascii="Arial" w:hAnsi="Arial" w:cs="Arial"/>
          <w:sz w:val="16"/>
          <w:szCs w:val="16"/>
        </w:rPr>
      </w:pPr>
      <w:r w:rsidRPr="007E1F26">
        <w:rPr>
          <w:rFonts w:ascii="Arial" w:hAnsi="Arial" w:cs="Arial"/>
          <w:sz w:val="16"/>
          <w:szCs w:val="16"/>
        </w:rPr>
        <w:t xml:space="preserve">dokumentacji projektowo – kosztorysowej </w:t>
      </w:r>
    </w:p>
    <w:p w:rsidR="00D64B05" w:rsidRPr="007E1F26" w:rsidRDefault="00D64B05" w:rsidP="00565112">
      <w:pPr>
        <w:numPr>
          <w:ilvl w:val="0"/>
          <w:numId w:val="20"/>
        </w:numPr>
        <w:spacing w:after="60" w:line="360" w:lineRule="auto"/>
        <w:jc w:val="both"/>
        <w:rPr>
          <w:rFonts w:ascii="Arial" w:hAnsi="Arial" w:cs="Arial"/>
          <w:sz w:val="16"/>
          <w:szCs w:val="16"/>
        </w:rPr>
      </w:pPr>
      <w:r w:rsidRPr="007E1F26">
        <w:rPr>
          <w:rFonts w:ascii="Arial" w:hAnsi="Arial" w:cs="Arial"/>
          <w:bCs/>
          <w:sz w:val="16"/>
          <w:szCs w:val="16"/>
        </w:rPr>
        <w:t>Ustawa z dnia 7.07.1994 r. Prawo budowlane</w:t>
      </w:r>
    </w:p>
    <w:p w:rsidR="00D64B05" w:rsidRPr="007E1F26" w:rsidRDefault="00D64B05" w:rsidP="00565112">
      <w:pPr>
        <w:numPr>
          <w:ilvl w:val="0"/>
          <w:numId w:val="20"/>
        </w:numPr>
        <w:spacing w:after="60" w:line="360" w:lineRule="auto"/>
        <w:jc w:val="both"/>
        <w:rPr>
          <w:rFonts w:ascii="Arial" w:hAnsi="Arial" w:cs="Arial"/>
          <w:sz w:val="16"/>
          <w:szCs w:val="16"/>
        </w:rPr>
      </w:pPr>
      <w:r w:rsidRPr="007E1F26">
        <w:rPr>
          <w:rFonts w:ascii="Arial" w:hAnsi="Arial" w:cs="Arial"/>
          <w:sz w:val="16"/>
          <w:szCs w:val="16"/>
        </w:rPr>
        <w:t>„Warunków technicznych wykonania i odbioru robót budowlano – montażowych. Tom II. Instalacje sani</w:t>
      </w:r>
      <w:r w:rsidRPr="007E1F26">
        <w:rPr>
          <w:rFonts w:ascii="Arial" w:hAnsi="Arial" w:cs="Arial"/>
          <w:sz w:val="16"/>
          <w:szCs w:val="16"/>
        </w:rPr>
        <w:softHyphen/>
        <w:t>tarne i przemysłowe.”</w:t>
      </w:r>
    </w:p>
    <w:p w:rsidR="00D64B05" w:rsidRPr="007E1F26" w:rsidRDefault="00D64B05" w:rsidP="00565112">
      <w:pPr>
        <w:numPr>
          <w:ilvl w:val="0"/>
          <w:numId w:val="20"/>
        </w:numPr>
        <w:spacing w:after="60" w:line="360" w:lineRule="auto"/>
        <w:jc w:val="both"/>
        <w:rPr>
          <w:rFonts w:ascii="Arial" w:hAnsi="Arial" w:cs="Arial"/>
          <w:sz w:val="16"/>
          <w:szCs w:val="16"/>
        </w:rPr>
      </w:pPr>
      <w:r w:rsidRPr="007E1F26">
        <w:rPr>
          <w:rFonts w:ascii="Arial" w:hAnsi="Arial" w:cs="Arial"/>
          <w:sz w:val="16"/>
          <w:szCs w:val="16"/>
        </w:rPr>
        <w:t>Polskie Normy:</w:t>
      </w:r>
    </w:p>
    <w:p w:rsidR="00D64B05" w:rsidRPr="007E1F26" w:rsidRDefault="00D64B05">
      <w:pPr>
        <w:spacing w:after="60" w:line="360" w:lineRule="auto"/>
        <w:ind w:left="624"/>
        <w:jc w:val="both"/>
        <w:rPr>
          <w:rFonts w:ascii="Arial" w:hAnsi="Arial" w:cs="Arial"/>
          <w:sz w:val="16"/>
          <w:szCs w:val="16"/>
        </w:rPr>
      </w:pPr>
      <w:r w:rsidRPr="007E1F26">
        <w:rPr>
          <w:rFonts w:ascii="Arial" w:hAnsi="Arial" w:cs="Arial"/>
          <w:sz w:val="16"/>
          <w:szCs w:val="16"/>
        </w:rPr>
        <w:t>PN-M-34511:1994 Gazociągi i instalacje gazownicze.</w:t>
      </w:r>
    </w:p>
    <w:p w:rsidR="00D64B05" w:rsidRPr="007E1F26" w:rsidRDefault="00D64B05">
      <w:pPr>
        <w:spacing w:after="60" w:line="360" w:lineRule="auto"/>
        <w:ind w:left="624"/>
        <w:jc w:val="both"/>
        <w:rPr>
          <w:rFonts w:ascii="Arial" w:hAnsi="Arial" w:cs="Arial"/>
          <w:sz w:val="16"/>
          <w:szCs w:val="16"/>
        </w:rPr>
      </w:pPr>
      <w:r w:rsidRPr="007E1F26">
        <w:rPr>
          <w:rFonts w:ascii="Arial" w:hAnsi="Arial" w:cs="Arial"/>
          <w:sz w:val="16"/>
          <w:szCs w:val="16"/>
        </w:rPr>
        <w:t>PN-88/M-75200 Osprzęt przewodów gazowych niskiego ciśnienia</w:t>
      </w:r>
    </w:p>
    <w:p w:rsidR="00D64B05" w:rsidRPr="007E1F26" w:rsidRDefault="00D64B05" w:rsidP="00565112">
      <w:pPr>
        <w:numPr>
          <w:ilvl w:val="0"/>
          <w:numId w:val="21"/>
        </w:numPr>
        <w:spacing w:after="60" w:line="360" w:lineRule="auto"/>
        <w:jc w:val="both"/>
        <w:rPr>
          <w:rFonts w:ascii="Arial" w:hAnsi="Arial" w:cs="Arial"/>
          <w:sz w:val="16"/>
          <w:szCs w:val="16"/>
        </w:rPr>
      </w:pPr>
      <w:r w:rsidRPr="007E1F26">
        <w:rPr>
          <w:rFonts w:ascii="Arial" w:hAnsi="Arial" w:cs="Arial"/>
          <w:sz w:val="16"/>
          <w:szCs w:val="16"/>
        </w:rPr>
        <w:t>Rozporządzenie Ministra Infrastruktury z dnia 12.04.2002 r. w spawie warunków technicznych, jakim po</w:t>
      </w:r>
      <w:r w:rsidRPr="007E1F26">
        <w:rPr>
          <w:rFonts w:ascii="Arial" w:hAnsi="Arial" w:cs="Arial"/>
          <w:sz w:val="16"/>
          <w:szCs w:val="16"/>
        </w:rPr>
        <w:softHyphen/>
        <w:t xml:space="preserve">winny odpowiadać budynki i ich usytuowanie ( </w:t>
      </w:r>
      <w:proofErr w:type="spellStart"/>
      <w:r w:rsidRPr="007E1F26">
        <w:rPr>
          <w:rFonts w:ascii="Arial" w:hAnsi="Arial" w:cs="Arial"/>
          <w:sz w:val="16"/>
          <w:szCs w:val="16"/>
        </w:rPr>
        <w:t>Dz.U</w:t>
      </w:r>
      <w:proofErr w:type="spellEnd"/>
      <w:r w:rsidRPr="007E1F26">
        <w:rPr>
          <w:rFonts w:ascii="Arial" w:hAnsi="Arial" w:cs="Arial"/>
          <w:sz w:val="16"/>
          <w:szCs w:val="16"/>
        </w:rPr>
        <w:t>. nr 75 poz. 690 ).</w:t>
      </w:r>
    </w:p>
    <w:p w:rsidR="007C6FED" w:rsidRPr="007E1F26" w:rsidRDefault="007C6FED" w:rsidP="007C6FED">
      <w:pPr>
        <w:spacing w:after="60" w:line="360" w:lineRule="auto"/>
        <w:ind w:left="624"/>
        <w:jc w:val="both"/>
        <w:rPr>
          <w:rFonts w:ascii="Arial" w:hAnsi="Arial" w:cs="Arial"/>
          <w:sz w:val="16"/>
          <w:szCs w:val="16"/>
        </w:rPr>
      </w:pPr>
    </w:p>
    <w:p w:rsidR="006129B4" w:rsidRPr="007E1F26" w:rsidRDefault="006129B4" w:rsidP="007C6FED">
      <w:pPr>
        <w:pStyle w:val="Tekstpodstawowy"/>
        <w:numPr>
          <w:ilvl w:val="0"/>
          <w:numId w:val="29"/>
        </w:numPr>
        <w:spacing w:line="240" w:lineRule="auto"/>
        <w:rPr>
          <w:rFonts w:ascii="Arial" w:hAnsi="Arial" w:cs="Arial"/>
          <w:b/>
          <w:caps/>
          <w:sz w:val="16"/>
          <w:szCs w:val="16"/>
        </w:rPr>
      </w:pPr>
      <w:r w:rsidRPr="007E1F26">
        <w:rPr>
          <w:rFonts w:ascii="Arial" w:hAnsi="Arial" w:cs="Arial"/>
          <w:b/>
          <w:caps/>
          <w:sz w:val="16"/>
          <w:szCs w:val="16"/>
        </w:rPr>
        <w:t xml:space="preserve">instalacja centralnego ogrzewania   </w:t>
      </w:r>
    </w:p>
    <w:p w:rsidR="007C6FED" w:rsidRPr="007E1F26" w:rsidRDefault="007C6FED" w:rsidP="007C6FED">
      <w:pPr>
        <w:pStyle w:val="Tekstpodstawowy"/>
        <w:spacing w:line="240" w:lineRule="auto"/>
        <w:ind w:left="495"/>
        <w:rPr>
          <w:rFonts w:ascii="Arial" w:hAnsi="Arial" w:cs="Arial"/>
          <w:b/>
          <w:bCs w:val="0"/>
          <w:caps/>
          <w:sz w:val="16"/>
          <w:szCs w:val="16"/>
        </w:rPr>
      </w:pPr>
    </w:p>
    <w:p w:rsidR="006129B4" w:rsidRPr="007E1F26" w:rsidRDefault="006129B4" w:rsidP="007C6FED">
      <w:pPr>
        <w:pStyle w:val="Tekstpodstawowy"/>
        <w:spacing w:line="240" w:lineRule="auto"/>
        <w:rPr>
          <w:rFonts w:ascii="Arial" w:hAnsi="Arial" w:cs="Arial"/>
          <w:caps/>
          <w:sz w:val="16"/>
          <w:szCs w:val="16"/>
        </w:rPr>
      </w:pPr>
      <w:r w:rsidRPr="007E1F26">
        <w:rPr>
          <w:rFonts w:ascii="Arial" w:hAnsi="Arial" w:cs="Arial"/>
          <w:caps/>
          <w:sz w:val="16"/>
          <w:szCs w:val="16"/>
        </w:rPr>
        <w:t>wstęp</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Przedmiotem opracowania niniejszej specyfikacji technicznej są wymagania dotyczące wykonania i odbioru robót związanych z wykonaniem instalacji centralnego ogrzewania.</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Dokumentacja  powinna  w  szczególności  zawierać  wymagania  stawiane  elementom,</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wyrobom i materiałom wykorzystywanym przy wykonywaniu instalacji, w zakresie:</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 bezpieczeństwa  instalacji  –  odpowiedni  dobór  ciśnienia  i  temperatury  czynnika</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grzewczego, uwzględnienie wpływu rozszerzalności cieplnej na konfigurację instalacji,</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zastosowanie odpowiednich zabezpieczeń w przypadku awaryjnego działania itp.,</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 bezpieczeństwa  użytkowania,  w  tym  ograniczenia  możliwości  zmian  parametrów</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instalacji przez osoby nieuprawnione,</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 xml:space="preserve">– wymagań fizyko-chemicznych czynników grzewczych, w tym odporności korozyjnej, </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 trwałości poszczególnych elementów instalacji itp.,</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 określenie  procedur  niezbędnych  do  prawidłowej  eksploatacji  w  warunkach  pracy</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okresowej lub przy zastosowaniu sterowania automatycznego.</w:t>
      </w:r>
    </w:p>
    <w:p w:rsidR="006129B4" w:rsidRPr="007E1F26" w:rsidRDefault="006129B4" w:rsidP="006129B4">
      <w:pPr>
        <w:pStyle w:val="Tekstpodstawowy"/>
        <w:spacing w:line="240" w:lineRule="auto"/>
        <w:rPr>
          <w:rFonts w:ascii="Arial" w:hAnsi="Arial" w:cs="Arial"/>
          <w:sz w:val="16"/>
          <w:szCs w:val="16"/>
        </w:rPr>
      </w:pPr>
    </w:p>
    <w:p w:rsidR="006129B4" w:rsidRPr="007E1F26" w:rsidRDefault="006129B4" w:rsidP="007C6FED">
      <w:pPr>
        <w:pStyle w:val="Tekstpodstawowy"/>
        <w:spacing w:line="240" w:lineRule="auto"/>
        <w:rPr>
          <w:rFonts w:ascii="Arial" w:hAnsi="Arial" w:cs="Arial"/>
          <w:caps/>
          <w:sz w:val="16"/>
          <w:szCs w:val="16"/>
        </w:rPr>
      </w:pPr>
      <w:r w:rsidRPr="007E1F26">
        <w:rPr>
          <w:rFonts w:ascii="Arial" w:hAnsi="Arial" w:cs="Arial"/>
          <w:caps/>
          <w:sz w:val="16"/>
          <w:szCs w:val="16"/>
        </w:rPr>
        <w:t>materiały</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Materiały stosowane do wykonywania instalacji c.o. i będące w myśl Ustawy o wyrobach</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budowlanych  z  dnia  16  kwietnia  2004  r.  materiałami  budowlanymi  (Dz.  U.  Nr  92  poz.</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lastRenderedPageBreak/>
        <w:t>881)  wprowadzone  do  obrotu  i  stosowane  w  budownictwie  na  terytorium  RP  powinny</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mieć:</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 oznakowanie  znakiem  CE  co  oznacza,  że  dokonano  oceny  ich  zgodności  ze</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zharmonizowaną  normą  europejską  wprowadzoną  do  zbioru  Polskich  Norm,  z</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europejską  aprobatą  techniczną  lub  krajową  specyfikacją  techniczną  państwa</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członkowskiego Unii Europejskiej lub Europejskiego Obszaru Gospodarczego, uznaną</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przez Komisję Europejską za zgodną z wymaganiami podstawowymi, albo</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 oznakowanie  znakiem  budowlanym,  co  oznacza  że  są  to  wyroby  nie  podlegające</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obowiązkowemu  oznakowaniu  CE,  dla  których  dokonano  oceny  zgodności  z  Polską</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Normą lub aprobatą techniczną, bądź uznano za „regionalny wyrób budowlany”, albo</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 deklarację  zgodności  z  uznanymi  regułami  sztuki  budowlanej  wydaną  przez</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producenta, jeżeli dotyczy ona wyrobu umieszczonego w wykazie wyrobów mających</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niewielkie  znaczenie  dla  zdrowia  i  bezpieczeństwa  określonym  przez  Komisję</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Europejską.</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Rurociągi  miedziane  o  połączeniach  lutowanych  –  wymagania  i  warunki</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stosowania:</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Rury miedziane produkowane są w trzech rodzajach:</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 rury miękkie średnicy od 6 do 54 mm; sprzedawane w kręgach dla średnic 6-22 mm i</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długościach 10, 25 i 50 m lub w sztangach (odcinkach prostych długości 3 i 5 m) dla</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średnic 6-54 mm,</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 rury półtwarde średnicy od 6 do 159 mm, w sztangach 3 i 5 m,</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 rury twarde o średnicy od 6 do 267 mm, sztangi 3 i 5 m.</w:t>
      </w:r>
    </w:p>
    <w:p w:rsidR="00E164B1" w:rsidRPr="007E1F26" w:rsidRDefault="00E164B1" w:rsidP="006129B4">
      <w:pPr>
        <w:pStyle w:val="Tekstpodstawowy"/>
        <w:spacing w:line="240" w:lineRule="auto"/>
        <w:rPr>
          <w:rFonts w:ascii="Arial" w:hAnsi="Arial" w:cs="Arial"/>
          <w:sz w:val="16"/>
          <w:szCs w:val="16"/>
        </w:rPr>
      </w:pPr>
      <w:r w:rsidRPr="007E1F26">
        <w:rPr>
          <w:rFonts w:ascii="Arial" w:hAnsi="Arial" w:cs="Arial"/>
          <w:sz w:val="16"/>
          <w:szCs w:val="16"/>
        </w:rPr>
        <w:t>Stosowane będą przewody i kształtki miedziane, półtwarde. Główne ciągi instalacji wykonane zostaną z stalowych ze szwem – zgodnie z dokumentacją budowlaną.</w:t>
      </w:r>
    </w:p>
    <w:p w:rsidR="006129B4" w:rsidRPr="007E1F26" w:rsidRDefault="006129B4" w:rsidP="006129B4">
      <w:pPr>
        <w:pStyle w:val="Tekstpodstawowy"/>
        <w:spacing w:line="240" w:lineRule="auto"/>
        <w:rPr>
          <w:rFonts w:ascii="Arial" w:hAnsi="Arial" w:cs="Arial"/>
          <w:sz w:val="16"/>
          <w:szCs w:val="16"/>
        </w:rPr>
      </w:pPr>
    </w:p>
    <w:p w:rsidR="006129B4" w:rsidRPr="007E1F26" w:rsidRDefault="00E164B1" w:rsidP="006129B4">
      <w:pPr>
        <w:pStyle w:val="Tekstpodstawowy"/>
        <w:spacing w:line="240" w:lineRule="auto"/>
        <w:rPr>
          <w:rFonts w:ascii="Arial" w:hAnsi="Arial" w:cs="Arial"/>
          <w:sz w:val="16"/>
          <w:szCs w:val="16"/>
        </w:rPr>
      </w:pPr>
      <w:r w:rsidRPr="007E1F26">
        <w:rPr>
          <w:rFonts w:ascii="Arial" w:hAnsi="Arial" w:cs="Arial"/>
          <w:sz w:val="16"/>
          <w:szCs w:val="16"/>
        </w:rPr>
        <w:t>2.</w:t>
      </w:r>
      <w:r w:rsidR="006129B4" w:rsidRPr="007E1F26">
        <w:rPr>
          <w:rFonts w:ascii="Arial" w:hAnsi="Arial" w:cs="Arial"/>
          <w:caps/>
          <w:sz w:val="16"/>
          <w:szCs w:val="16"/>
        </w:rPr>
        <w:t xml:space="preserve"> </w:t>
      </w:r>
      <w:r w:rsidR="006129B4" w:rsidRPr="007E1F26">
        <w:rPr>
          <w:rFonts w:ascii="Arial" w:hAnsi="Arial" w:cs="Arial"/>
          <w:sz w:val="16"/>
          <w:szCs w:val="16"/>
        </w:rPr>
        <w:t>Grzejniki i armatura</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 xml:space="preserve">Jako elementy grzejne przyjęto grzejniki stalowe, płytowe, </w:t>
      </w:r>
      <w:r w:rsidR="00E164B1" w:rsidRPr="007E1F26">
        <w:rPr>
          <w:rFonts w:ascii="Arial" w:hAnsi="Arial" w:cs="Arial"/>
          <w:sz w:val="16"/>
          <w:szCs w:val="16"/>
        </w:rPr>
        <w:t>kompaktowe</w:t>
      </w:r>
      <w:r w:rsidRPr="007E1F26">
        <w:rPr>
          <w:rFonts w:ascii="Arial" w:hAnsi="Arial" w:cs="Arial"/>
          <w:sz w:val="16"/>
          <w:szCs w:val="16"/>
        </w:rPr>
        <w:t>.</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Grzejniki wyposażyć:</w:t>
      </w:r>
    </w:p>
    <w:p w:rsidR="006129B4" w:rsidRPr="007E1F26" w:rsidRDefault="006129B4" w:rsidP="00565112">
      <w:pPr>
        <w:pStyle w:val="Standard"/>
        <w:numPr>
          <w:ilvl w:val="0"/>
          <w:numId w:val="36"/>
        </w:numPr>
        <w:ind w:left="567" w:hanging="283"/>
        <w:jc w:val="both"/>
        <w:rPr>
          <w:rFonts w:ascii="Arial" w:hAnsi="Arial" w:cs="Arial"/>
          <w:sz w:val="16"/>
          <w:szCs w:val="16"/>
        </w:rPr>
      </w:pPr>
      <w:r w:rsidRPr="007E1F26">
        <w:rPr>
          <w:rFonts w:ascii="Arial" w:hAnsi="Arial" w:cs="Arial"/>
          <w:sz w:val="16"/>
          <w:szCs w:val="16"/>
        </w:rPr>
        <w:t>w zawory termoregulacyjne</w:t>
      </w:r>
      <w:r w:rsidR="00E164B1" w:rsidRPr="007E1F26">
        <w:rPr>
          <w:rFonts w:ascii="Arial" w:hAnsi="Arial" w:cs="Arial"/>
          <w:sz w:val="16"/>
          <w:szCs w:val="16"/>
        </w:rPr>
        <w:t xml:space="preserve"> z głowicami</w:t>
      </w:r>
    </w:p>
    <w:p w:rsidR="006129B4" w:rsidRPr="007E1F26" w:rsidRDefault="006129B4" w:rsidP="00565112">
      <w:pPr>
        <w:pStyle w:val="Standard"/>
        <w:numPr>
          <w:ilvl w:val="0"/>
          <w:numId w:val="36"/>
        </w:numPr>
        <w:ind w:left="567" w:hanging="283"/>
        <w:jc w:val="both"/>
        <w:rPr>
          <w:rFonts w:ascii="Arial" w:hAnsi="Arial" w:cs="Arial"/>
          <w:sz w:val="16"/>
          <w:szCs w:val="16"/>
        </w:rPr>
      </w:pPr>
      <w:r w:rsidRPr="007E1F26">
        <w:rPr>
          <w:rFonts w:ascii="Arial" w:hAnsi="Arial" w:cs="Arial"/>
          <w:sz w:val="16"/>
          <w:szCs w:val="16"/>
        </w:rPr>
        <w:t>odpowietrzniki ręczne</w:t>
      </w:r>
    </w:p>
    <w:p w:rsidR="006129B4" w:rsidRPr="007E1F26" w:rsidRDefault="00E164B1" w:rsidP="00565112">
      <w:pPr>
        <w:pStyle w:val="Standard"/>
        <w:numPr>
          <w:ilvl w:val="0"/>
          <w:numId w:val="36"/>
        </w:numPr>
        <w:ind w:left="567" w:hanging="283"/>
        <w:jc w:val="both"/>
        <w:rPr>
          <w:rFonts w:ascii="Arial" w:hAnsi="Arial" w:cs="Arial"/>
          <w:sz w:val="16"/>
          <w:szCs w:val="16"/>
        </w:rPr>
      </w:pPr>
      <w:r w:rsidRPr="007E1F26">
        <w:rPr>
          <w:rFonts w:ascii="Arial" w:hAnsi="Arial" w:cs="Arial"/>
          <w:sz w:val="16"/>
          <w:szCs w:val="16"/>
        </w:rPr>
        <w:t>zawory odcinające przy</w:t>
      </w:r>
      <w:r w:rsidR="00AC3805" w:rsidRPr="007E1F26">
        <w:rPr>
          <w:rFonts w:ascii="Arial" w:hAnsi="Arial" w:cs="Arial"/>
          <w:sz w:val="16"/>
          <w:szCs w:val="16"/>
        </w:rPr>
        <w:t xml:space="preserve"> </w:t>
      </w:r>
      <w:r w:rsidRPr="007E1F26">
        <w:rPr>
          <w:rFonts w:ascii="Arial" w:hAnsi="Arial" w:cs="Arial"/>
          <w:sz w:val="16"/>
          <w:szCs w:val="16"/>
        </w:rPr>
        <w:t>grzejnikowe</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 xml:space="preserve">W pomieszczeniu gabinetu </w:t>
      </w:r>
      <w:r w:rsidR="00C07A14" w:rsidRPr="007E1F26">
        <w:rPr>
          <w:rFonts w:ascii="Arial" w:hAnsi="Arial" w:cs="Arial"/>
          <w:sz w:val="16"/>
          <w:szCs w:val="16"/>
        </w:rPr>
        <w:t>logopedycznego</w:t>
      </w:r>
      <w:r w:rsidRPr="007E1F26">
        <w:rPr>
          <w:rFonts w:ascii="Arial" w:hAnsi="Arial" w:cs="Arial"/>
          <w:sz w:val="16"/>
          <w:szCs w:val="16"/>
        </w:rPr>
        <w:t xml:space="preserve"> należy zastosować grzejniki z atestem higienicznym z dystansem od ściany.</w:t>
      </w:r>
    </w:p>
    <w:p w:rsidR="00EE1980" w:rsidRPr="007E1F26" w:rsidRDefault="00EE1980" w:rsidP="006129B4">
      <w:pPr>
        <w:pStyle w:val="Standard"/>
        <w:jc w:val="both"/>
        <w:rPr>
          <w:rFonts w:ascii="Arial" w:hAnsi="Arial" w:cs="Arial"/>
          <w:sz w:val="16"/>
          <w:szCs w:val="16"/>
        </w:rPr>
      </w:pPr>
      <w:r w:rsidRPr="007E1F26">
        <w:rPr>
          <w:rFonts w:ascii="Arial" w:hAnsi="Arial" w:cs="Arial"/>
          <w:sz w:val="16"/>
          <w:szCs w:val="16"/>
        </w:rPr>
        <w:t xml:space="preserve">Jako armaturę dla układu c.o. i </w:t>
      </w:r>
      <w:proofErr w:type="spellStart"/>
      <w:r w:rsidRPr="007E1F26">
        <w:rPr>
          <w:rFonts w:ascii="Arial" w:hAnsi="Arial" w:cs="Arial"/>
          <w:sz w:val="16"/>
          <w:szCs w:val="16"/>
        </w:rPr>
        <w:t>c.w.u</w:t>
      </w:r>
      <w:proofErr w:type="spellEnd"/>
      <w:r w:rsidRPr="007E1F26">
        <w:rPr>
          <w:rFonts w:ascii="Arial" w:hAnsi="Arial" w:cs="Arial"/>
          <w:sz w:val="16"/>
          <w:szCs w:val="16"/>
        </w:rPr>
        <w:t>. projektuje się zawory kulowe, zawory regulacyjne pod pionowe, zawory zwrotne uniwersalne, zawory zwrotne płytkowe, oraz zawór trójdrogowy kołnierzowy z siłownikiem</w:t>
      </w:r>
    </w:p>
    <w:p w:rsidR="00EE1980" w:rsidRPr="007E1F26" w:rsidRDefault="00EE1980" w:rsidP="006129B4">
      <w:pPr>
        <w:pStyle w:val="Standard"/>
        <w:jc w:val="both"/>
        <w:rPr>
          <w:rFonts w:ascii="Arial" w:hAnsi="Arial" w:cs="Arial"/>
          <w:sz w:val="16"/>
          <w:szCs w:val="16"/>
        </w:rPr>
      </w:pPr>
      <w:r w:rsidRPr="007E1F26">
        <w:rPr>
          <w:rFonts w:ascii="Arial" w:hAnsi="Arial" w:cs="Arial"/>
          <w:sz w:val="16"/>
          <w:szCs w:val="16"/>
        </w:rPr>
        <w:t>Elementami grzejnymi będą grzejniki płytowe kompaktowe, jedno, dwu i trzypłytowe z konwektorami o wysokości 600 i 900 mm.</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Zawory  grzejnikowe  –  obecnie  przeważnie  wykonane  z  mosiądzu  lub  brązu.</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 xml:space="preserve">Konstrukcyjnie  są  to  zawory  gwintowe:  proste,  kątowe,  osiowe,  </w:t>
      </w:r>
      <w:proofErr w:type="spellStart"/>
      <w:r w:rsidRPr="007E1F26">
        <w:rPr>
          <w:rFonts w:ascii="Arial" w:hAnsi="Arial" w:cs="Arial"/>
          <w:sz w:val="16"/>
          <w:szCs w:val="16"/>
        </w:rPr>
        <w:t>kolanowo-kątowe</w:t>
      </w:r>
      <w:proofErr w:type="spellEnd"/>
      <w:r w:rsidRPr="007E1F26">
        <w:rPr>
          <w:rFonts w:ascii="Arial" w:hAnsi="Arial" w:cs="Arial"/>
          <w:sz w:val="16"/>
          <w:szCs w:val="16"/>
        </w:rPr>
        <w:t>, kątowo-narożne.  W  niektórych  instalacjach  dodatkowo  wyposażone  w  kryzy  dławiące, regulujące ilość cieczy przepływającej przez zawór.</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Zawory  i  głowice  termostatyczne  –  zapewniają  utrzymywania  stałej  temperatury pomieszczenia,  niezależnie  od  warunków  zewnętrznych  i  wewnętrznych  danego pomieszczenia.  Przeznaczone  szczególnie  do  współpracy  z  grzejnikami  o  małej pojemności wodnej, np. konwektorami, wyposażonymi w automatykę źródła ciepła.</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Wyroby  i  materiały  do  wykonywania  instalacji  centralnego  ogrzewania  wodnego  mogą być przyjęte na budowę, jeśli spełniają następujące warunki:</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 są  zgodne  z  ich  wyszczególnieniem  i  charakterystyką  podaną  w  dokumentacji</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projektowej i specyfikacji technicznej (szczegółowej),</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 każda  jednostka  ładunkowa  lub  partia  elementów  dostarczanych  luzem  jest</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zaopatrzona w etykietę identyfikacyjną,</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 wyroby i materiały konfekcjonowane są właściwie opakowane, firmowo zamknięte (bez</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oznak naruszenia zamknięcia) i oznakowane (pełna nazwa wyrobu, ewentualnie nazwa</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handlowa oraz symbol handlowy wyrobu),</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 spełniają wymagane właściwości wskazane odpowiednimi dokumentami odniesienia,</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 producent  dostarczył  dokumenty  świadczące  o  dopuszczeniu  do  obrotu  i</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powszechnego  lub  jednostkowego  zastosowania  wyrobów  oraz  karty  techniczne</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(katalogowe) wyrobów lub firmowe wytyczne (zalecenia) stosowania wyrobów,</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 spełniają  wymagania  wynikające  z  ich  terminu  przydatności  do  użycia  (termin</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zakończenia robót instalacyjnych powinien się kończyć przed zakończeniem terminów przydatności do stosowania odpowiednich wyrobów).</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Niedopuszczalne  jest  stosowanie  do  robót  montażowych  wyrobów  nieznanego</w:t>
      </w:r>
    </w:p>
    <w:p w:rsidR="006129B4" w:rsidRPr="007E1F26" w:rsidRDefault="006129B4" w:rsidP="006129B4">
      <w:pPr>
        <w:pStyle w:val="Standard"/>
        <w:jc w:val="both"/>
        <w:rPr>
          <w:rFonts w:ascii="Arial" w:hAnsi="Arial" w:cs="Arial"/>
          <w:sz w:val="16"/>
          <w:szCs w:val="16"/>
        </w:rPr>
      </w:pPr>
      <w:r w:rsidRPr="007E1F26">
        <w:rPr>
          <w:rFonts w:ascii="Arial" w:hAnsi="Arial" w:cs="Arial"/>
          <w:sz w:val="16"/>
          <w:szCs w:val="16"/>
        </w:rPr>
        <w:t>pochodzenia.</w:t>
      </w:r>
    </w:p>
    <w:p w:rsidR="00C07A14" w:rsidRPr="007E1F26" w:rsidRDefault="00C07A14" w:rsidP="006129B4">
      <w:pPr>
        <w:pStyle w:val="Standard"/>
        <w:jc w:val="both"/>
        <w:rPr>
          <w:rFonts w:ascii="Arial" w:hAnsi="Arial" w:cs="Arial"/>
          <w:sz w:val="16"/>
          <w:szCs w:val="16"/>
        </w:rPr>
      </w:pPr>
    </w:p>
    <w:p w:rsidR="00C07A14" w:rsidRPr="007E1F26" w:rsidRDefault="00C07A14" w:rsidP="006129B4">
      <w:pPr>
        <w:rPr>
          <w:rFonts w:ascii="Arial" w:hAnsi="Arial" w:cs="Arial"/>
          <w:sz w:val="16"/>
          <w:szCs w:val="16"/>
        </w:rPr>
      </w:pPr>
    </w:p>
    <w:p w:rsidR="006129B4" w:rsidRPr="007E1F26" w:rsidRDefault="006129B4" w:rsidP="00565112">
      <w:pPr>
        <w:pStyle w:val="Akapitzlist"/>
        <w:numPr>
          <w:ilvl w:val="0"/>
          <w:numId w:val="29"/>
        </w:numPr>
        <w:rPr>
          <w:rFonts w:ascii="Arial" w:hAnsi="Arial" w:cs="Arial"/>
          <w:sz w:val="16"/>
          <w:szCs w:val="16"/>
        </w:rPr>
      </w:pPr>
      <w:r w:rsidRPr="007E1F26">
        <w:rPr>
          <w:rFonts w:ascii="Arial" w:hAnsi="Arial" w:cs="Arial"/>
          <w:sz w:val="16"/>
          <w:szCs w:val="16"/>
        </w:rPr>
        <w:t>KONTROLA JAKOŚCI ROBÓT</w:t>
      </w:r>
    </w:p>
    <w:p w:rsidR="00C07A14" w:rsidRPr="007E1F26" w:rsidRDefault="00C07A14" w:rsidP="00C07A14">
      <w:pPr>
        <w:pStyle w:val="Akapitzlist"/>
        <w:ind w:left="495"/>
        <w:rPr>
          <w:rFonts w:ascii="Arial" w:hAnsi="Arial" w:cs="Arial"/>
          <w:sz w:val="16"/>
          <w:szCs w:val="16"/>
        </w:rPr>
      </w:pPr>
    </w:p>
    <w:p w:rsidR="006129B4" w:rsidRPr="007E1F26" w:rsidRDefault="006129B4" w:rsidP="006129B4">
      <w:pPr>
        <w:rPr>
          <w:rFonts w:ascii="Arial" w:hAnsi="Arial" w:cs="Arial"/>
          <w:sz w:val="16"/>
          <w:szCs w:val="16"/>
        </w:rPr>
      </w:pPr>
      <w:r w:rsidRPr="007E1F26">
        <w:rPr>
          <w:rFonts w:ascii="Arial" w:hAnsi="Arial" w:cs="Arial"/>
          <w:sz w:val="16"/>
          <w:szCs w:val="16"/>
        </w:rPr>
        <w:t>Badania materiałów</w:t>
      </w:r>
    </w:p>
    <w:p w:rsidR="006129B4" w:rsidRPr="007E1F26" w:rsidRDefault="006129B4" w:rsidP="006129B4">
      <w:pPr>
        <w:rPr>
          <w:rFonts w:ascii="Arial" w:hAnsi="Arial" w:cs="Arial"/>
          <w:sz w:val="16"/>
          <w:szCs w:val="16"/>
        </w:rPr>
      </w:pPr>
      <w:r w:rsidRPr="007E1F26">
        <w:rPr>
          <w:rFonts w:ascii="Arial" w:hAnsi="Arial" w:cs="Arial"/>
          <w:sz w:val="16"/>
          <w:szCs w:val="16"/>
        </w:rPr>
        <w:t>Badania należy przeprowadzić pośrednio na podstawie przedłożonych:</w:t>
      </w:r>
    </w:p>
    <w:p w:rsidR="006129B4" w:rsidRPr="007E1F26" w:rsidRDefault="006129B4" w:rsidP="006129B4">
      <w:pPr>
        <w:rPr>
          <w:rFonts w:ascii="Arial" w:hAnsi="Arial" w:cs="Arial"/>
          <w:sz w:val="16"/>
          <w:szCs w:val="16"/>
        </w:rPr>
      </w:pPr>
      <w:r w:rsidRPr="007E1F26">
        <w:rPr>
          <w:rFonts w:ascii="Arial" w:hAnsi="Arial" w:cs="Arial"/>
          <w:sz w:val="16"/>
          <w:szCs w:val="16"/>
        </w:rPr>
        <w:t>– deklaracji zgodności lub certyfikatów,</w:t>
      </w:r>
    </w:p>
    <w:p w:rsidR="006129B4" w:rsidRPr="007E1F26" w:rsidRDefault="006129B4" w:rsidP="006129B4">
      <w:pPr>
        <w:rPr>
          <w:rFonts w:ascii="Arial" w:hAnsi="Arial" w:cs="Arial"/>
          <w:sz w:val="16"/>
          <w:szCs w:val="16"/>
        </w:rPr>
      </w:pPr>
      <w:r w:rsidRPr="007E1F26">
        <w:rPr>
          <w:rFonts w:ascii="Arial" w:hAnsi="Arial" w:cs="Arial"/>
          <w:sz w:val="16"/>
          <w:szCs w:val="16"/>
        </w:rPr>
        <w:t>– zapisów dziennika budowy, protokołów przyjęcia materiałów na budowę</w:t>
      </w:r>
    </w:p>
    <w:p w:rsidR="006129B4" w:rsidRPr="007E1F26" w:rsidRDefault="006129B4" w:rsidP="006129B4">
      <w:pPr>
        <w:rPr>
          <w:rFonts w:ascii="Arial" w:hAnsi="Arial" w:cs="Arial"/>
          <w:sz w:val="16"/>
          <w:szCs w:val="16"/>
        </w:rPr>
      </w:pPr>
      <w:r w:rsidRPr="007E1F26">
        <w:rPr>
          <w:rFonts w:ascii="Arial" w:hAnsi="Arial" w:cs="Arial"/>
          <w:sz w:val="16"/>
          <w:szCs w:val="16"/>
        </w:rPr>
        <w:t>– deklaracji producentów stosowanych wyrobów.</w:t>
      </w:r>
    </w:p>
    <w:p w:rsidR="006129B4" w:rsidRPr="007E1F26" w:rsidRDefault="006129B4" w:rsidP="006129B4">
      <w:pPr>
        <w:rPr>
          <w:rFonts w:ascii="Arial" w:hAnsi="Arial" w:cs="Arial"/>
          <w:sz w:val="16"/>
          <w:szCs w:val="16"/>
        </w:rPr>
      </w:pPr>
      <w:r w:rsidRPr="007E1F26">
        <w:rPr>
          <w:rFonts w:ascii="Arial" w:hAnsi="Arial" w:cs="Arial"/>
          <w:sz w:val="16"/>
          <w:szCs w:val="16"/>
        </w:rPr>
        <w:t>Konieczne  jest  sprawdzenie  czy  deklarowane  lub  zbadane  przez  producenta</w:t>
      </w:r>
    </w:p>
    <w:p w:rsidR="006129B4" w:rsidRPr="007E1F26" w:rsidRDefault="006129B4" w:rsidP="006129B4">
      <w:pPr>
        <w:rPr>
          <w:rFonts w:ascii="Arial" w:hAnsi="Arial" w:cs="Arial"/>
          <w:sz w:val="16"/>
          <w:szCs w:val="16"/>
        </w:rPr>
      </w:pPr>
      <w:r w:rsidRPr="007E1F26">
        <w:rPr>
          <w:rFonts w:ascii="Arial" w:hAnsi="Arial" w:cs="Arial"/>
          <w:sz w:val="16"/>
          <w:szCs w:val="16"/>
        </w:rPr>
        <w:t>parametry  techniczne  odpowiadają  wymaganiom  postawionym  w  dokumentacji projektowej i niniejszej specyfikacji technicznej.</w:t>
      </w:r>
    </w:p>
    <w:p w:rsidR="006129B4" w:rsidRPr="007E1F26" w:rsidRDefault="006129B4" w:rsidP="006129B4">
      <w:pPr>
        <w:rPr>
          <w:rFonts w:ascii="Arial" w:hAnsi="Arial" w:cs="Arial"/>
          <w:sz w:val="16"/>
          <w:szCs w:val="16"/>
        </w:rPr>
      </w:pPr>
      <w:r w:rsidRPr="007E1F26">
        <w:rPr>
          <w:rFonts w:ascii="Arial" w:hAnsi="Arial" w:cs="Arial"/>
          <w:sz w:val="16"/>
          <w:szCs w:val="16"/>
        </w:rPr>
        <w:t>Materiały,  których  jakość  budzi  wątpliwości  mogą  być  zbadane  na  wniosek zamawiającego  przez  niezależne  jednostki  certyfikacyjne,  zgodnie  z  wymaganiami odpowiednich norm.</w:t>
      </w:r>
    </w:p>
    <w:p w:rsidR="006129B4" w:rsidRPr="007E1F26" w:rsidRDefault="006129B4" w:rsidP="006129B4">
      <w:pPr>
        <w:rPr>
          <w:rFonts w:ascii="Arial" w:hAnsi="Arial" w:cs="Arial"/>
          <w:sz w:val="16"/>
          <w:szCs w:val="16"/>
        </w:rPr>
      </w:pPr>
      <w:r w:rsidRPr="007E1F26">
        <w:rPr>
          <w:rFonts w:ascii="Arial" w:hAnsi="Arial" w:cs="Arial"/>
          <w:sz w:val="16"/>
          <w:szCs w:val="16"/>
        </w:rPr>
        <w:lastRenderedPageBreak/>
        <w:t>Badania w czasie odbioru robót</w:t>
      </w:r>
    </w:p>
    <w:p w:rsidR="006129B4" w:rsidRPr="007E1F26" w:rsidRDefault="006129B4" w:rsidP="006129B4">
      <w:pPr>
        <w:rPr>
          <w:rFonts w:ascii="Arial" w:hAnsi="Arial" w:cs="Arial"/>
          <w:sz w:val="16"/>
          <w:szCs w:val="16"/>
        </w:rPr>
      </w:pPr>
      <w:r w:rsidRPr="007E1F26">
        <w:rPr>
          <w:rFonts w:ascii="Arial" w:hAnsi="Arial" w:cs="Arial"/>
          <w:sz w:val="16"/>
          <w:szCs w:val="16"/>
        </w:rPr>
        <w:t>Badania  w  czasie  odbioru  robót  przeprowadza  się  celem  oceny  czy  spełnione  zostały wszystkie  wymagania  dotyczące  wykonywania  instalacji  centralnego  ogrzewania</w:t>
      </w:r>
    </w:p>
    <w:p w:rsidR="006129B4" w:rsidRPr="007E1F26" w:rsidRDefault="006129B4" w:rsidP="006129B4">
      <w:pPr>
        <w:rPr>
          <w:rFonts w:ascii="Arial" w:hAnsi="Arial" w:cs="Arial"/>
          <w:sz w:val="16"/>
          <w:szCs w:val="16"/>
        </w:rPr>
      </w:pPr>
      <w:r w:rsidRPr="007E1F26">
        <w:rPr>
          <w:rFonts w:ascii="Arial" w:hAnsi="Arial" w:cs="Arial"/>
          <w:sz w:val="16"/>
          <w:szCs w:val="16"/>
        </w:rPr>
        <w:t>wodnego, w szczególności w zakresie:</w:t>
      </w:r>
    </w:p>
    <w:p w:rsidR="006129B4" w:rsidRPr="007E1F26" w:rsidRDefault="006129B4" w:rsidP="006129B4">
      <w:pPr>
        <w:rPr>
          <w:rFonts w:ascii="Arial" w:hAnsi="Arial" w:cs="Arial"/>
          <w:sz w:val="16"/>
          <w:szCs w:val="16"/>
        </w:rPr>
      </w:pPr>
      <w:r w:rsidRPr="007E1F26">
        <w:rPr>
          <w:rFonts w:ascii="Arial" w:hAnsi="Arial" w:cs="Arial"/>
          <w:sz w:val="16"/>
          <w:szCs w:val="16"/>
        </w:rPr>
        <w:t>– zgodności z dokumentacją projektową, specyfikacją techniczną wraz z wprowadzonymi</w:t>
      </w:r>
    </w:p>
    <w:p w:rsidR="006129B4" w:rsidRPr="007E1F26" w:rsidRDefault="006129B4" w:rsidP="006129B4">
      <w:pPr>
        <w:rPr>
          <w:rFonts w:ascii="Arial" w:hAnsi="Arial" w:cs="Arial"/>
          <w:sz w:val="16"/>
          <w:szCs w:val="16"/>
        </w:rPr>
      </w:pPr>
      <w:r w:rsidRPr="007E1F26">
        <w:rPr>
          <w:rFonts w:ascii="Arial" w:hAnsi="Arial" w:cs="Arial"/>
          <w:sz w:val="16"/>
          <w:szCs w:val="16"/>
        </w:rPr>
        <w:t>zmianami naniesionymi w dokumentacji powykonawczej,</w:t>
      </w:r>
    </w:p>
    <w:p w:rsidR="006129B4" w:rsidRPr="007E1F26" w:rsidRDefault="006129B4" w:rsidP="006129B4">
      <w:pPr>
        <w:rPr>
          <w:rFonts w:ascii="Arial" w:hAnsi="Arial" w:cs="Arial"/>
          <w:sz w:val="16"/>
          <w:szCs w:val="16"/>
        </w:rPr>
      </w:pPr>
      <w:r w:rsidRPr="007E1F26">
        <w:rPr>
          <w:rFonts w:ascii="Arial" w:hAnsi="Arial" w:cs="Arial"/>
          <w:sz w:val="16"/>
          <w:szCs w:val="16"/>
        </w:rPr>
        <w:t>– jakości zastosowanych materiałów i wyrobów,</w:t>
      </w:r>
    </w:p>
    <w:p w:rsidR="006129B4" w:rsidRPr="007E1F26" w:rsidRDefault="006129B4" w:rsidP="006129B4">
      <w:pPr>
        <w:rPr>
          <w:rFonts w:ascii="Arial" w:hAnsi="Arial" w:cs="Arial"/>
          <w:sz w:val="16"/>
          <w:szCs w:val="16"/>
        </w:rPr>
      </w:pPr>
      <w:r w:rsidRPr="007E1F26">
        <w:rPr>
          <w:rFonts w:ascii="Arial" w:hAnsi="Arial" w:cs="Arial"/>
          <w:sz w:val="16"/>
          <w:szCs w:val="16"/>
        </w:rPr>
        <w:t>– jakości wykonywania instalacji centralnego ogrzewania wodnego.</w:t>
      </w:r>
    </w:p>
    <w:p w:rsidR="006129B4" w:rsidRPr="007E1F26" w:rsidRDefault="006129B4" w:rsidP="006129B4">
      <w:pPr>
        <w:rPr>
          <w:rFonts w:ascii="Arial" w:hAnsi="Arial" w:cs="Arial"/>
          <w:sz w:val="16"/>
          <w:szCs w:val="16"/>
        </w:rPr>
      </w:pPr>
      <w:r w:rsidRPr="007E1F26">
        <w:rPr>
          <w:rFonts w:ascii="Arial" w:hAnsi="Arial" w:cs="Arial"/>
          <w:sz w:val="16"/>
          <w:szCs w:val="16"/>
        </w:rPr>
        <w:t>Przy badaniach w czasie odbioru robót należy wykorzystać wyniki badań dokonanych</w:t>
      </w:r>
    </w:p>
    <w:p w:rsidR="006129B4" w:rsidRPr="007E1F26" w:rsidRDefault="006129B4" w:rsidP="006129B4">
      <w:pPr>
        <w:rPr>
          <w:rFonts w:ascii="Arial" w:hAnsi="Arial" w:cs="Arial"/>
          <w:sz w:val="16"/>
          <w:szCs w:val="16"/>
        </w:rPr>
      </w:pPr>
      <w:r w:rsidRPr="007E1F26">
        <w:rPr>
          <w:rFonts w:ascii="Arial" w:hAnsi="Arial" w:cs="Arial"/>
          <w:sz w:val="16"/>
          <w:szCs w:val="16"/>
        </w:rPr>
        <w:t>wcześniej oraz zapisy w dzienniku budowy dotyczące wykonanych robót.</w:t>
      </w:r>
    </w:p>
    <w:p w:rsidR="006129B4" w:rsidRPr="007E1F26" w:rsidRDefault="006129B4" w:rsidP="006129B4">
      <w:pPr>
        <w:rPr>
          <w:rFonts w:ascii="Arial" w:hAnsi="Arial" w:cs="Arial"/>
          <w:sz w:val="16"/>
          <w:szCs w:val="16"/>
        </w:rPr>
      </w:pPr>
      <w:r w:rsidRPr="007E1F26">
        <w:rPr>
          <w:rFonts w:ascii="Arial" w:hAnsi="Arial" w:cs="Arial"/>
          <w:sz w:val="16"/>
          <w:szCs w:val="16"/>
        </w:rPr>
        <w:t>Badania polegają m.in. na:</w:t>
      </w:r>
    </w:p>
    <w:p w:rsidR="006129B4" w:rsidRPr="007E1F26" w:rsidRDefault="006129B4" w:rsidP="006129B4">
      <w:pPr>
        <w:rPr>
          <w:rFonts w:ascii="Arial" w:hAnsi="Arial" w:cs="Arial"/>
          <w:sz w:val="16"/>
          <w:szCs w:val="16"/>
        </w:rPr>
      </w:pPr>
      <w:r w:rsidRPr="007E1F26">
        <w:rPr>
          <w:rFonts w:ascii="Arial" w:hAnsi="Arial" w:cs="Arial"/>
          <w:sz w:val="16"/>
          <w:szCs w:val="16"/>
        </w:rPr>
        <w:t>a) sprawdzeniu  zgodności  z  dokumentacją  –  powinno  być  przeprowadzone  przez</w:t>
      </w:r>
    </w:p>
    <w:p w:rsidR="006129B4" w:rsidRPr="007E1F26" w:rsidRDefault="006129B4" w:rsidP="006129B4">
      <w:pPr>
        <w:rPr>
          <w:rFonts w:ascii="Arial" w:hAnsi="Arial" w:cs="Arial"/>
          <w:sz w:val="16"/>
          <w:szCs w:val="16"/>
        </w:rPr>
      </w:pPr>
      <w:r w:rsidRPr="007E1F26">
        <w:rPr>
          <w:rFonts w:ascii="Arial" w:hAnsi="Arial" w:cs="Arial"/>
          <w:sz w:val="16"/>
          <w:szCs w:val="16"/>
        </w:rPr>
        <w:t>porównanie  wykonanych  instalacji  z  dokumentacją  projektową,  specyfikacją</w:t>
      </w:r>
    </w:p>
    <w:p w:rsidR="006129B4" w:rsidRPr="007E1F26" w:rsidRDefault="006129B4" w:rsidP="006129B4">
      <w:pPr>
        <w:rPr>
          <w:rFonts w:ascii="Arial" w:hAnsi="Arial" w:cs="Arial"/>
          <w:sz w:val="16"/>
          <w:szCs w:val="16"/>
        </w:rPr>
      </w:pPr>
      <w:r w:rsidRPr="007E1F26">
        <w:rPr>
          <w:rFonts w:ascii="Arial" w:hAnsi="Arial" w:cs="Arial"/>
          <w:sz w:val="16"/>
          <w:szCs w:val="16"/>
        </w:rPr>
        <w:t>techniczną  oraz  ze  zmianami  naniesionymi  w  dokumentacji  powykonawczej;</w:t>
      </w:r>
    </w:p>
    <w:p w:rsidR="006129B4" w:rsidRPr="007E1F26" w:rsidRDefault="006129B4" w:rsidP="006129B4">
      <w:pPr>
        <w:rPr>
          <w:rFonts w:ascii="Arial" w:hAnsi="Arial" w:cs="Arial"/>
          <w:sz w:val="16"/>
          <w:szCs w:val="16"/>
        </w:rPr>
      </w:pPr>
      <w:r w:rsidRPr="007E1F26">
        <w:rPr>
          <w:rFonts w:ascii="Arial" w:hAnsi="Arial" w:cs="Arial"/>
          <w:sz w:val="16"/>
          <w:szCs w:val="16"/>
        </w:rPr>
        <w:t>sprawdzenia zgodności dokonuje się na podstawie oględzin zewnętrznych i pomiarów;</w:t>
      </w:r>
    </w:p>
    <w:p w:rsidR="006129B4" w:rsidRPr="007E1F26" w:rsidRDefault="006129B4" w:rsidP="006129B4">
      <w:pPr>
        <w:rPr>
          <w:rFonts w:ascii="Arial" w:hAnsi="Arial" w:cs="Arial"/>
          <w:sz w:val="16"/>
          <w:szCs w:val="16"/>
        </w:rPr>
      </w:pPr>
      <w:r w:rsidRPr="007E1F26">
        <w:rPr>
          <w:rFonts w:ascii="Arial" w:hAnsi="Arial" w:cs="Arial"/>
          <w:sz w:val="16"/>
          <w:szCs w:val="16"/>
        </w:rPr>
        <w:t>pomiar  długości  rurociągów  przeprowadza  się  z  dokładnością  do  10  mm,  elementy</w:t>
      </w:r>
    </w:p>
    <w:p w:rsidR="006129B4" w:rsidRPr="007E1F26" w:rsidRDefault="006129B4" w:rsidP="006129B4">
      <w:pPr>
        <w:rPr>
          <w:rFonts w:ascii="Arial" w:hAnsi="Arial" w:cs="Arial"/>
          <w:sz w:val="16"/>
          <w:szCs w:val="16"/>
        </w:rPr>
      </w:pPr>
      <w:r w:rsidRPr="007E1F26">
        <w:rPr>
          <w:rFonts w:ascii="Arial" w:hAnsi="Arial" w:cs="Arial"/>
          <w:sz w:val="16"/>
          <w:szCs w:val="16"/>
        </w:rPr>
        <w:t>pozostałe  należy  policzyć  z  dokładnością  do  jednej  sztuki.  Ilości  normatywne</w:t>
      </w:r>
    </w:p>
    <w:p w:rsidR="006129B4" w:rsidRPr="007E1F26" w:rsidRDefault="006129B4" w:rsidP="006129B4">
      <w:pPr>
        <w:rPr>
          <w:rFonts w:ascii="Arial" w:hAnsi="Arial" w:cs="Arial"/>
          <w:sz w:val="16"/>
          <w:szCs w:val="16"/>
        </w:rPr>
      </w:pPr>
      <w:r w:rsidRPr="007E1F26">
        <w:rPr>
          <w:rFonts w:ascii="Arial" w:hAnsi="Arial" w:cs="Arial"/>
          <w:sz w:val="16"/>
          <w:szCs w:val="16"/>
        </w:rPr>
        <w:t>niektórych  elementów  instalacji  mogą  być  uzależnione  od  podstawy  wyceny  lub</w:t>
      </w:r>
    </w:p>
    <w:p w:rsidR="006129B4" w:rsidRPr="007E1F26" w:rsidRDefault="006129B4" w:rsidP="006129B4">
      <w:pPr>
        <w:rPr>
          <w:rFonts w:ascii="Arial" w:hAnsi="Arial" w:cs="Arial"/>
          <w:sz w:val="16"/>
          <w:szCs w:val="16"/>
        </w:rPr>
      </w:pPr>
      <w:r w:rsidRPr="007E1F26">
        <w:rPr>
          <w:rFonts w:ascii="Arial" w:hAnsi="Arial" w:cs="Arial"/>
          <w:sz w:val="16"/>
          <w:szCs w:val="16"/>
        </w:rPr>
        <w:t>wytycznych  producenta  i  zależą  od  ilości  innych  materiałów  np.  ilość  podparć/</w:t>
      </w:r>
      <w:proofErr w:type="spellStart"/>
      <w:r w:rsidRPr="007E1F26">
        <w:rPr>
          <w:rFonts w:ascii="Arial" w:hAnsi="Arial" w:cs="Arial"/>
          <w:sz w:val="16"/>
          <w:szCs w:val="16"/>
        </w:rPr>
        <w:t>mb</w:t>
      </w:r>
      <w:proofErr w:type="spellEnd"/>
    </w:p>
    <w:p w:rsidR="006129B4" w:rsidRPr="007E1F26" w:rsidRDefault="006129B4" w:rsidP="006129B4">
      <w:pPr>
        <w:rPr>
          <w:rFonts w:ascii="Arial" w:hAnsi="Arial" w:cs="Arial"/>
          <w:sz w:val="16"/>
          <w:szCs w:val="16"/>
        </w:rPr>
      </w:pPr>
      <w:r w:rsidRPr="007E1F26">
        <w:rPr>
          <w:rFonts w:ascii="Arial" w:hAnsi="Arial" w:cs="Arial"/>
          <w:sz w:val="16"/>
          <w:szCs w:val="16"/>
        </w:rPr>
        <w:t>rurociągu.  Jednocześnie  nie  są  wyszczególnione  w  „Przedmiarze  robót”,  dlatego  po</w:t>
      </w:r>
    </w:p>
    <w:p w:rsidR="006129B4" w:rsidRPr="007E1F26" w:rsidRDefault="006129B4" w:rsidP="006129B4">
      <w:pPr>
        <w:rPr>
          <w:rFonts w:ascii="Arial" w:hAnsi="Arial" w:cs="Arial"/>
          <w:sz w:val="16"/>
          <w:szCs w:val="16"/>
        </w:rPr>
      </w:pPr>
      <w:r w:rsidRPr="007E1F26">
        <w:rPr>
          <w:rFonts w:ascii="Arial" w:hAnsi="Arial" w:cs="Arial"/>
          <w:sz w:val="16"/>
          <w:szCs w:val="16"/>
        </w:rPr>
        <w:t>ich przeliczeniu należy sprawdzić ilości wymagane w materiałach źródłowych.</w:t>
      </w:r>
    </w:p>
    <w:p w:rsidR="006129B4" w:rsidRPr="007E1F26" w:rsidRDefault="006129B4" w:rsidP="006129B4">
      <w:pPr>
        <w:rPr>
          <w:rFonts w:ascii="Arial" w:hAnsi="Arial" w:cs="Arial"/>
          <w:sz w:val="16"/>
          <w:szCs w:val="16"/>
        </w:rPr>
      </w:pPr>
      <w:r w:rsidRPr="007E1F26">
        <w:rPr>
          <w:rFonts w:ascii="Arial" w:hAnsi="Arial" w:cs="Arial"/>
          <w:sz w:val="16"/>
          <w:szCs w:val="16"/>
        </w:rPr>
        <w:t>b) sprawdzenie szczelności instalacji – próba ciśnieniowa „ na zimno”</w:t>
      </w:r>
    </w:p>
    <w:p w:rsidR="006129B4" w:rsidRPr="007E1F26" w:rsidRDefault="006129B4" w:rsidP="006129B4">
      <w:pPr>
        <w:rPr>
          <w:rFonts w:ascii="Arial" w:hAnsi="Arial" w:cs="Arial"/>
          <w:sz w:val="16"/>
          <w:szCs w:val="16"/>
        </w:rPr>
      </w:pPr>
      <w:r w:rsidRPr="007E1F26">
        <w:rPr>
          <w:rFonts w:ascii="Arial" w:hAnsi="Arial" w:cs="Arial"/>
          <w:sz w:val="16"/>
          <w:szCs w:val="16"/>
        </w:rPr>
        <w:t>Próby  ciśnieniowe  instalacji  centralnego  ogrzewania  wodnego  należy  przeprowadzić</w:t>
      </w:r>
    </w:p>
    <w:p w:rsidR="006129B4" w:rsidRPr="007E1F26" w:rsidRDefault="006129B4" w:rsidP="006129B4">
      <w:pPr>
        <w:rPr>
          <w:rFonts w:ascii="Arial" w:hAnsi="Arial" w:cs="Arial"/>
          <w:sz w:val="16"/>
          <w:szCs w:val="16"/>
        </w:rPr>
      </w:pPr>
      <w:r w:rsidRPr="007E1F26">
        <w:rPr>
          <w:rFonts w:ascii="Arial" w:hAnsi="Arial" w:cs="Arial"/>
          <w:sz w:val="16"/>
          <w:szCs w:val="16"/>
        </w:rPr>
        <w:t>zgodnie z wytycznymi producenta rur.</w:t>
      </w:r>
    </w:p>
    <w:p w:rsidR="006129B4" w:rsidRPr="007E1F26" w:rsidRDefault="006129B4" w:rsidP="006129B4">
      <w:pPr>
        <w:rPr>
          <w:rFonts w:ascii="Arial" w:hAnsi="Arial" w:cs="Arial"/>
          <w:sz w:val="16"/>
          <w:szCs w:val="16"/>
        </w:rPr>
      </w:pPr>
    </w:p>
    <w:p w:rsidR="006129B4" w:rsidRPr="007E1F26" w:rsidRDefault="006129B4" w:rsidP="006129B4">
      <w:pPr>
        <w:rPr>
          <w:rFonts w:ascii="Arial" w:hAnsi="Arial" w:cs="Arial"/>
          <w:sz w:val="16"/>
          <w:szCs w:val="16"/>
        </w:rPr>
      </w:pPr>
    </w:p>
    <w:p w:rsidR="006129B4" w:rsidRPr="007E1F26" w:rsidRDefault="00C07A14" w:rsidP="006129B4">
      <w:pPr>
        <w:pStyle w:val="Tekstpodstawowy"/>
        <w:spacing w:line="240" w:lineRule="auto"/>
        <w:rPr>
          <w:rFonts w:ascii="Arial" w:hAnsi="Arial" w:cs="Arial"/>
          <w:caps/>
          <w:sz w:val="16"/>
          <w:szCs w:val="16"/>
        </w:rPr>
      </w:pPr>
      <w:r w:rsidRPr="007E1F26">
        <w:rPr>
          <w:rFonts w:ascii="Arial" w:hAnsi="Arial" w:cs="Arial"/>
          <w:sz w:val="16"/>
          <w:szCs w:val="16"/>
        </w:rPr>
        <w:t>4.</w:t>
      </w:r>
      <w:r w:rsidR="006129B4" w:rsidRPr="007E1F26">
        <w:rPr>
          <w:rFonts w:ascii="Arial" w:hAnsi="Arial" w:cs="Arial"/>
          <w:caps/>
          <w:sz w:val="16"/>
          <w:szCs w:val="16"/>
        </w:rPr>
        <w:t xml:space="preserve"> odbiór robót</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Odbiór materiałów</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Odbioru materiałów dokonać po ich bezpośrednim dostarczeniu na budowę. Odbiór winien obejmować ich sprawdzenie co do właściwości technicznych, aprobat technicznych, dokumentacji i innych dokumentów od</w:t>
      </w:r>
      <w:r w:rsidRPr="007E1F26">
        <w:rPr>
          <w:rFonts w:ascii="Arial" w:hAnsi="Arial" w:cs="Arial"/>
          <w:sz w:val="16"/>
          <w:szCs w:val="16"/>
        </w:rPr>
        <w:softHyphen/>
        <w:t>niesienia. Jakość materiałów musi być potwierdzona właściwymi dokumentami dopuszczającymi materiały do obrotu  i stosowania w budownictwie, którymi są:</w:t>
      </w:r>
    </w:p>
    <w:p w:rsidR="006129B4" w:rsidRPr="007E1F26" w:rsidRDefault="006129B4" w:rsidP="00565112">
      <w:pPr>
        <w:pStyle w:val="Tekstpodstawowy"/>
        <w:numPr>
          <w:ilvl w:val="0"/>
          <w:numId w:val="15"/>
        </w:numPr>
        <w:spacing w:after="0" w:line="240" w:lineRule="auto"/>
        <w:rPr>
          <w:rFonts w:ascii="Arial" w:hAnsi="Arial" w:cs="Arial"/>
          <w:sz w:val="16"/>
          <w:szCs w:val="16"/>
        </w:rPr>
      </w:pPr>
      <w:r w:rsidRPr="007E1F26">
        <w:rPr>
          <w:rFonts w:ascii="Arial" w:hAnsi="Arial" w:cs="Arial"/>
          <w:sz w:val="16"/>
          <w:szCs w:val="16"/>
        </w:rPr>
        <w:t>certyfikat na znak bezpieczeństwa</w:t>
      </w:r>
    </w:p>
    <w:p w:rsidR="006129B4" w:rsidRPr="007E1F26" w:rsidRDefault="006129B4" w:rsidP="00565112">
      <w:pPr>
        <w:pStyle w:val="Tekstpodstawowy"/>
        <w:numPr>
          <w:ilvl w:val="0"/>
          <w:numId w:val="15"/>
        </w:numPr>
        <w:spacing w:after="0" w:line="240" w:lineRule="auto"/>
        <w:rPr>
          <w:rFonts w:ascii="Arial" w:hAnsi="Arial" w:cs="Arial"/>
          <w:sz w:val="16"/>
          <w:szCs w:val="16"/>
        </w:rPr>
      </w:pPr>
      <w:r w:rsidRPr="007E1F26">
        <w:rPr>
          <w:rFonts w:ascii="Arial" w:hAnsi="Arial" w:cs="Arial"/>
          <w:sz w:val="16"/>
          <w:szCs w:val="16"/>
        </w:rPr>
        <w:t>certyfikat zgodności lub deklaracja zgodności z dokumentami odniesienia ( PN, aprobata techniczna ).</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Materiały powinny być właściwie oznakowane odpowiednim znakiem bezpieczeństwa, znakiem budowlanym lub zgodności z PN.</w:t>
      </w:r>
    </w:p>
    <w:p w:rsidR="006129B4" w:rsidRPr="007E1F26" w:rsidRDefault="006129B4" w:rsidP="006129B4">
      <w:pPr>
        <w:pStyle w:val="Tekstpodstawowy"/>
        <w:spacing w:line="240" w:lineRule="auto"/>
        <w:rPr>
          <w:rFonts w:ascii="Arial" w:hAnsi="Arial" w:cs="Arial"/>
          <w:sz w:val="16"/>
          <w:szCs w:val="16"/>
        </w:rPr>
      </w:pPr>
      <w:r w:rsidRPr="007E1F26">
        <w:rPr>
          <w:rFonts w:ascii="Arial" w:hAnsi="Arial" w:cs="Arial"/>
          <w:sz w:val="16"/>
          <w:szCs w:val="16"/>
        </w:rPr>
        <w:t>Ocena prawidłowości regulacji montażowej instalacji centralnego ogrzewania polega na:</w:t>
      </w:r>
    </w:p>
    <w:p w:rsidR="006129B4" w:rsidRPr="007E1F26" w:rsidRDefault="006129B4" w:rsidP="00565112">
      <w:pPr>
        <w:pStyle w:val="Tekstpodstawowy"/>
        <w:numPr>
          <w:ilvl w:val="0"/>
          <w:numId w:val="26"/>
        </w:numPr>
        <w:spacing w:after="0" w:line="240" w:lineRule="auto"/>
        <w:rPr>
          <w:rFonts w:ascii="Arial" w:hAnsi="Arial" w:cs="Arial"/>
          <w:sz w:val="16"/>
          <w:szCs w:val="16"/>
        </w:rPr>
      </w:pPr>
      <w:r w:rsidRPr="007E1F26">
        <w:rPr>
          <w:rFonts w:ascii="Arial" w:hAnsi="Arial" w:cs="Arial"/>
          <w:sz w:val="16"/>
          <w:szCs w:val="16"/>
        </w:rPr>
        <w:t>zmierzeniu temperatury zasilania i powrotu na wejściu z sieci zewnętrznej</w:t>
      </w:r>
    </w:p>
    <w:p w:rsidR="006129B4" w:rsidRPr="007E1F26" w:rsidRDefault="006129B4" w:rsidP="00565112">
      <w:pPr>
        <w:pStyle w:val="Tekstpodstawowy"/>
        <w:numPr>
          <w:ilvl w:val="0"/>
          <w:numId w:val="26"/>
        </w:numPr>
        <w:spacing w:after="0" w:line="240" w:lineRule="auto"/>
        <w:rPr>
          <w:rFonts w:ascii="Arial" w:hAnsi="Arial" w:cs="Arial"/>
          <w:sz w:val="16"/>
          <w:szCs w:val="16"/>
        </w:rPr>
      </w:pPr>
      <w:r w:rsidRPr="007E1F26">
        <w:rPr>
          <w:rFonts w:ascii="Arial" w:hAnsi="Arial" w:cs="Arial"/>
          <w:sz w:val="16"/>
          <w:szCs w:val="16"/>
        </w:rPr>
        <w:t xml:space="preserve">skontrolowaniu wszystkich grzejników przez sprawdzenie ręką „na dotyk” a w wątpliwych przypadkach przez pomiar temperatury </w:t>
      </w:r>
    </w:p>
    <w:p w:rsidR="006129B4" w:rsidRPr="007E1F26" w:rsidRDefault="006129B4" w:rsidP="00565112">
      <w:pPr>
        <w:pStyle w:val="Tekstpodstawowy"/>
        <w:numPr>
          <w:ilvl w:val="0"/>
          <w:numId w:val="26"/>
        </w:numPr>
        <w:spacing w:after="0" w:line="240" w:lineRule="auto"/>
        <w:rPr>
          <w:rFonts w:ascii="Arial" w:hAnsi="Arial" w:cs="Arial"/>
          <w:sz w:val="16"/>
          <w:szCs w:val="16"/>
        </w:rPr>
      </w:pPr>
      <w:r w:rsidRPr="007E1F26">
        <w:rPr>
          <w:rFonts w:ascii="Arial" w:hAnsi="Arial" w:cs="Arial"/>
          <w:sz w:val="16"/>
          <w:szCs w:val="16"/>
        </w:rPr>
        <w:t>skontrolowaniu temperatury we wszystkich pomieszczeniach</w:t>
      </w:r>
    </w:p>
    <w:p w:rsidR="006129B4" w:rsidRPr="007E1F26" w:rsidRDefault="006129B4" w:rsidP="006129B4">
      <w:pPr>
        <w:pStyle w:val="Tekstpodstawowy"/>
        <w:spacing w:line="240" w:lineRule="auto"/>
        <w:rPr>
          <w:rFonts w:ascii="Arial" w:hAnsi="Arial" w:cs="Arial"/>
          <w:sz w:val="16"/>
          <w:szCs w:val="16"/>
        </w:rPr>
      </w:pPr>
    </w:p>
    <w:p w:rsidR="006129B4" w:rsidRPr="007E1F26" w:rsidRDefault="00C07A14" w:rsidP="006129B4">
      <w:pPr>
        <w:pStyle w:val="Tekstpodstawowy"/>
        <w:spacing w:line="240" w:lineRule="auto"/>
        <w:rPr>
          <w:rFonts w:ascii="Arial" w:hAnsi="Arial" w:cs="Arial"/>
          <w:sz w:val="16"/>
          <w:szCs w:val="16"/>
        </w:rPr>
      </w:pPr>
      <w:r w:rsidRPr="007E1F26">
        <w:rPr>
          <w:rFonts w:ascii="Arial" w:hAnsi="Arial" w:cs="Arial"/>
          <w:sz w:val="16"/>
          <w:szCs w:val="16"/>
        </w:rPr>
        <w:t>6.</w:t>
      </w:r>
      <w:r w:rsidR="006129B4" w:rsidRPr="007E1F26">
        <w:rPr>
          <w:rFonts w:ascii="Arial" w:hAnsi="Arial" w:cs="Arial"/>
          <w:sz w:val="16"/>
          <w:szCs w:val="16"/>
        </w:rPr>
        <w:t>Odbiór końcowy instalacji centralnego ogrzewania</w:t>
      </w:r>
    </w:p>
    <w:p w:rsidR="00C07A14" w:rsidRPr="007E1F26" w:rsidRDefault="00C07A14" w:rsidP="006129B4">
      <w:pPr>
        <w:pStyle w:val="Tekstpodstawowy"/>
        <w:spacing w:line="240" w:lineRule="auto"/>
        <w:rPr>
          <w:rFonts w:ascii="Arial" w:hAnsi="Arial" w:cs="Arial"/>
          <w:sz w:val="16"/>
          <w:szCs w:val="16"/>
        </w:rPr>
      </w:pPr>
    </w:p>
    <w:p w:rsidR="006129B4" w:rsidRPr="007E1F26" w:rsidRDefault="006129B4" w:rsidP="006129B4">
      <w:pPr>
        <w:pStyle w:val="Tekstpodstawowy"/>
        <w:tabs>
          <w:tab w:val="left" w:pos="964"/>
        </w:tabs>
        <w:spacing w:line="240" w:lineRule="auto"/>
        <w:rPr>
          <w:rFonts w:ascii="Arial" w:hAnsi="Arial" w:cs="Arial"/>
          <w:sz w:val="16"/>
          <w:szCs w:val="16"/>
        </w:rPr>
      </w:pPr>
      <w:r w:rsidRPr="007E1F26">
        <w:rPr>
          <w:rFonts w:ascii="Arial" w:hAnsi="Arial" w:cs="Arial"/>
          <w:sz w:val="16"/>
          <w:szCs w:val="16"/>
        </w:rPr>
        <w:t>W odbiorach końcowych należy sprawdzić:</w:t>
      </w:r>
    </w:p>
    <w:p w:rsidR="006129B4" w:rsidRPr="007E1F26" w:rsidRDefault="006129B4" w:rsidP="00565112">
      <w:pPr>
        <w:pStyle w:val="Tekstpodstawowy"/>
        <w:numPr>
          <w:ilvl w:val="0"/>
          <w:numId w:val="18"/>
        </w:numPr>
        <w:tabs>
          <w:tab w:val="left" w:pos="964"/>
        </w:tabs>
        <w:spacing w:after="0" w:line="240" w:lineRule="auto"/>
        <w:rPr>
          <w:rFonts w:ascii="Arial" w:hAnsi="Arial" w:cs="Arial"/>
          <w:sz w:val="16"/>
          <w:szCs w:val="16"/>
        </w:rPr>
      </w:pPr>
      <w:r w:rsidRPr="007E1F26">
        <w:rPr>
          <w:rFonts w:ascii="Arial" w:hAnsi="Arial" w:cs="Arial"/>
          <w:sz w:val="16"/>
          <w:szCs w:val="16"/>
        </w:rPr>
        <w:t>czy użyto właściwych materiałów i elementów instalacji</w:t>
      </w:r>
    </w:p>
    <w:p w:rsidR="006129B4" w:rsidRPr="007E1F26" w:rsidRDefault="006129B4" w:rsidP="00565112">
      <w:pPr>
        <w:pStyle w:val="Tekstpodstawowy"/>
        <w:numPr>
          <w:ilvl w:val="0"/>
          <w:numId w:val="18"/>
        </w:numPr>
        <w:tabs>
          <w:tab w:val="left" w:pos="964"/>
        </w:tabs>
        <w:spacing w:after="0" w:line="240" w:lineRule="auto"/>
        <w:rPr>
          <w:rFonts w:ascii="Arial" w:hAnsi="Arial" w:cs="Arial"/>
          <w:sz w:val="16"/>
          <w:szCs w:val="16"/>
        </w:rPr>
      </w:pPr>
      <w:r w:rsidRPr="007E1F26">
        <w:rPr>
          <w:rFonts w:ascii="Arial" w:hAnsi="Arial" w:cs="Arial"/>
          <w:sz w:val="16"/>
          <w:szCs w:val="16"/>
        </w:rPr>
        <w:t>prawidłowości wykonania połączeń</w:t>
      </w:r>
    </w:p>
    <w:p w:rsidR="006129B4" w:rsidRPr="007E1F26" w:rsidRDefault="006129B4" w:rsidP="00565112">
      <w:pPr>
        <w:pStyle w:val="Tekstpodstawowy"/>
        <w:numPr>
          <w:ilvl w:val="0"/>
          <w:numId w:val="18"/>
        </w:numPr>
        <w:tabs>
          <w:tab w:val="left" w:pos="964"/>
        </w:tabs>
        <w:spacing w:after="0" w:line="240" w:lineRule="auto"/>
        <w:rPr>
          <w:rFonts w:ascii="Arial" w:hAnsi="Arial" w:cs="Arial"/>
          <w:sz w:val="16"/>
          <w:szCs w:val="16"/>
        </w:rPr>
      </w:pPr>
      <w:r w:rsidRPr="007E1F26">
        <w:rPr>
          <w:rFonts w:ascii="Arial" w:hAnsi="Arial" w:cs="Arial"/>
          <w:sz w:val="16"/>
          <w:szCs w:val="16"/>
        </w:rPr>
        <w:t>prawidłowości wykonania podpór grzejników</w:t>
      </w:r>
    </w:p>
    <w:p w:rsidR="006129B4" w:rsidRPr="007E1F26" w:rsidRDefault="006129B4" w:rsidP="00565112">
      <w:pPr>
        <w:pStyle w:val="Tekstpodstawowy"/>
        <w:numPr>
          <w:ilvl w:val="0"/>
          <w:numId w:val="18"/>
        </w:numPr>
        <w:tabs>
          <w:tab w:val="left" w:pos="964"/>
        </w:tabs>
        <w:spacing w:after="0" w:line="240" w:lineRule="auto"/>
        <w:rPr>
          <w:rFonts w:ascii="Arial" w:hAnsi="Arial" w:cs="Arial"/>
          <w:sz w:val="16"/>
          <w:szCs w:val="16"/>
        </w:rPr>
      </w:pPr>
      <w:r w:rsidRPr="007E1F26">
        <w:rPr>
          <w:rFonts w:ascii="Arial" w:hAnsi="Arial" w:cs="Arial"/>
          <w:sz w:val="16"/>
          <w:szCs w:val="16"/>
        </w:rPr>
        <w:t>zgodności wykonania instalacji z dokumentacją techniczną.</w:t>
      </w:r>
    </w:p>
    <w:p w:rsidR="006129B4" w:rsidRPr="007E1F26" w:rsidRDefault="006129B4" w:rsidP="006129B4">
      <w:pPr>
        <w:pStyle w:val="Tekstpodstawowy"/>
        <w:tabs>
          <w:tab w:val="left" w:pos="964"/>
        </w:tabs>
        <w:spacing w:line="240" w:lineRule="auto"/>
        <w:rPr>
          <w:rFonts w:ascii="Arial" w:hAnsi="Arial" w:cs="Arial"/>
          <w:sz w:val="16"/>
          <w:szCs w:val="16"/>
        </w:rPr>
      </w:pPr>
      <w:r w:rsidRPr="007E1F26">
        <w:rPr>
          <w:rFonts w:ascii="Arial" w:hAnsi="Arial" w:cs="Arial"/>
          <w:sz w:val="16"/>
          <w:szCs w:val="16"/>
        </w:rPr>
        <w:t>Przy odbiorze końcowym urządzeń instalacji należy przedłożyć:</w:t>
      </w:r>
    </w:p>
    <w:p w:rsidR="006129B4" w:rsidRPr="007E1F26" w:rsidRDefault="006129B4" w:rsidP="00565112">
      <w:pPr>
        <w:pStyle w:val="Tekstpodstawowy"/>
        <w:numPr>
          <w:ilvl w:val="0"/>
          <w:numId w:val="19"/>
        </w:numPr>
        <w:tabs>
          <w:tab w:val="left" w:pos="964"/>
        </w:tabs>
        <w:spacing w:after="0" w:line="240" w:lineRule="auto"/>
        <w:rPr>
          <w:rFonts w:ascii="Arial" w:hAnsi="Arial" w:cs="Arial"/>
          <w:sz w:val="16"/>
          <w:szCs w:val="16"/>
        </w:rPr>
      </w:pPr>
      <w:r w:rsidRPr="007E1F26">
        <w:rPr>
          <w:rFonts w:ascii="Arial" w:hAnsi="Arial" w:cs="Arial"/>
          <w:sz w:val="16"/>
          <w:szCs w:val="16"/>
        </w:rPr>
        <w:t>dokumentację techniczną z naniesionymi zmianami dokonanymi w czasie budowy</w:t>
      </w:r>
    </w:p>
    <w:p w:rsidR="006129B4" w:rsidRPr="007E1F26" w:rsidRDefault="006129B4" w:rsidP="00565112">
      <w:pPr>
        <w:pStyle w:val="Tekstpodstawowy"/>
        <w:numPr>
          <w:ilvl w:val="0"/>
          <w:numId w:val="19"/>
        </w:numPr>
        <w:tabs>
          <w:tab w:val="left" w:pos="964"/>
        </w:tabs>
        <w:spacing w:after="0" w:line="240" w:lineRule="auto"/>
        <w:rPr>
          <w:rFonts w:ascii="Arial" w:hAnsi="Arial" w:cs="Arial"/>
          <w:sz w:val="16"/>
          <w:szCs w:val="16"/>
        </w:rPr>
      </w:pPr>
      <w:r w:rsidRPr="007E1F26">
        <w:rPr>
          <w:rFonts w:ascii="Arial" w:hAnsi="Arial" w:cs="Arial"/>
          <w:sz w:val="16"/>
          <w:szCs w:val="16"/>
        </w:rPr>
        <w:t>dziennik budowy o książkę obmiarów</w:t>
      </w:r>
    </w:p>
    <w:p w:rsidR="006129B4" w:rsidRPr="007E1F26" w:rsidRDefault="006129B4" w:rsidP="00565112">
      <w:pPr>
        <w:pStyle w:val="Tekstpodstawowy"/>
        <w:numPr>
          <w:ilvl w:val="0"/>
          <w:numId w:val="19"/>
        </w:numPr>
        <w:tabs>
          <w:tab w:val="left" w:pos="964"/>
        </w:tabs>
        <w:spacing w:after="0" w:line="240" w:lineRule="auto"/>
        <w:rPr>
          <w:rFonts w:ascii="Arial" w:hAnsi="Arial" w:cs="Arial"/>
          <w:sz w:val="16"/>
          <w:szCs w:val="16"/>
        </w:rPr>
      </w:pPr>
      <w:r w:rsidRPr="007E1F26">
        <w:rPr>
          <w:rFonts w:ascii="Arial" w:hAnsi="Arial" w:cs="Arial"/>
          <w:sz w:val="16"/>
          <w:szCs w:val="16"/>
        </w:rPr>
        <w:t>świadectwa jakości wydane przez dostawców urządzeń i materiałów podlegających odbiorom technicz</w:t>
      </w:r>
      <w:r w:rsidRPr="007E1F26">
        <w:rPr>
          <w:rFonts w:ascii="Arial" w:hAnsi="Arial" w:cs="Arial"/>
          <w:sz w:val="16"/>
          <w:szCs w:val="16"/>
        </w:rPr>
        <w:softHyphen/>
        <w:t>nym, a także niezbędne decyzje o dopuszczeniu do stosowania w budownictwie</w:t>
      </w:r>
    </w:p>
    <w:p w:rsidR="006129B4" w:rsidRPr="007E1F26" w:rsidRDefault="006129B4" w:rsidP="00565112">
      <w:pPr>
        <w:pStyle w:val="Tekstpodstawowy"/>
        <w:numPr>
          <w:ilvl w:val="0"/>
          <w:numId w:val="19"/>
        </w:numPr>
        <w:tabs>
          <w:tab w:val="left" w:pos="964"/>
        </w:tabs>
        <w:spacing w:after="0" w:line="240" w:lineRule="auto"/>
        <w:rPr>
          <w:rFonts w:ascii="Arial" w:hAnsi="Arial" w:cs="Arial"/>
          <w:sz w:val="16"/>
          <w:szCs w:val="16"/>
        </w:rPr>
      </w:pPr>
      <w:r w:rsidRPr="007E1F26">
        <w:rPr>
          <w:rFonts w:ascii="Arial" w:hAnsi="Arial" w:cs="Arial"/>
          <w:sz w:val="16"/>
          <w:szCs w:val="16"/>
        </w:rPr>
        <w:t>instrukcje obsługi.</w:t>
      </w:r>
    </w:p>
    <w:p w:rsidR="006129B4" w:rsidRPr="007E1F26" w:rsidRDefault="006129B4" w:rsidP="006129B4">
      <w:pPr>
        <w:pStyle w:val="Tekstpodstawowy"/>
        <w:tabs>
          <w:tab w:val="left" w:pos="964"/>
        </w:tabs>
        <w:spacing w:line="240" w:lineRule="auto"/>
        <w:rPr>
          <w:rFonts w:ascii="Arial" w:hAnsi="Arial" w:cs="Arial"/>
          <w:sz w:val="16"/>
          <w:szCs w:val="16"/>
        </w:rPr>
      </w:pPr>
      <w:r w:rsidRPr="007E1F26">
        <w:rPr>
          <w:rFonts w:ascii="Arial" w:hAnsi="Arial" w:cs="Arial"/>
          <w:sz w:val="16"/>
          <w:szCs w:val="16"/>
        </w:rPr>
        <w:t>Z każdego odbioru i próby ma być sporządzony protokół, który jest ewidencjonowany i przechowywany wraz z dokumentacją budowy.</w:t>
      </w:r>
    </w:p>
    <w:p w:rsidR="006129B4" w:rsidRPr="007E1F26" w:rsidRDefault="006129B4" w:rsidP="006129B4">
      <w:pPr>
        <w:pStyle w:val="Tekstpodstawowy"/>
        <w:tabs>
          <w:tab w:val="left" w:pos="964"/>
        </w:tabs>
        <w:spacing w:line="240" w:lineRule="auto"/>
        <w:rPr>
          <w:rFonts w:ascii="Arial" w:hAnsi="Arial" w:cs="Arial"/>
          <w:sz w:val="16"/>
          <w:szCs w:val="16"/>
        </w:rPr>
      </w:pPr>
      <w:r w:rsidRPr="007E1F26">
        <w:rPr>
          <w:rFonts w:ascii="Arial" w:hAnsi="Arial" w:cs="Arial"/>
          <w:sz w:val="16"/>
          <w:szCs w:val="16"/>
        </w:rPr>
        <w:t>Odbiór końcowy dokonywany jest między innymi na podstawie protokołów odbiorów częściowych elementów „zanikających” oraz prób.</w:t>
      </w:r>
    </w:p>
    <w:p w:rsidR="00B02226" w:rsidRPr="007E1F26" w:rsidRDefault="00B02226" w:rsidP="006129B4">
      <w:pPr>
        <w:pStyle w:val="Tekstpodstawowy"/>
        <w:tabs>
          <w:tab w:val="left" w:pos="964"/>
        </w:tabs>
        <w:spacing w:line="240" w:lineRule="auto"/>
        <w:rPr>
          <w:rFonts w:ascii="Arial" w:hAnsi="Arial" w:cs="Arial"/>
          <w:sz w:val="16"/>
          <w:szCs w:val="16"/>
        </w:rPr>
      </w:pPr>
    </w:p>
    <w:p w:rsidR="00B02226" w:rsidRPr="007E1F26" w:rsidRDefault="00B02226" w:rsidP="00B02226">
      <w:pPr>
        <w:pStyle w:val="Tekstpodstawowy"/>
        <w:tabs>
          <w:tab w:val="clear" w:pos="567"/>
        </w:tabs>
        <w:rPr>
          <w:rFonts w:ascii="Arial" w:hAnsi="Arial" w:cs="Arial"/>
          <w:sz w:val="16"/>
          <w:szCs w:val="16"/>
        </w:rPr>
      </w:pPr>
    </w:p>
    <w:p w:rsidR="00B02226" w:rsidRPr="007E1F26" w:rsidRDefault="00B02226" w:rsidP="00D141DE">
      <w:pPr>
        <w:pStyle w:val="Tekstpodstawowy"/>
        <w:numPr>
          <w:ilvl w:val="0"/>
          <w:numId w:val="74"/>
        </w:numPr>
        <w:rPr>
          <w:rFonts w:ascii="Arial" w:hAnsi="Arial" w:cs="Arial"/>
          <w:b/>
          <w:bCs w:val="0"/>
          <w:caps/>
          <w:sz w:val="16"/>
          <w:szCs w:val="16"/>
        </w:rPr>
      </w:pPr>
      <w:r w:rsidRPr="007E1F26">
        <w:rPr>
          <w:rFonts w:ascii="Arial" w:hAnsi="Arial" w:cs="Arial"/>
          <w:b/>
          <w:bCs w:val="0"/>
          <w:caps/>
          <w:sz w:val="16"/>
          <w:szCs w:val="16"/>
        </w:rPr>
        <w:t>BRANŻA BUDOWLANA</w:t>
      </w:r>
    </w:p>
    <w:p w:rsidR="00FF1074" w:rsidRPr="007E1F26" w:rsidRDefault="00FF1074" w:rsidP="00FF1074">
      <w:pPr>
        <w:pStyle w:val="Tekstpodstawowy"/>
        <w:ind w:left="567"/>
        <w:rPr>
          <w:rFonts w:ascii="Arial" w:hAnsi="Arial" w:cs="Arial"/>
          <w:b/>
          <w:bCs w:val="0"/>
          <w:i/>
          <w:caps/>
          <w:sz w:val="16"/>
          <w:szCs w:val="16"/>
          <w:u w:val="single"/>
        </w:rPr>
      </w:pPr>
    </w:p>
    <w:p w:rsidR="00C91643" w:rsidRPr="007E1F26" w:rsidRDefault="006F3878" w:rsidP="00FF1074">
      <w:pPr>
        <w:pStyle w:val="Tekstpodstawowy"/>
        <w:ind w:left="567"/>
        <w:rPr>
          <w:rFonts w:ascii="Arial" w:hAnsi="Arial" w:cs="Arial"/>
          <w:b/>
          <w:bCs w:val="0"/>
          <w:i/>
          <w:caps/>
          <w:sz w:val="16"/>
          <w:szCs w:val="16"/>
          <w:u w:val="single"/>
        </w:rPr>
      </w:pPr>
      <w:r w:rsidRPr="007E1F26">
        <w:rPr>
          <w:rFonts w:ascii="Arial" w:hAnsi="Arial" w:cs="Arial"/>
          <w:b/>
          <w:bCs w:val="0"/>
          <w:i/>
          <w:caps/>
          <w:sz w:val="16"/>
          <w:szCs w:val="16"/>
          <w:u w:val="single"/>
        </w:rPr>
        <w:t xml:space="preserve">1. </w:t>
      </w:r>
      <w:r w:rsidR="00C91643" w:rsidRPr="007E1F26">
        <w:rPr>
          <w:rFonts w:ascii="Arial" w:hAnsi="Arial" w:cs="Arial"/>
          <w:b/>
          <w:bCs w:val="0"/>
          <w:i/>
          <w:caps/>
          <w:sz w:val="16"/>
          <w:szCs w:val="16"/>
          <w:u w:val="single"/>
        </w:rPr>
        <w:t>rOBOTY tYNKARSKIE</w:t>
      </w:r>
    </w:p>
    <w:p w:rsidR="00AE6904"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1.</w:t>
      </w:r>
      <w:r w:rsidR="00C91643" w:rsidRPr="007E1F26">
        <w:rPr>
          <w:rFonts w:ascii="Arial" w:hAnsi="Arial" w:cs="Arial"/>
          <w:bCs/>
          <w:color w:val="000000"/>
          <w:sz w:val="16"/>
          <w:szCs w:val="16"/>
        </w:rPr>
        <w:t xml:space="preserve"> Określenia podstawowe, definicje</w:t>
      </w:r>
      <w:r w:rsidR="00AE6904" w:rsidRPr="007E1F26">
        <w:rPr>
          <w:rFonts w:ascii="Arial" w:hAnsi="Arial" w:cs="Arial"/>
          <w:bCs/>
          <w:color w:val="000000"/>
          <w:sz w:val="16"/>
          <w:szCs w:val="16"/>
        </w:rPr>
        <w:t>:</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Podłoże </w:t>
      </w:r>
      <w:r w:rsidRPr="007E1F26">
        <w:rPr>
          <w:rFonts w:ascii="Arial" w:hAnsi="Arial" w:cs="Arial"/>
          <w:color w:val="000000"/>
          <w:sz w:val="16"/>
          <w:szCs w:val="16"/>
        </w:rPr>
        <w:t>– element budynku, na powierzchni, którego wykonany ma być tynk.</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Warstwa wyrównawcza </w:t>
      </w:r>
      <w:r w:rsidRPr="007E1F26">
        <w:rPr>
          <w:rFonts w:ascii="Arial" w:hAnsi="Arial" w:cs="Arial"/>
          <w:color w:val="000000"/>
          <w:sz w:val="16"/>
          <w:szCs w:val="16"/>
        </w:rPr>
        <w:t>– warstwa wykonana w celu wyeliminowania nierówności powierzchni podłoża.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Warstwa gruntująca </w:t>
      </w:r>
      <w:r w:rsidRPr="007E1F26">
        <w:rPr>
          <w:rFonts w:ascii="Arial" w:hAnsi="Arial" w:cs="Arial"/>
          <w:color w:val="000000"/>
          <w:sz w:val="16"/>
          <w:szCs w:val="16"/>
        </w:rPr>
        <w:t>– powłoka wzmacniająca i uszczelniająca podłoże oraz zwiększająca przyczepność dolnej warstwy tynku.</w:t>
      </w: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1.1</w:t>
      </w:r>
      <w:r w:rsidR="00C91643" w:rsidRPr="007E1F26">
        <w:rPr>
          <w:rFonts w:ascii="Arial" w:hAnsi="Arial" w:cs="Arial"/>
          <w:bCs/>
          <w:color w:val="000000"/>
          <w:sz w:val="16"/>
          <w:szCs w:val="16"/>
        </w:rPr>
        <w:t>. Ogólne wymagania dotyczące robót tynkarskich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Wykonawca robót jest odpowiedzialny, za jakość ich wykonania oraz za zgodność z dokumentacją projektową, specyfikacjami technicznymi i poleceniami Inspektora nadzoru.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
          <w:bCs/>
          <w:color w:val="000000"/>
          <w:sz w:val="16"/>
          <w:szCs w:val="16"/>
        </w:rPr>
        <w:t>2. WYMAGANIA DOTYCZĄCE WŁAŚCIWOŚCI MATERIAŁÓW</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2.1.</w:t>
      </w:r>
      <w:r w:rsidR="00C91643" w:rsidRPr="007E1F26">
        <w:rPr>
          <w:rFonts w:ascii="Arial" w:hAnsi="Arial" w:cs="Arial"/>
          <w:bCs/>
          <w:color w:val="000000"/>
          <w:sz w:val="16"/>
          <w:szCs w:val="16"/>
        </w:rPr>
        <w:t>Rodzaje materiałów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lastRenderedPageBreak/>
        <w:t>Wszystkie materiały do wykonania robót tynkarskich powinny odpowiadać wymaganiom zawartym w dokumentach odniesienia (normach, aprobatach technicznych).</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2.1</w:t>
      </w:r>
      <w:r w:rsidR="00C91643" w:rsidRPr="007E1F26">
        <w:rPr>
          <w:rFonts w:ascii="Arial" w:hAnsi="Arial" w:cs="Arial"/>
          <w:bCs/>
          <w:color w:val="000000"/>
          <w:sz w:val="16"/>
          <w:szCs w:val="16"/>
        </w:rPr>
        <w:t>.1.</w:t>
      </w:r>
      <w:r w:rsidR="00C91643" w:rsidRPr="007E1F26">
        <w:rPr>
          <w:rFonts w:ascii="Arial" w:hAnsi="Arial" w:cs="Arial"/>
          <w:color w:val="000000"/>
          <w:sz w:val="16"/>
          <w:szCs w:val="16"/>
        </w:rPr>
        <w:t>Woda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Do przygotowania zapraw i skrapiania podłoża stosować można wodę odpowiadającą wymaganiom normy PN-EN 1008:2004 „Woda zarobowa do betonu. Specyfikacja pobierania próbek, badanie i ocena przydatności wody zarobowej do betonu, w tym wody odzyskanej z procesów produkcji betonu”. Bez badań laboratoryjnych można stosować wodociągową wodę pitną.</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Niedozwolone jest użycie wód ściekowych, kanalizacyjnych, bagiennych oraz wód zawierających tłuszcze organiczne, oleje i muł.</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2.1</w:t>
      </w:r>
      <w:r w:rsidR="00C91643" w:rsidRPr="007E1F26">
        <w:rPr>
          <w:rFonts w:ascii="Arial" w:hAnsi="Arial" w:cs="Arial"/>
          <w:bCs/>
          <w:color w:val="000000"/>
          <w:sz w:val="16"/>
          <w:szCs w:val="16"/>
        </w:rPr>
        <w:t>.2.</w:t>
      </w:r>
      <w:r w:rsidR="00C91643" w:rsidRPr="007E1F26">
        <w:rPr>
          <w:rFonts w:ascii="Arial" w:hAnsi="Arial" w:cs="Arial"/>
          <w:color w:val="000000"/>
          <w:sz w:val="16"/>
          <w:szCs w:val="16"/>
        </w:rPr>
        <w:t>Piasek</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Piasek powinien spełniać wymagania normy PN-EN 13139:2003 „Kruszywa do zapraw”, a w szczególności: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nie zawierać domieszek organicznych,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mieć frakcje różnych wymiarów, a mianowicie: piasek drobnoziarnisty 0,25-0,5 mm, piasek średnioziarnisty 0,5-1,0 mm, piasek gruboziarnisty 1,0-2,0 mm.</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Do spodnich warstw tynku należy stosować piasek gruboziarnisty odmiany 1, do warstw wierzchnich – średnioziarnisty odmiany 2.</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Do gładzi piasek powinien być drobnoziarnisty i przechodzić całkowicie przez sito o prześwicie 0,5 mm.</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2.1</w:t>
      </w:r>
      <w:r w:rsidR="00C91643" w:rsidRPr="007E1F26">
        <w:rPr>
          <w:rFonts w:ascii="Arial" w:hAnsi="Arial" w:cs="Arial"/>
          <w:bCs/>
          <w:color w:val="000000"/>
          <w:sz w:val="16"/>
          <w:szCs w:val="16"/>
        </w:rPr>
        <w:t>.3.</w:t>
      </w:r>
      <w:r w:rsidR="00C91643" w:rsidRPr="007E1F26">
        <w:rPr>
          <w:rFonts w:ascii="Arial" w:hAnsi="Arial" w:cs="Arial"/>
          <w:color w:val="000000"/>
          <w:sz w:val="16"/>
          <w:szCs w:val="16"/>
        </w:rPr>
        <w:t>Zaprawy budowlane do wykonania tynków zwykłych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Marka i skład zaprawy powinny odpowiadać wymaganiom normy PN-90/B-14501 „Zaprawy budowlane zwykłe” lub aprobatom technicznym (w specyfikacji szczegółowej należy uściślić wymagania).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Przygotowanie zapraw do robót tynkarskich powinno być wykonywane mechanicznie.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Zaprawę należy przygotować w takiej ilości, aby mogła być wbudowana możliwie szybko po jej przygotowaniu, tj. w okresie ok. 3 godzin.</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Do zaprawy tynkarskiej należy stosować piasek rzeczny lub kopalniany.</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Do zaprawy cementowo-wapiennej należy stosować cement według normy PN-EN 197-1:2002 „Cement – Część 1: Skład, wymagania i kryteria zgodności dotyczące cementów powszechnego użytku”. Za zgodą Inspektora nadzoru można stosować cement z dodatkiem żużla lub popiołów lotnych 25 i 35 oraz cement hutniczy 25 pod warunkiem, że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temperatura otoczenia w ciągu 7 dni od chwili wbudowania zaprawy nie będzie niższa niż +5°C.</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Do zapraw cementowo-wapiennych należy stosować wapno </w:t>
      </w:r>
      <w:proofErr w:type="spellStart"/>
      <w:r w:rsidRPr="007E1F26">
        <w:rPr>
          <w:rFonts w:ascii="Arial" w:hAnsi="Arial" w:cs="Arial"/>
          <w:color w:val="000000"/>
          <w:sz w:val="16"/>
          <w:szCs w:val="16"/>
        </w:rPr>
        <w:t>suchogaszone</w:t>
      </w:r>
      <w:proofErr w:type="spellEnd"/>
      <w:r w:rsidRPr="007E1F26">
        <w:rPr>
          <w:rFonts w:ascii="Arial" w:hAnsi="Arial" w:cs="Arial"/>
          <w:color w:val="000000"/>
          <w:sz w:val="16"/>
          <w:szCs w:val="16"/>
        </w:rPr>
        <w:t xml:space="preserve"> lub gaszone w postaci ciasta wapiennego otrzymanego z wapna niegaszonego, które powinno tworzyć jednolitą i jednobarwną masę, bez grudek niegaszonego wapna i zanieczyszczeń obcych.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Wapno powinno spełnia wymagania normy PN-EN-459. Skład objętościowych składników zapraw należy dobierać doświadczalnie, w zależności od wymaganej marki zaprawy oraz rodzaju cementu i wapna.</w:t>
      </w: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2.2</w:t>
      </w:r>
      <w:r w:rsidR="00C91643" w:rsidRPr="007E1F26">
        <w:rPr>
          <w:rFonts w:ascii="Arial" w:hAnsi="Arial" w:cs="Arial"/>
          <w:bCs/>
          <w:color w:val="000000"/>
          <w:sz w:val="16"/>
          <w:szCs w:val="16"/>
        </w:rPr>
        <w:t>. Warunki przyjęcia na budowę materiałów i wyrobów do robót tynkarskich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Materiały i wyroby do robót tynkarskich mogą być przyjęte na budowę, jeśli spełniają następujące warunki: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są zgodne z ich wyszczególnieniem i charakterystyką podaną w dokumentacji projektowej i specyfikacji technicznej (szczegółowej),</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są właściwie opakowane, firmowo zamknięte (bez oznak naruszenia zamknięć) i oznakowane (pełna nazwa wyrobu, ewentualnie nazwa handlowa oraz symbol handlowy wyrobu),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spełniają wymagane właściwości wskazane odpowiednimi dokumentami odniesienia,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producent dostarczył dokumenty świadczące o dopuszczeniu do obrotu i powszechnego lub jednostkowego zastosowania wyrobów oraz karty techniczne (katalogowe) wyrobów lub firmowe wytyczne (zalecenia) stosowania wyrobów,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spełniają wymagania wynikające z ich terminu przydatności do użycia (termin zakończenia robót tynkarskich powinien się kończyć przed zakończeniem podanych na opakowaniach terminów przydatności do stosowania odpowiednich wyrobów).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Przyjęcie materiałów i wyrobów na budowę powinno być potwierdzone wpisem do dziennika budowy lub protokołem przyjęcia materiałów.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2.3</w:t>
      </w:r>
      <w:r w:rsidR="00C91643" w:rsidRPr="007E1F26">
        <w:rPr>
          <w:rFonts w:ascii="Arial" w:hAnsi="Arial" w:cs="Arial"/>
          <w:bCs/>
          <w:color w:val="000000"/>
          <w:sz w:val="16"/>
          <w:szCs w:val="16"/>
        </w:rPr>
        <w:t>. Warunki przechowywania materiałów i wyrobów do robót tynkarskich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Materiały i wyroby do robót tynkarskich powinny być przechowywane i magazynowane zgodnie z instrukcją producenta oraz wymaganiami odpowiednich dokumentów odniesienia tj. norm bądź aprobat technicznych.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Pomieszczenie magazynowe do przechowywania materiałów i wyrobów opakowanych powinno być kryte, suche oraz zabezpieczone przed zawilgoceniem, opadami atmosferycznymi, przemarznięciem i przed działaniem promieni słonecznych.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Wyroby tynkarskie konfekcjonowane powinny być przechowywane w oryginalnych, zamkniętych opakowaniach w temperaturze powyżej +5°C a poniżej +35°C. Wyroby pakowane w worki powinny być układane na paletach lub drewnianej wentylowanej podłodze, w ilości warstw nie większej niż 10.</w:t>
      </w:r>
    </w:p>
    <w:p w:rsidR="00C91643" w:rsidRPr="007E1F26" w:rsidRDefault="00C91643" w:rsidP="00C91643">
      <w:p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
          <w:bCs/>
          <w:color w:val="000000"/>
          <w:sz w:val="16"/>
          <w:szCs w:val="16"/>
        </w:rPr>
        <w:t>3. WYMAGANIA DOTYCZĄCE SPRZĘTU, MASZYN I NARZĘDZI</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3.</w:t>
      </w:r>
      <w:r w:rsidR="00854611" w:rsidRPr="007E1F26">
        <w:rPr>
          <w:rFonts w:ascii="Arial" w:hAnsi="Arial" w:cs="Arial"/>
          <w:bCs/>
          <w:color w:val="000000"/>
          <w:sz w:val="16"/>
          <w:szCs w:val="16"/>
        </w:rPr>
        <w:t>1</w:t>
      </w:r>
      <w:r w:rsidRPr="007E1F26">
        <w:rPr>
          <w:rFonts w:ascii="Arial" w:hAnsi="Arial" w:cs="Arial"/>
          <w:bCs/>
          <w:color w:val="000000"/>
          <w:sz w:val="16"/>
          <w:szCs w:val="16"/>
        </w:rPr>
        <w:t>. Sprzęt do wykonywania tynków zwykłych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Wykonawca jest zobowiązany do używania takiego sprzętu i narzędzi, które nie spowodują niekorzystnego wpływu na jakość materiałów i wykonywanych robót oraz będą przyjazne dla środowiska.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Przy doborze sprzętu i narzędzi należy uwzględnić również wymagania producenta.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Do wykonywania robót tynkarskich należy stosować następujący sprzęt i narzędzia pomocnicze: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a) do przygotowania podłoża – młotki, szczotki druciane, odkurzacze przemysłowe, urządzenia do mycia hydrodynamicznego, urządzenia do czyszczenia strumieniowo-ściernego, termometry elektroniczne, wilgotnościomierze elektryczne, przyrządy do badania wytrzymałości podłoża,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 do przygotowania zapraw – betoniarki, mieszarki do zapraw, przewoźne zbiorniki na wodę, naczynia i wiertarki z mieszadłem wolnoobrotowym,</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c) do nakładania zaprawy – agregaty tynkarskie, pompy do zapraw, kielnie, pace.</w:t>
      </w:r>
    </w:p>
    <w:p w:rsidR="00C91643" w:rsidRPr="007E1F26" w:rsidRDefault="00C91643" w:rsidP="00C91643">
      <w:pPr>
        <w:autoSpaceDE w:val="0"/>
        <w:autoSpaceDN w:val="0"/>
        <w:adjustRightInd w:val="0"/>
        <w:spacing w:line="264" w:lineRule="auto"/>
        <w:jc w:val="both"/>
        <w:rPr>
          <w:rFonts w:ascii="Arial" w:hAnsi="Arial" w:cs="Arial"/>
          <w:i/>
          <w:iCs/>
          <w:color w:val="000000"/>
          <w:sz w:val="16"/>
          <w:szCs w:val="16"/>
        </w:rPr>
      </w:pPr>
      <w:r w:rsidRPr="007E1F26">
        <w:rPr>
          <w:rFonts w:ascii="Arial" w:hAnsi="Arial" w:cs="Arial"/>
          <w:i/>
          <w:iCs/>
          <w:color w:val="000000"/>
          <w:sz w:val="16"/>
          <w:szCs w:val="16"/>
        </w:rPr>
        <w:t>Uwaga: Ostatecznego doboru sprzętu wraz z określeniem jego parametrów należy dokonać w szczegółowej specyfikacji technicznej.</w:t>
      </w:r>
    </w:p>
    <w:p w:rsidR="00C91643" w:rsidRPr="007E1F26" w:rsidRDefault="00C91643" w:rsidP="00C91643">
      <w:pPr>
        <w:autoSpaceDE w:val="0"/>
        <w:autoSpaceDN w:val="0"/>
        <w:adjustRightInd w:val="0"/>
        <w:spacing w:line="264" w:lineRule="auto"/>
        <w:jc w:val="both"/>
        <w:rPr>
          <w:rFonts w:ascii="Arial" w:hAnsi="Arial" w:cs="Arial"/>
          <w:i/>
          <w:iCs/>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
          <w:bCs/>
          <w:color w:val="000000"/>
          <w:sz w:val="16"/>
          <w:szCs w:val="16"/>
        </w:rPr>
        <w:t>4. WYMAGANIA DOTYCZĄCE TRANSPORTU</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Transport materiałów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Cement i wapno </w:t>
      </w:r>
      <w:proofErr w:type="spellStart"/>
      <w:r w:rsidRPr="007E1F26">
        <w:rPr>
          <w:rFonts w:ascii="Arial" w:hAnsi="Arial" w:cs="Arial"/>
          <w:color w:val="000000"/>
          <w:sz w:val="16"/>
          <w:szCs w:val="16"/>
        </w:rPr>
        <w:t>suchogaszone</w:t>
      </w:r>
      <w:proofErr w:type="spellEnd"/>
      <w:r w:rsidRPr="007E1F26">
        <w:rPr>
          <w:rFonts w:ascii="Arial" w:hAnsi="Arial" w:cs="Arial"/>
          <w:color w:val="000000"/>
          <w:sz w:val="16"/>
          <w:szCs w:val="16"/>
        </w:rPr>
        <w:t xml:space="preserve"> luzem należy przewozić cementowozem, natomiast cement i wapno </w:t>
      </w:r>
      <w:proofErr w:type="spellStart"/>
      <w:r w:rsidRPr="007E1F26">
        <w:rPr>
          <w:rFonts w:ascii="Arial" w:hAnsi="Arial" w:cs="Arial"/>
          <w:color w:val="000000"/>
          <w:sz w:val="16"/>
          <w:szCs w:val="16"/>
        </w:rPr>
        <w:t>suchogaszone</w:t>
      </w:r>
      <w:proofErr w:type="spellEnd"/>
      <w:r w:rsidRPr="007E1F26">
        <w:rPr>
          <w:rFonts w:ascii="Arial" w:hAnsi="Arial" w:cs="Arial"/>
          <w:color w:val="000000"/>
          <w:sz w:val="16"/>
          <w:szCs w:val="16"/>
        </w:rPr>
        <w:t xml:space="preserve"> workowane można przewozić dowolnymi środkami transportu i w odpowiedni sposób zabezpieczone przed zawilgoceniem;</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Wapno gaszone w postaci ciasta wapiennego można przewozić w skrzyniach lub pojemnikach stalowych;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Kruszywa można przewozić dowolnymi środkami transportu w warunkach zabezpieczających je przed zanieczyszczeniem, zmieszaniem z innymi asortymentami kruszywa lub jego frakcjami i nadmiernym zawilgoceniem.</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
          <w:bCs/>
          <w:color w:val="000000"/>
          <w:sz w:val="16"/>
          <w:szCs w:val="16"/>
        </w:rPr>
        <w:t>5. WYMAGANIA DOTYCZĄCE WYKONANIA ROBÓT</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lastRenderedPageBreak/>
        <w:t>5.1</w:t>
      </w:r>
      <w:r w:rsidR="00C91643" w:rsidRPr="007E1F26">
        <w:rPr>
          <w:rFonts w:ascii="Arial" w:hAnsi="Arial" w:cs="Arial"/>
          <w:bCs/>
          <w:color w:val="000000"/>
          <w:sz w:val="16"/>
          <w:szCs w:val="16"/>
        </w:rPr>
        <w:t>. Warunki przystąpienia do robót</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Przed przystąpieniem do wykonywania robót tynkowych powinny być zakończone wszystkie roboty stanu surowego, roboty instalacyjne podtynkowe, zamurowane prze-bicia i bruzdy, osadzone ościeżnice drzwiowe i okienne.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Zaleca się przystąpienie do wykonywania tynków po okresie osiadania i skurczów murów tj. po upływie 4-6 miesięcy po zakończeniu stanu surowego.</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Tynki należy wykonywać w temperaturze nie niższej niż +5°C oraz pod warunkiem, że w ciągu doby nie nastąpi spadek poniżej 0°C.</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 niższych temperaturach można wykonywać tynki jedynie przy zastosowaniu odpowiednich środków zabezpieczających, zgodnie z „Wytycznymi wykonywania robót budowlano-montażowych w okresie obniżonych temperatur”.</w:t>
      </w:r>
    </w:p>
    <w:p w:rsidR="00C91643" w:rsidRPr="007E1F26" w:rsidRDefault="00C91643" w:rsidP="00C91643">
      <w:pPr>
        <w:autoSpaceDE w:val="0"/>
        <w:autoSpaceDN w:val="0"/>
        <w:adjustRightInd w:val="0"/>
        <w:spacing w:line="264" w:lineRule="auto"/>
        <w:jc w:val="both"/>
        <w:rPr>
          <w:rFonts w:ascii="Arial" w:hAnsi="Arial" w:cs="Arial"/>
          <w:i/>
          <w:iCs/>
          <w:color w:val="000000"/>
          <w:sz w:val="16"/>
          <w:szCs w:val="16"/>
        </w:rPr>
      </w:pPr>
      <w:r w:rsidRPr="007E1F26">
        <w:rPr>
          <w:rFonts w:ascii="Arial" w:hAnsi="Arial" w:cs="Arial"/>
          <w:i/>
          <w:iCs/>
          <w:color w:val="000000"/>
          <w:sz w:val="16"/>
          <w:szCs w:val="16"/>
        </w:rPr>
        <w:t>Uwaga: Jeżeli istnieje prawdopodobieństwo wykonywania tynków w obniżonych temperaturach, w szczegółowej specyfikacji technicznej należy podać niezbędne wymagania i warunki.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Zaleca się chronić świeżo wykonane tynki zewnętrzne w ciągu pierwszych dwóch dni przed nasłonecznieniem dłuższym niż dwie godziny dziennie.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 okresie wysokich temperatur świeżo wykonane tynki powinny być w czasie wiązania i twardnienia, tj. w ciągu 1 tygodnia, zwilżane wodą.</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5.2</w:t>
      </w:r>
      <w:r w:rsidR="00C91643" w:rsidRPr="007E1F26">
        <w:rPr>
          <w:rFonts w:ascii="Arial" w:hAnsi="Arial" w:cs="Arial"/>
          <w:bCs/>
          <w:color w:val="000000"/>
          <w:sz w:val="16"/>
          <w:szCs w:val="16"/>
        </w:rPr>
        <w:t>. Przygotowanie podłoża</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5.2</w:t>
      </w:r>
      <w:r w:rsidR="00C91643" w:rsidRPr="007E1F26">
        <w:rPr>
          <w:rFonts w:ascii="Arial" w:hAnsi="Arial" w:cs="Arial"/>
          <w:bCs/>
          <w:color w:val="000000"/>
          <w:sz w:val="16"/>
          <w:szCs w:val="16"/>
        </w:rPr>
        <w:t>.1.</w:t>
      </w:r>
      <w:r w:rsidR="00C91643" w:rsidRPr="007E1F26">
        <w:rPr>
          <w:rFonts w:ascii="Arial" w:hAnsi="Arial" w:cs="Arial"/>
          <w:color w:val="000000"/>
          <w:sz w:val="16"/>
          <w:szCs w:val="16"/>
        </w:rPr>
        <w:t>Podłoża tynków zwykłych powinny odpowiadać wymaganiom normy PN-70/B-10100 p. 3.3.2.</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5.2</w:t>
      </w:r>
      <w:r w:rsidR="00C91643" w:rsidRPr="007E1F26">
        <w:rPr>
          <w:rFonts w:ascii="Arial" w:hAnsi="Arial" w:cs="Arial"/>
          <w:bCs/>
          <w:color w:val="000000"/>
          <w:sz w:val="16"/>
          <w:szCs w:val="16"/>
        </w:rPr>
        <w:t>.2.</w:t>
      </w:r>
      <w:r w:rsidR="00C91643" w:rsidRPr="007E1F26">
        <w:rPr>
          <w:rFonts w:ascii="Arial" w:hAnsi="Arial" w:cs="Arial"/>
          <w:color w:val="000000"/>
          <w:sz w:val="16"/>
          <w:szCs w:val="16"/>
        </w:rPr>
        <w:t>Spoiny w murach ceglanych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W ścianach przewidzianych do tynkowania nie należy w czasie murowania ścian wypełniać zaprawą spoin przy zewnętrznych licach na głębokości 5-10 mm.</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5.2</w:t>
      </w:r>
      <w:r w:rsidR="00C91643" w:rsidRPr="007E1F26">
        <w:rPr>
          <w:rFonts w:ascii="Arial" w:hAnsi="Arial" w:cs="Arial"/>
          <w:bCs/>
          <w:color w:val="000000"/>
          <w:sz w:val="16"/>
          <w:szCs w:val="16"/>
        </w:rPr>
        <w:t>.3.</w:t>
      </w:r>
      <w:r w:rsidR="00C91643" w:rsidRPr="007E1F26">
        <w:rPr>
          <w:rFonts w:ascii="Arial" w:hAnsi="Arial" w:cs="Arial"/>
          <w:color w:val="000000"/>
          <w:sz w:val="16"/>
          <w:szCs w:val="16"/>
        </w:rPr>
        <w:t>Bezpośrednio przed tynkowaniem podłoże należy oczyścić z kurzu szczotkami oraz usunąć plamy z rdzy i substancji tłustych. Plamy z substancji tłustych można usunąć 10-proc. roztworem szarego mydła lub wypalając je lampą benzynową.</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5.2</w:t>
      </w:r>
      <w:r w:rsidR="00C91643" w:rsidRPr="007E1F26">
        <w:rPr>
          <w:rFonts w:ascii="Arial" w:hAnsi="Arial" w:cs="Arial"/>
          <w:bCs/>
          <w:color w:val="000000"/>
          <w:sz w:val="16"/>
          <w:szCs w:val="16"/>
        </w:rPr>
        <w:t>.4.</w:t>
      </w:r>
      <w:r w:rsidR="00C91643" w:rsidRPr="007E1F26">
        <w:rPr>
          <w:rFonts w:ascii="Arial" w:hAnsi="Arial" w:cs="Arial"/>
          <w:color w:val="000000"/>
          <w:sz w:val="16"/>
          <w:szCs w:val="16"/>
        </w:rPr>
        <w:t>Nadmiernie suchą powierzchnię podłoża należy zwilżyć wodą.</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5.3</w:t>
      </w:r>
      <w:r w:rsidR="00C91643" w:rsidRPr="007E1F26">
        <w:rPr>
          <w:rFonts w:ascii="Arial" w:hAnsi="Arial" w:cs="Arial"/>
          <w:bCs/>
          <w:color w:val="000000"/>
          <w:sz w:val="16"/>
          <w:szCs w:val="16"/>
        </w:rPr>
        <w:t>. Wykonywanie tynków zwykłych</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5.3</w:t>
      </w:r>
      <w:r w:rsidR="00C91643" w:rsidRPr="007E1F26">
        <w:rPr>
          <w:rFonts w:ascii="Arial" w:hAnsi="Arial" w:cs="Arial"/>
          <w:bCs/>
          <w:color w:val="000000"/>
          <w:sz w:val="16"/>
          <w:szCs w:val="16"/>
        </w:rPr>
        <w:t>.1.</w:t>
      </w:r>
      <w:r w:rsidR="00C91643" w:rsidRPr="007E1F26">
        <w:rPr>
          <w:rFonts w:ascii="Arial" w:hAnsi="Arial" w:cs="Arial"/>
          <w:color w:val="000000"/>
          <w:sz w:val="16"/>
          <w:szCs w:val="16"/>
        </w:rPr>
        <w:t>Sposoby wykonania tynków zwykłych jedno- i wielowarstwowych powinny być zgodne z danymi określonymi w tabl. 4 normy PN-70/B-10100.</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5.3</w:t>
      </w:r>
      <w:r w:rsidR="00C91643" w:rsidRPr="007E1F26">
        <w:rPr>
          <w:rFonts w:ascii="Arial" w:hAnsi="Arial" w:cs="Arial"/>
          <w:bCs/>
          <w:color w:val="000000"/>
          <w:sz w:val="16"/>
          <w:szCs w:val="16"/>
        </w:rPr>
        <w:t>.2.</w:t>
      </w:r>
      <w:r w:rsidR="00C91643" w:rsidRPr="007E1F26">
        <w:rPr>
          <w:rFonts w:ascii="Arial" w:hAnsi="Arial" w:cs="Arial"/>
          <w:color w:val="000000"/>
          <w:sz w:val="16"/>
          <w:szCs w:val="16"/>
        </w:rPr>
        <w:t>Grubości tynków zwykłych w zależności od ich kategorii oraz od rodzaju podłoża lub podkładu powinny być zgodne z normą PN-70/B-10100.</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5.3</w:t>
      </w:r>
      <w:r w:rsidR="00C91643" w:rsidRPr="007E1F26">
        <w:rPr>
          <w:rFonts w:ascii="Arial" w:hAnsi="Arial" w:cs="Arial"/>
          <w:bCs/>
          <w:color w:val="000000"/>
          <w:sz w:val="16"/>
          <w:szCs w:val="16"/>
        </w:rPr>
        <w:t>.3.</w:t>
      </w:r>
      <w:r w:rsidR="00C91643" w:rsidRPr="007E1F26">
        <w:rPr>
          <w:rFonts w:ascii="Arial" w:hAnsi="Arial" w:cs="Arial"/>
          <w:color w:val="000000"/>
          <w:sz w:val="16"/>
          <w:szCs w:val="16"/>
        </w:rPr>
        <w:t>Tynki zwykłe kategorii II i III należą do odmian powszechnie stosowanych, wykonywanych w sposób standardowy.</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5.3</w:t>
      </w:r>
      <w:r w:rsidR="00C91643" w:rsidRPr="007E1F26">
        <w:rPr>
          <w:rFonts w:ascii="Arial" w:hAnsi="Arial" w:cs="Arial"/>
          <w:bCs/>
          <w:color w:val="000000"/>
          <w:sz w:val="16"/>
          <w:szCs w:val="16"/>
        </w:rPr>
        <w:t>.4.</w:t>
      </w:r>
      <w:r w:rsidR="00C91643" w:rsidRPr="007E1F26">
        <w:rPr>
          <w:rFonts w:ascii="Arial" w:hAnsi="Arial" w:cs="Arial"/>
          <w:color w:val="000000"/>
          <w:sz w:val="16"/>
          <w:szCs w:val="16"/>
        </w:rPr>
        <w:t>Tynki zwykłe kategorii IV zalicza się do odmian doborowych.</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5.3</w:t>
      </w:r>
      <w:r w:rsidR="00C91643" w:rsidRPr="007E1F26">
        <w:rPr>
          <w:rFonts w:ascii="Arial" w:hAnsi="Arial" w:cs="Arial"/>
          <w:bCs/>
          <w:color w:val="000000"/>
          <w:sz w:val="16"/>
          <w:szCs w:val="16"/>
        </w:rPr>
        <w:t>.5.</w:t>
      </w:r>
      <w:r w:rsidR="00C91643" w:rsidRPr="007E1F26">
        <w:rPr>
          <w:rFonts w:ascii="Arial" w:hAnsi="Arial" w:cs="Arial"/>
          <w:color w:val="000000"/>
          <w:sz w:val="16"/>
          <w:szCs w:val="16"/>
        </w:rPr>
        <w:t>Tynk trójwarstwowy powinien się składać z obrzutki, narzutu i gładzi. Narzut tynków wewnętrznych należy wykonać według pasów i listew kierunkowych.</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5.3</w:t>
      </w:r>
      <w:r w:rsidR="00C91643" w:rsidRPr="007E1F26">
        <w:rPr>
          <w:rFonts w:ascii="Arial" w:hAnsi="Arial" w:cs="Arial"/>
          <w:bCs/>
          <w:color w:val="000000"/>
          <w:sz w:val="16"/>
          <w:szCs w:val="16"/>
        </w:rPr>
        <w:t>.6.</w:t>
      </w:r>
      <w:r w:rsidR="00C91643" w:rsidRPr="007E1F26">
        <w:rPr>
          <w:rFonts w:ascii="Arial" w:hAnsi="Arial" w:cs="Arial"/>
          <w:color w:val="000000"/>
          <w:sz w:val="16"/>
          <w:szCs w:val="16"/>
        </w:rPr>
        <w:t>Gładź należy nanosić po związaniu warstwy narzutu, lecz przed jej stwardnieniem. Podczas zacierania warstwa gładzi powinna być mocno dociskana do warstwy na-rzutu.</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5.3</w:t>
      </w:r>
      <w:r w:rsidR="00C91643" w:rsidRPr="007E1F26">
        <w:rPr>
          <w:rFonts w:ascii="Arial" w:hAnsi="Arial" w:cs="Arial"/>
          <w:bCs/>
          <w:color w:val="000000"/>
          <w:sz w:val="16"/>
          <w:szCs w:val="16"/>
        </w:rPr>
        <w:t>.7.</w:t>
      </w:r>
      <w:r w:rsidR="00C91643" w:rsidRPr="007E1F26">
        <w:rPr>
          <w:rFonts w:ascii="Arial" w:hAnsi="Arial" w:cs="Arial"/>
          <w:color w:val="000000"/>
          <w:sz w:val="16"/>
          <w:szCs w:val="16"/>
        </w:rPr>
        <w:t>Do wykonania tynków należy stosować zaprawy cementowo-wapienne: tynków nienarażonych na zawilgocenie – w proporcji 1:1:4; narażonych na zwilgocenie oraz w tynkach zewnętrznych – w proporcji 1:1:2.</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
          <w:bCs/>
          <w:color w:val="000000"/>
          <w:sz w:val="16"/>
          <w:szCs w:val="16"/>
        </w:rPr>
        <w:t>6. KONTROLA JAKOŚCI ROBÓT</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6.1</w:t>
      </w:r>
      <w:r w:rsidR="00C91643" w:rsidRPr="007E1F26">
        <w:rPr>
          <w:rFonts w:ascii="Arial" w:hAnsi="Arial" w:cs="Arial"/>
          <w:bCs/>
          <w:color w:val="000000"/>
          <w:sz w:val="16"/>
          <w:szCs w:val="16"/>
        </w:rPr>
        <w:t>. Badania przed przystąpieniem do robót tynkowych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Przed przystąpieniem do robót tynkowych należy przeprowadzić badania materiałów, które będą wykorzystywane do wykonywania robót oraz kontrolę i odbiór (międzyoperacyjny) podłoży.</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6.1</w:t>
      </w:r>
      <w:r w:rsidR="00C91643" w:rsidRPr="007E1F26">
        <w:rPr>
          <w:rFonts w:ascii="Arial" w:hAnsi="Arial" w:cs="Arial"/>
          <w:bCs/>
          <w:color w:val="000000"/>
          <w:sz w:val="16"/>
          <w:szCs w:val="16"/>
        </w:rPr>
        <w:t>.1.</w:t>
      </w:r>
      <w:r w:rsidR="00C91643" w:rsidRPr="007E1F26">
        <w:rPr>
          <w:rFonts w:ascii="Arial" w:hAnsi="Arial" w:cs="Arial"/>
          <w:color w:val="000000"/>
          <w:sz w:val="16"/>
          <w:szCs w:val="16"/>
        </w:rPr>
        <w:t>Badania materiałów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Badanie materiałów przeprowadza się pośrednio na podstawie zapisów w dzienniku budowy dotyczących przyjęcia materiałów na budowę oraz dokumentów towarzyszących wysyłce materiałów przez dostawcę, potwierdzających zgodność użytych materiałów z wymaganiami dokumentacji projektowej i niniejszej specyfikacji technicznej robót tynkowych, opracowanej dla realizowanego przedmiotu zamówienia (szczegółowej), oraz normami powołanymi w pkt. 2.2. niniejszej specyfikacji technicznej.</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6.1</w:t>
      </w:r>
      <w:r w:rsidR="00C91643" w:rsidRPr="007E1F26">
        <w:rPr>
          <w:rFonts w:ascii="Arial" w:hAnsi="Arial" w:cs="Arial"/>
          <w:bCs/>
          <w:color w:val="000000"/>
          <w:sz w:val="16"/>
          <w:szCs w:val="16"/>
        </w:rPr>
        <w:t>.2.</w:t>
      </w:r>
      <w:r w:rsidR="00C91643" w:rsidRPr="007E1F26">
        <w:rPr>
          <w:rFonts w:ascii="Arial" w:hAnsi="Arial" w:cs="Arial"/>
          <w:color w:val="000000"/>
          <w:sz w:val="16"/>
          <w:szCs w:val="16"/>
        </w:rPr>
        <w:t>Badania przygotowania podłoży</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Stan podłoża podlega sprawdzeniu w zakresie: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a) wilgotności – poprzez ocenę wyglądu, próbę dotyku lub zwilżania, ewentualnie w razie potrzeby pomiar wilgotności szczątkowej przy pomocy wilgotnościomierza elektrycznego,</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 równości powierzchni – poprzez ocenę wyglądu i sprawdzenie przy pomocy łaty,</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c) przywierających ciał obcych, kurzu i zabrudzenia – poprzez ocenę wyglądu i próbę ścierania,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 obecności luźnych i zwietrzałych części podłoża – poprzez próbę drapania (skrobania) i dotyku,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e) zabrudzenia powierzchni olejami, smarami, bitumami, farbami – poprzez ocenę wyglądu i próbę zwilżania,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f) chłonności podłoża – poprzez ocenę wyglądu oraz próbę dotyku i zwilżania,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g) obecność wykwitów – poprzez ocenę wyglądu,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h) złuszczania i powierzchniowego odspajania podłoża – poprzez ocenę wyglądu.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Wyniki badań powinny być porównane z wymaganiami podanymi w pkt. 5.3., a następnie odnotowane w formie protokołu kontroli, wpisane do dziennika budowy i akceptowane przez inspektora nadzoru.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6.2</w:t>
      </w:r>
      <w:r w:rsidR="00C91643" w:rsidRPr="007E1F26">
        <w:rPr>
          <w:rFonts w:ascii="Arial" w:hAnsi="Arial" w:cs="Arial"/>
          <w:bCs/>
          <w:color w:val="000000"/>
          <w:sz w:val="16"/>
          <w:szCs w:val="16"/>
        </w:rPr>
        <w:t>. Badania w czasie robót</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6.2</w:t>
      </w:r>
      <w:r w:rsidR="00C91643" w:rsidRPr="007E1F26">
        <w:rPr>
          <w:rFonts w:ascii="Arial" w:hAnsi="Arial" w:cs="Arial"/>
          <w:bCs/>
          <w:color w:val="000000"/>
          <w:sz w:val="16"/>
          <w:szCs w:val="16"/>
        </w:rPr>
        <w:t>.1.</w:t>
      </w:r>
      <w:r w:rsidR="00C91643" w:rsidRPr="007E1F26">
        <w:rPr>
          <w:rFonts w:ascii="Arial" w:hAnsi="Arial" w:cs="Arial"/>
          <w:color w:val="000000"/>
          <w:sz w:val="16"/>
          <w:szCs w:val="16"/>
        </w:rPr>
        <w:t>Badania w czasie robót tynkowych polegają na bieżącym sprawdzeniu zgodności ich wykonania z dokumentacją projektową oraz wymaganiami niniejszej specyfikacji technicznej.</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6.2</w:t>
      </w:r>
      <w:r w:rsidR="00C91643" w:rsidRPr="007E1F26">
        <w:rPr>
          <w:rFonts w:ascii="Arial" w:hAnsi="Arial" w:cs="Arial"/>
          <w:bCs/>
          <w:color w:val="000000"/>
          <w:sz w:val="16"/>
          <w:szCs w:val="16"/>
        </w:rPr>
        <w:t>.2.</w:t>
      </w:r>
      <w:r w:rsidR="00C91643" w:rsidRPr="007E1F26">
        <w:rPr>
          <w:rFonts w:ascii="Arial" w:hAnsi="Arial" w:cs="Arial"/>
          <w:color w:val="000000"/>
          <w:sz w:val="16"/>
          <w:szCs w:val="16"/>
        </w:rPr>
        <w:t>Częstotliwość oraz zakres badań zaprawy wytwarzanej na placu budowy, a w szczególności jej marki i konsystencji, powinny wynikać z normy PN-90/B-14501 „Zaprawy budowlane zwykłe”.</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6.2</w:t>
      </w:r>
      <w:r w:rsidR="00C91643" w:rsidRPr="007E1F26">
        <w:rPr>
          <w:rFonts w:ascii="Arial" w:hAnsi="Arial" w:cs="Arial"/>
          <w:bCs/>
          <w:color w:val="000000"/>
          <w:sz w:val="16"/>
          <w:szCs w:val="16"/>
        </w:rPr>
        <w:t>.3.</w:t>
      </w:r>
      <w:r w:rsidR="00C91643" w:rsidRPr="007E1F26">
        <w:rPr>
          <w:rFonts w:ascii="Arial" w:hAnsi="Arial" w:cs="Arial"/>
          <w:color w:val="000000"/>
          <w:sz w:val="16"/>
          <w:szCs w:val="16"/>
        </w:rPr>
        <w:t>Wyniki badań materiałów i zapraw powinny być wpisywane do dziennika budowy i akceptowane przez Inspektora nadzoru.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6.3</w:t>
      </w:r>
      <w:r w:rsidR="00C91643" w:rsidRPr="007E1F26">
        <w:rPr>
          <w:rFonts w:ascii="Arial" w:hAnsi="Arial" w:cs="Arial"/>
          <w:bCs/>
          <w:color w:val="000000"/>
          <w:sz w:val="16"/>
          <w:szCs w:val="16"/>
        </w:rPr>
        <w:t>. Badania w czasie odbioru robót</w:t>
      </w:r>
    </w:p>
    <w:p w:rsidR="00C91643" w:rsidRPr="007E1F26" w:rsidRDefault="00854611"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6.3</w:t>
      </w:r>
      <w:r w:rsidR="00C91643" w:rsidRPr="007E1F26">
        <w:rPr>
          <w:rFonts w:ascii="Arial" w:hAnsi="Arial" w:cs="Arial"/>
          <w:bCs/>
          <w:color w:val="000000"/>
          <w:sz w:val="16"/>
          <w:szCs w:val="16"/>
        </w:rPr>
        <w:t>.1.</w:t>
      </w:r>
      <w:r w:rsidR="00C91643" w:rsidRPr="007E1F26">
        <w:rPr>
          <w:rFonts w:ascii="Arial" w:hAnsi="Arial" w:cs="Arial"/>
          <w:color w:val="000000"/>
          <w:sz w:val="16"/>
          <w:szCs w:val="16"/>
        </w:rPr>
        <w:t>Zakres i warunki wykonywania badań</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Badania w czasie odbioru robót przeprowadza się celem oceny czy spełnione zostały wszystkie wymagania dotyczące wykonanych robót tynkowych, w szczególności w zakresie: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lastRenderedPageBreak/>
        <w:t>– zgodności z dokumentacją projektową i specyfikacją techniczną (szczegółową) wraz z wprowadzonymi zmianami naniesionymi w dokumentacji powykonawczej,</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jakości zastosowanych materiałów i wyrobów,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prawidłowości przygotowania podłoża,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prawidłowości wykonania tynków zwykłych.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Przy badaniach w czasie odbioru robót należy wykorzystywać wyniki badań dokonanych przed przystąpieniem do robót i w trakcie ich wykonywania oraz zapisy w dzienniku budowy dotyczące wykonanych robót.</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Do badań odbiorowych należy przystąpić nie później niż przed upływem 1 roku od daty ukończenia robót tynkowych.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Badania w czasie odbioru tynków zwykłych wewnętrznych i zewnętrznych przeprowadzać należy podczas bezdeszczowej pogody, w temperaturze powietrza nie niższej niż +5°C. Przed przystąpieniem do badań przy odbiorze należy sprawdzić na podstawie dokumentów: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a) czy załączone wyniki badań dokonanych przed przystąpieniem do robót potwierdzają, że przygotowane podłoża nadawały się do położenia tynku a użyte materiały spełniały wymagania pkt. 2 niniejszej ST,</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 czy w okresie wykonywania tynku zwykłego temperatura otoczenia w ciągu doby nie spadła poniżej 0°C.</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6.3</w:t>
      </w:r>
      <w:r w:rsidR="00C91643" w:rsidRPr="007E1F26">
        <w:rPr>
          <w:rFonts w:ascii="Arial" w:hAnsi="Arial" w:cs="Arial"/>
          <w:bCs/>
          <w:color w:val="000000"/>
          <w:sz w:val="16"/>
          <w:szCs w:val="16"/>
        </w:rPr>
        <w:t>.2.</w:t>
      </w:r>
      <w:r w:rsidR="00C91643" w:rsidRPr="007E1F26">
        <w:rPr>
          <w:rFonts w:ascii="Arial" w:hAnsi="Arial" w:cs="Arial"/>
          <w:color w:val="000000"/>
          <w:sz w:val="16"/>
          <w:szCs w:val="16"/>
        </w:rPr>
        <w:t>Opis badań</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6.3</w:t>
      </w:r>
      <w:r w:rsidR="00C91643" w:rsidRPr="007E1F26">
        <w:rPr>
          <w:rFonts w:ascii="Arial" w:hAnsi="Arial" w:cs="Arial"/>
          <w:bCs/>
          <w:color w:val="000000"/>
          <w:sz w:val="16"/>
          <w:szCs w:val="16"/>
        </w:rPr>
        <w:t xml:space="preserve">.2.1. </w:t>
      </w:r>
      <w:r w:rsidR="00C91643" w:rsidRPr="007E1F26">
        <w:rPr>
          <w:rFonts w:ascii="Arial" w:hAnsi="Arial" w:cs="Arial"/>
          <w:color w:val="000000"/>
          <w:sz w:val="16"/>
          <w:szCs w:val="16"/>
        </w:rPr>
        <w:t>Sprawdzenie przyczepności tynku do podłoża należy przeprowadzać metodą podaną w PN-85/B-04500. Jako badania orientacyjne dopuszcza się stosowanie opukiwania tynku lekkim drewnianym młotkiem (brak głuchego odgłosu świadczy o dobrej przyczepności).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Przyczepność </w:t>
      </w:r>
      <w:proofErr w:type="spellStart"/>
      <w:r w:rsidRPr="007E1F26">
        <w:rPr>
          <w:rFonts w:ascii="Arial" w:hAnsi="Arial" w:cs="Arial"/>
          <w:color w:val="000000"/>
          <w:sz w:val="16"/>
          <w:szCs w:val="16"/>
        </w:rPr>
        <w:t>międzywarstwową</w:t>
      </w:r>
      <w:proofErr w:type="spellEnd"/>
      <w:r w:rsidRPr="007E1F26">
        <w:rPr>
          <w:rFonts w:ascii="Arial" w:hAnsi="Arial" w:cs="Arial"/>
          <w:color w:val="000000"/>
          <w:sz w:val="16"/>
          <w:szCs w:val="16"/>
        </w:rPr>
        <w:t xml:space="preserve"> tynków wielowarstwowych należy sprawdzić za pomocą przyrządu zwanego młotkiem </w:t>
      </w:r>
      <w:proofErr w:type="spellStart"/>
      <w:r w:rsidRPr="007E1F26">
        <w:rPr>
          <w:rFonts w:ascii="Arial" w:hAnsi="Arial" w:cs="Arial"/>
          <w:color w:val="000000"/>
          <w:sz w:val="16"/>
          <w:szCs w:val="16"/>
        </w:rPr>
        <w:t>Baronnie’go</w:t>
      </w:r>
      <w:proofErr w:type="spellEnd"/>
      <w:r w:rsidRPr="007E1F26">
        <w:rPr>
          <w:rFonts w:ascii="Arial" w:hAnsi="Arial" w:cs="Arial"/>
          <w:color w:val="000000"/>
          <w:sz w:val="16"/>
          <w:szCs w:val="16"/>
        </w:rPr>
        <w:t xml:space="preserve"> metodą </w:t>
      </w:r>
      <w:proofErr w:type="spellStart"/>
      <w:r w:rsidRPr="007E1F26">
        <w:rPr>
          <w:rFonts w:ascii="Arial" w:hAnsi="Arial" w:cs="Arial"/>
          <w:color w:val="000000"/>
          <w:sz w:val="16"/>
          <w:szCs w:val="16"/>
        </w:rPr>
        <w:t>kwadracikowania</w:t>
      </w:r>
      <w:proofErr w:type="spellEnd"/>
      <w:r w:rsidRPr="007E1F26">
        <w:rPr>
          <w:rFonts w:ascii="Arial" w:hAnsi="Arial" w:cs="Arial"/>
          <w:color w:val="000000"/>
          <w:sz w:val="16"/>
          <w:szCs w:val="16"/>
        </w:rPr>
        <w:t>, tj. próba krzyżowego nacinania wyprawy i poddania jej uderzeniom stempla o ciężarze 250 gramów przy badaniu po 7 dniach od wykonania tynków, a co najmniej 500 gramów – po 28 dniach. Brak wypadania kwadracików pod uderzeniem świadczy o dostatecznej przyczepności.</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6.3</w:t>
      </w:r>
      <w:r w:rsidR="00C91643" w:rsidRPr="007E1F26">
        <w:rPr>
          <w:rFonts w:ascii="Arial" w:hAnsi="Arial" w:cs="Arial"/>
          <w:bCs/>
          <w:color w:val="000000"/>
          <w:sz w:val="16"/>
          <w:szCs w:val="16"/>
        </w:rPr>
        <w:t xml:space="preserve">.2.2. </w:t>
      </w:r>
      <w:r w:rsidR="00C91643" w:rsidRPr="007E1F26">
        <w:rPr>
          <w:rFonts w:ascii="Arial" w:hAnsi="Arial" w:cs="Arial"/>
          <w:color w:val="000000"/>
          <w:sz w:val="16"/>
          <w:szCs w:val="16"/>
        </w:rPr>
        <w:t xml:space="preserve">Sprawdzenie odporności tynków na uszkodzenia mechaniczne należy przeprowadzać młotkiem </w:t>
      </w:r>
      <w:proofErr w:type="spellStart"/>
      <w:r w:rsidR="00C91643" w:rsidRPr="007E1F26">
        <w:rPr>
          <w:rFonts w:ascii="Arial" w:hAnsi="Arial" w:cs="Arial"/>
          <w:color w:val="000000"/>
          <w:sz w:val="16"/>
          <w:szCs w:val="16"/>
        </w:rPr>
        <w:t>Baronnie’go</w:t>
      </w:r>
      <w:proofErr w:type="spellEnd"/>
      <w:r w:rsidR="00C91643" w:rsidRPr="007E1F26">
        <w:rPr>
          <w:rFonts w:ascii="Arial" w:hAnsi="Arial" w:cs="Arial"/>
          <w:color w:val="000000"/>
          <w:sz w:val="16"/>
          <w:szCs w:val="16"/>
        </w:rPr>
        <w:t xml:space="preserve"> metod</w:t>
      </w:r>
      <w:r w:rsidRPr="007E1F26">
        <w:rPr>
          <w:rFonts w:ascii="Arial" w:hAnsi="Arial" w:cs="Arial"/>
          <w:color w:val="000000"/>
          <w:sz w:val="16"/>
          <w:szCs w:val="16"/>
        </w:rPr>
        <w:t xml:space="preserve">ą </w:t>
      </w:r>
      <w:proofErr w:type="spellStart"/>
      <w:r w:rsidRPr="007E1F26">
        <w:rPr>
          <w:rFonts w:ascii="Arial" w:hAnsi="Arial" w:cs="Arial"/>
          <w:color w:val="000000"/>
          <w:sz w:val="16"/>
          <w:szCs w:val="16"/>
        </w:rPr>
        <w:t>kwadracikowania</w:t>
      </w:r>
      <w:proofErr w:type="spellEnd"/>
      <w:r w:rsidRPr="007E1F26">
        <w:rPr>
          <w:rFonts w:ascii="Arial" w:hAnsi="Arial" w:cs="Arial"/>
          <w:color w:val="000000"/>
          <w:sz w:val="16"/>
          <w:szCs w:val="16"/>
        </w:rPr>
        <w:t xml:space="preserve"> jak w pkt. 6.3</w:t>
      </w:r>
      <w:r w:rsidR="00C91643" w:rsidRPr="007E1F26">
        <w:rPr>
          <w:rFonts w:ascii="Arial" w:hAnsi="Arial" w:cs="Arial"/>
          <w:color w:val="000000"/>
          <w:sz w:val="16"/>
          <w:szCs w:val="16"/>
        </w:rPr>
        <w:t>.2.1. niniejszej ST.</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6.3</w:t>
      </w:r>
      <w:r w:rsidR="00C91643" w:rsidRPr="007E1F26">
        <w:rPr>
          <w:rFonts w:ascii="Arial" w:hAnsi="Arial" w:cs="Arial"/>
          <w:bCs/>
          <w:color w:val="000000"/>
          <w:sz w:val="16"/>
          <w:szCs w:val="16"/>
        </w:rPr>
        <w:t xml:space="preserve">.2.3. </w:t>
      </w:r>
      <w:r w:rsidR="00C91643" w:rsidRPr="007E1F26">
        <w:rPr>
          <w:rFonts w:ascii="Arial" w:hAnsi="Arial" w:cs="Arial"/>
          <w:color w:val="000000"/>
          <w:sz w:val="16"/>
          <w:szCs w:val="16"/>
        </w:rPr>
        <w:t>Sprawdzenie mrozoodporności tynków zewnętrznych należy przeprowadzać na podstawie świadectwa badania wg PN-85/B-04500 odporności na działanie mrozu próbek stwardniałej zaprawy.</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6.3</w:t>
      </w:r>
      <w:r w:rsidR="00C91643" w:rsidRPr="007E1F26">
        <w:rPr>
          <w:rFonts w:ascii="Arial" w:hAnsi="Arial" w:cs="Arial"/>
          <w:bCs/>
          <w:color w:val="000000"/>
          <w:sz w:val="16"/>
          <w:szCs w:val="16"/>
        </w:rPr>
        <w:t xml:space="preserve">.2.4. </w:t>
      </w:r>
      <w:r w:rsidR="00C91643" w:rsidRPr="007E1F26">
        <w:rPr>
          <w:rFonts w:ascii="Arial" w:hAnsi="Arial" w:cs="Arial"/>
          <w:color w:val="000000"/>
          <w:sz w:val="16"/>
          <w:szCs w:val="16"/>
        </w:rPr>
        <w:t>Sprawdzenie grubości tynków. W pięciu dowolnie wybranych miejscach powierzchni otynkowanej wynoszącej nie więcej niż 5000 m2 należy wyciąć próbki kontrolne o wymiarach 2x2 cm lub o średnicy około 3 cm w taki sposób, aby podłoże zostało odsłonięte lecz nie naruszone. Odsłonięte podłoże należy oczyścić z ewentualnych pozostałości zaprawy. Pomiar grubości tynku powinien być wykonany przymiarem z dokładnością do 1 mm. Za przeciętną grubość tynku badanej powierzchni otynkowanej należy przyjmować wartość średnią pomiaru w pięciu otworach.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 przypadku badania tynku o powierzchni większej niż 5000 m2 należy na każde rozpoczęte 1000 m2 wyciąć jeden dodatkowy otwór.</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6.3</w:t>
      </w:r>
      <w:r w:rsidR="00C91643" w:rsidRPr="007E1F26">
        <w:rPr>
          <w:rFonts w:ascii="Arial" w:hAnsi="Arial" w:cs="Arial"/>
          <w:bCs/>
          <w:color w:val="000000"/>
          <w:sz w:val="16"/>
          <w:szCs w:val="16"/>
        </w:rPr>
        <w:t xml:space="preserve">.2.5. </w:t>
      </w:r>
      <w:r w:rsidR="00C91643" w:rsidRPr="007E1F26">
        <w:rPr>
          <w:rFonts w:ascii="Arial" w:hAnsi="Arial" w:cs="Arial"/>
          <w:color w:val="000000"/>
          <w:sz w:val="16"/>
          <w:szCs w:val="16"/>
        </w:rPr>
        <w:t>Sprawdzenie wyglądu i innych właściwości powierzchni otynkowanych. Wygląd powierzchni otynkowanych (barwa, obecność wykwitów, spękań itp.) należy sprawdzić za pomocą oględzin zewnętrznych. Gładkość powierzchni oraz brak pylenia należy sprawdzać przez potarcie tynku dłonią.</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Odporność powierzchni otynkowanych na działanie opadów atmosferycznych lub rozmywanie podczas renowacyjnych robót malarskich należy sprawdzać w sposób następujący:</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powierzchnię tynku należy zwilżyć wodą za pomocą pędzla ławkowca i natychmiast przeprowadzić próbę odporności na uderzenia metodą </w:t>
      </w:r>
      <w:proofErr w:type="spellStart"/>
      <w:r w:rsidRPr="007E1F26">
        <w:rPr>
          <w:rFonts w:ascii="Arial" w:hAnsi="Arial" w:cs="Arial"/>
          <w:color w:val="000000"/>
          <w:sz w:val="16"/>
          <w:szCs w:val="16"/>
        </w:rPr>
        <w:t>kwadracikowania</w:t>
      </w:r>
      <w:proofErr w:type="spellEnd"/>
      <w:r w:rsidRPr="007E1F26">
        <w:rPr>
          <w:rFonts w:ascii="Arial" w:hAnsi="Arial" w:cs="Arial"/>
          <w:color w:val="000000"/>
          <w:sz w:val="16"/>
          <w:szCs w:val="16"/>
        </w:rPr>
        <w:t>, stosując uderzenie stempla o ciężarze 250 gramów; próba ta powinna dać wynik dodatni (brak wypadania kwadracików).</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6.3</w:t>
      </w:r>
      <w:r w:rsidR="00C91643" w:rsidRPr="007E1F26">
        <w:rPr>
          <w:rFonts w:ascii="Arial" w:hAnsi="Arial" w:cs="Arial"/>
          <w:bCs/>
          <w:color w:val="000000"/>
          <w:sz w:val="16"/>
          <w:szCs w:val="16"/>
        </w:rPr>
        <w:t xml:space="preserve">.2.6. </w:t>
      </w:r>
      <w:r w:rsidR="00C91643" w:rsidRPr="007E1F26">
        <w:rPr>
          <w:rFonts w:ascii="Arial" w:hAnsi="Arial" w:cs="Arial"/>
          <w:color w:val="000000"/>
          <w:sz w:val="16"/>
          <w:szCs w:val="16"/>
        </w:rPr>
        <w:t>Sprawdzenie prawidłowości wykonania powierzchni i krawędzi tynków należy przeprowadzić wg PN-70/B-10100.</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6.3</w:t>
      </w:r>
      <w:r w:rsidR="00C91643" w:rsidRPr="007E1F26">
        <w:rPr>
          <w:rFonts w:ascii="Arial" w:hAnsi="Arial" w:cs="Arial"/>
          <w:bCs/>
          <w:color w:val="000000"/>
          <w:sz w:val="16"/>
          <w:szCs w:val="16"/>
        </w:rPr>
        <w:t xml:space="preserve">.2.7. </w:t>
      </w:r>
      <w:r w:rsidR="00C91643" w:rsidRPr="007E1F26">
        <w:rPr>
          <w:rFonts w:ascii="Arial" w:hAnsi="Arial" w:cs="Arial"/>
          <w:color w:val="000000"/>
          <w:sz w:val="16"/>
          <w:szCs w:val="16"/>
        </w:rPr>
        <w:t>Sprawdzenie wykończenia tynków na narożach i obrzeżach, stykach i przy szczelinach dylatacyjnych należy przeprowadzić wzrokowo oraz przez pomiar równocześnie z badaniem wyglądu powierzchni otyn</w:t>
      </w:r>
      <w:r w:rsidRPr="007E1F26">
        <w:rPr>
          <w:rFonts w:ascii="Arial" w:hAnsi="Arial" w:cs="Arial"/>
          <w:color w:val="000000"/>
          <w:sz w:val="16"/>
          <w:szCs w:val="16"/>
        </w:rPr>
        <w:t>kowanych wg pkt. 6.3</w:t>
      </w:r>
      <w:r w:rsidR="00C91643" w:rsidRPr="007E1F26">
        <w:rPr>
          <w:rFonts w:ascii="Arial" w:hAnsi="Arial" w:cs="Arial"/>
          <w:color w:val="000000"/>
          <w:sz w:val="16"/>
          <w:szCs w:val="16"/>
        </w:rPr>
        <w:t>.2.5. niniejszej ST.</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
          <w:bCs/>
          <w:color w:val="000000"/>
          <w:sz w:val="16"/>
          <w:szCs w:val="16"/>
        </w:rPr>
        <w:t>7. WYMAGANIA DOTYCZĄCE PRZEDMIARU I OBMIARU ROBÓT</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7.</w:t>
      </w:r>
      <w:r w:rsidR="00C91643" w:rsidRPr="007E1F26">
        <w:rPr>
          <w:rFonts w:ascii="Arial" w:hAnsi="Arial" w:cs="Arial"/>
          <w:bCs/>
          <w:color w:val="000000"/>
          <w:sz w:val="16"/>
          <w:szCs w:val="16"/>
        </w:rPr>
        <w:t xml:space="preserve"> Szczegółowe zasady obmiaru robót tynkowych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Powierzchnię tynków wewnętrznych ścian oblicza się w metrach kwadratowych, jako iloczyn długości ścian w stanie surowym i wysokości mierzonej od podłoża lub warstwy wyrównawczej na stropie do spodu stropu nad pomieszczeniem.</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Powierzchnię tynków stropów płaskich oblicza się w metrach kwadratowych ich rzutu w świetle ścian surowych na płaszczyznę poziomą.</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Powierzchnię stropów żebrowych i kasetonowych oblicza się w rozwinięciu według wymiarów w stanie surowym.</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Powierzchnię tynków zewnętrznych ścian oblicza się jako iloczyn długości ścian w rozwinięciu w stanie surowym i wysokości mierzonej od wierzchu cokołu lub terenu do górnej krawędzi ściany, dolnej krawędzi gzymsu lub górnej krawędzi tynku, jeżeli ściana jest tynkowana tylko do pewnej wysokości.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Powierzchnię pilastrów, słupów i innych elementów oblicza się w rozwinięciu tych elementów w stanie surowym.</w:t>
      </w:r>
    </w:p>
    <w:p w:rsidR="00854611" w:rsidRPr="007E1F26" w:rsidRDefault="00C91643" w:rsidP="00FC340A">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Z powierzchni tynków nie potrąca się powierzchni nieotynkowanych, ciągnionych, okładzin, obróbek kamiennych, kratek, drzwiczek i innych, jeżeli każda z nich jest mniejsza od 0,5m2. Przy potrącaniu powierzchni otworów okiennych i drzwiowych, do powierzchni tynków ścian, należy doliczyć powierz</w:t>
      </w:r>
      <w:r w:rsidR="00FC340A" w:rsidRPr="007E1F26">
        <w:rPr>
          <w:rFonts w:ascii="Arial" w:hAnsi="Arial" w:cs="Arial"/>
          <w:color w:val="000000"/>
          <w:sz w:val="16"/>
          <w:szCs w:val="16"/>
        </w:rPr>
        <w:t>chnię ościeży w stanie surowym.</w:t>
      </w:r>
    </w:p>
    <w:p w:rsidR="00C91643" w:rsidRPr="007E1F26" w:rsidRDefault="00C91643" w:rsidP="006F3878">
      <w:pPr>
        <w:pStyle w:val="Tekstpodstawowy"/>
        <w:numPr>
          <w:ilvl w:val="0"/>
          <w:numId w:val="24"/>
        </w:numPr>
        <w:rPr>
          <w:rFonts w:ascii="Arial" w:hAnsi="Arial" w:cs="Arial"/>
          <w:b/>
          <w:bCs w:val="0"/>
          <w:i/>
          <w:caps/>
          <w:sz w:val="16"/>
          <w:szCs w:val="16"/>
          <w:u w:val="single"/>
        </w:rPr>
      </w:pPr>
      <w:r w:rsidRPr="007E1F26">
        <w:rPr>
          <w:rFonts w:ascii="Arial" w:hAnsi="Arial" w:cs="Arial"/>
          <w:b/>
          <w:bCs w:val="0"/>
          <w:i/>
          <w:caps/>
          <w:sz w:val="16"/>
          <w:szCs w:val="16"/>
          <w:u w:val="single"/>
        </w:rPr>
        <w:t>ROBOTY MALARSKIE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1</w:t>
      </w:r>
      <w:r w:rsidR="00C91643" w:rsidRPr="007E1F26">
        <w:rPr>
          <w:rFonts w:ascii="Arial" w:hAnsi="Arial" w:cs="Arial"/>
          <w:bCs/>
          <w:color w:val="000000"/>
          <w:sz w:val="16"/>
          <w:szCs w:val="16"/>
        </w:rPr>
        <w:t>. Określenia podstawowe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Podłoże malarskie </w:t>
      </w:r>
      <w:r w:rsidRPr="007E1F26">
        <w:rPr>
          <w:rFonts w:ascii="Arial" w:hAnsi="Arial" w:cs="Arial"/>
          <w:color w:val="000000"/>
          <w:sz w:val="16"/>
          <w:szCs w:val="16"/>
        </w:rPr>
        <w:t>– surowa, zagruntowana lub wygładzona (np. szpachlówką) powierzchnia (np. muru, tynku, betonu, drewna, płyt drewnopodobnych, itp.), na której będzie wykonywana powłoka malarska.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Powłoka malarska </w:t>
      </w:r>
      <w:r w:rsidRPr="007E1F26">
        <w:rPr>
          <w:rFonts w:ascii="Arial" w:hAnsi="Arial" w:cs="Arial"/>
          <w:color w:val="000000"/>
          <w:sz w:val="16"/>
          <w:szCs w:val="16"/>
        </w:rPr>
        <w:t>– stwardniała warstwa farby, lakieru lub emalii nałożona i rozprowadzona na podłożu, decydująca o właściwościach użytkowych i walorach estetycznych pomalowanej powierzchni.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Farba </w:t>
      </w:r>
      <w:r w:rsidRPr="007E1F26">
        <w:rPr>
          <w:rFonts w:ascii="Arial" w:hAnsi="Arial" w:cs="Arial"/>
          <w:color w:val="000000"/>
          <w:sz w:val="16"/>
          <w:szCs w:val="16"/>
        </w:rPr>
        <w:t>– płynna lub półpłynna zawiesina bądź mieszanina bardzo rozdrobnionych ciał stałych (np. pigmentu – barwnika i różnych wypełniaczy) w roztworze spoiwa.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Lakier </w:t>
      </w:r>
      <w:r w:rsidRPr="007E1F26">
        <w:rPr>
          <w:rFonts w:ascii="Arial" w:hAnsi="Arial" w:cs="Arial"/>
          <w:color w:val="000000"/>
          <w:sz w:val="16"/>
          <w:szCs w:val="16"/>
        </w:rPr>
        <w:t>– niepigmentowany roztwór koloidalny (np. żywic, olejów, poliestrów), który tworzy powłokę transparentną po pokryciu nim powierzchni i wyschnięciu.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Emalia </w:t>
      </w:r>
      <w:r w:rsidRPr="007E1F26">
        <w:rPr>
          <w:rFonts w:ascii="Arial" w:hAnsi="Arial" w:cs="Arial"/>
          <w:color w:val="000000"/>
          <w:sz w:val="16"/>
          <w:szCs w:val="16"/>
        </w:rPr>
        <w:t>– lakier barwiony pigmentami, zastygający w szklistą powłokę.</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Pigment </w:t>
      </w:r>
      <w:r w:rsidRPr="007E1F26">
        <w:rPr>
          <w:rFonts w:ascii="Arial" w:hAnsi="Arial" w:cs="Arial"/>
          <w:color w:val="000000"/>
          <w:sz w:val="16"/>
          <w:szCs w:val="16"/>
        </w:rPr>
        <w:t>– naturalna lub sztuczna substancja barwna bądź barwiąca, która nadaje kolor farbom lub emaliom.</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Farba dyspersyjna </w:t>
      </w:r>
      <w:r w:rsidRPr="007E1F26">
        <w:rPr>
          <w:rFonts w:ascii="Arial" w:hAnsi="Arial" w:cs="Arial"/>
          <w:color w:val="000000"/>
          <w:sz w:val="16"/>
          <w:szCs w:val="16"/>
        </w:rPr>
        <w:t>– zawiesina pigmentów i wypełniaczy w dyspersji wodnej polimeru z dodatkiem środków pomocniczych.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Farba na rozpuszczalnikowych spoiwach żywicznych </w:t>
      </w:r>
      <w:r w:rsidRPr="007E1F26">
        <w:rPr>
          <w:rFonts w:ascii="Arial" w:hAnsi="Arial" w:cs="Arial"/>
          <w:color w:val="000000"/>
          <w:sz w:val="16"/>
          <w:szCs w:val="16"/>
        </w:rPr>
        <w:t>– zawiesina pigmentów i obciążników w spoiwie żywicznym, rozcieńczanym rozpuszczalnikami organicznymi (np. benzyną lakową, terpentyną itp.).</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lastRenderedPageBreak/>
        <w:t xml:space="preserve">Farba i emalie na spoiwach żywicznych rozcieńczalne wodą </w:t>
      </w:r>
      <w:r w:rsidRPr="007E1F26">
        <w:rPr>
          <w:rFonts w:ascii="Arial" w:hAnsi="Arial" w:cs="Arial"/>
          <w:color w:val="000000"/>
          <w:sz w:val="16"/>
          <w:szCs w:val="16"/>
        </w:rPr>
        <w:t>– zawiesina pigmentów i obciążników w spoiwie żywicznym, rozcieńczalne wodą.</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Farba na spoiwach mineralnych </w:t>
      </w:r>
      <w:r w:rsidRPr="007E1F26">
        <w:rPr>
          <w:rFonts w:ascii="Arial" w:hAnsi="Arial" w:cs="Arial"/>
          <w:color w:val="000000"/>
          <w:sz w:val="16"/>
          <w:szCs w:val="16"/>
        </w:rPr>
        <w:t>– mieszanina spoiwa mineralnego (np. wapna, cementu, szkła wodnego itp.), pigmentów, wypełniaczy oraz środków pomocniczych i modyfikujących, przygotowana w postaci suchej, przeznaczonej do zarobienia wodą lub w postaci ciekłej, gotowej do stosowania mieszanki.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Farba na spoiwach mineralno-organicznych </w:t>
      </w:r>
      <w:r w:rsidRPr="007E1F26">
        <w:rPr>
          <w:rFonts w:ascii="Arial" w:hAnsi="Arial" w:cs="Arial"/>
          <w:color w:val="000000"/>
          <w:sz w:val="16"/>
          <w:szCs w:val="16"/>
        </w:rPr>
        <w:t>– mieszanina spoiw mineralnych i organicznych (np. dyspersji wodnej żywic, kleju kazeinowego, kleju kostnego itp.), pigmentów, wypełniaczy oraz środków pomocniczych; produkowana w postaci suchych mieszanek lub past do zarobienia wodą.</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1.1</w:t>
      </w:r>
      <w:r w:rsidR="00C91643" w:rsidRPr="007E1F26">
        <w:rPr>
          <w:rFonts w:ascii="Arial" w:hAnsi="Arial" w:cs="Arial"/>
          <w:bCs/>
          <w:color w:val="000000"/>
          <w:sz w:val="16"/>
          <w:szCs w:val="16"/>
        </w:rPr>
        <w:t>. Ogólne wymagania dotyczące robót</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Wykonawca robót jest odpowiedzialny, za jakość ich wykonania oraz za zgodność z dokumentacją projektową, specyfikacjami technicznymi i poleceniami Inspektora nadzoru. </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
          <w:bCs/>
          <w:color w:val="000000"/>
          <w:sz w:val="16"/>
          <w:szCs w:val="16"/>
        </w:rPr>
        <w:t>2. WYMAGANIA DOTYCZĄCE WŁAŚCIWOŚCI MATERIAŁÓW</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2.1</w:t>
      </w:r>
      <w:r w:rsidR="00C91643" w:rsidRPr="007E1F26">
        <w:rPr>
          <w:rFonts w:ascii="Arial" w:hAnsi="Arial" w:cs="Arial"/>
          <w:bCs/>
          <w:color w:val="000000"/>
          <w:sz w:val="16"/>
          <w:szCs w:val="16"/>
        </w:rPr>
        <w:t>. Rodzaje materiałów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Wszystkie materiały do wykonania robót malarskich powinny odpowiadać wymaganiom zawartym w dokumentach odniesienia (normach, aprobatach technicznych).</w:t>
      </w: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2.1</w:t>
      </w:r>
      <w:r w:rsidR="00C91643" w:rsidRPr="007E1F26">
        <w:rPr>
          <w:rFonts w:ascii="Arial" w:hAnsi="Arial" w:cs="Arial"/>
          <w:bCs/>
          <w:color w:val="000000"/>
          <w:sz w:val="16"/>
          <w:szCs w:val="16"/>
        </w:rPr>
        <w:t xml:space="preserve">.1. </w:t>
      </w:r>
      <w:r w:rsidR="00C91643" w:rsidRPr="007E1F26">
        <w:rPr>
          <w:rFonts w:ascii="Arial" w:hAnsi="Arial" w:cs="Arial"/>
          <w:color w:val="000000"/>
          <w:sz w:val="16"/>
          <w:szCs w:val="16"/>
        </w:rPr>
        <w:t>Materiały do malowania wnętrz obiektów budowlanych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Do malowania powierzchni wewnątrz obiektów można stosować:</w:t>
      </w:r>
    </w:p>
    <w:p w:rsidR="00C91643" w:rsidRPr="007E1F26" w:rsidRDefault="00854611"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w:t>
      </w:r>
      <w:r w:rsidR="00C91643" w:rsidRPr="007E1F26">
        <w:rPr>
          <w:rFonts w:ascii="Arial" w:hAnsi="Arial" w:cs="Arial"/>
          <w:color w:val="000000"/>
          <w:sz w:val="16"/>
          <w:szCs w:val="16"/>
        </w:rPr>
        <w:t>farby dyspersyjne odpowiadające wymaganiom normy PN-C-81914:2002,</w:t>
      </w:r>
    </w:p>
    <w:p w:rsidR="00C91643" w:rsidRPr="007E1F26" w:rsidRDefault="00854611"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w:t>
      </w:r>
      <w:r w:rsidR="00C91643" w:rsidRPr="007E1F26">
        <w:rPr>
          <w:rFonts w:ascii="Arial" w:hAnsi="Arial" w:cs="Arial"/>
          <w:color w:val="000000"/>
          <w:sz w:val="16"/>
          <w:szCs w:val="16"/>
        </w:rPr>
        <w:t xml:space="preserve">farby olejne, ftalowe, ftalowe modyfikowane i ftalowe </w:t>
      </w:r>
      <w:proofErr w:type="spellStart"/>
      <w:r w:rsidR="00C91643" w:rsidRPr="007E1F26">
        <w:rPr>
          <w:rFonts w:ascii="Arial" w:hAnsi="Arial" w:cs="Arial"/>
          <w:color w:val="000000"/>
          <w:sz w:val="16"/>
          <w:szCs w:val="16"/>
        </w:rPr>
        <w:t>kopolimeryzowane</w:t>
      </w:r>
      <w:proofErr w:type="spellEnd"/>
      <w:r w:rsidR="00C91643" w:rsidRPr="007E1F26">
        <w:rPr>
          <w:rFonts w:ascii="Arial" w:hAnsi="Arial" w:cs="Arial"/>
          <w:color w:val="000000"/>
          <w:sz w:val="16"/>
          <w:szCs w:val="16"/>
        </w:rPr>
        <w:t xml:space="preserve"> styrenowe odpowiadające wymaganiom normy PN-C-81901:2002,</w:t>
      </w:r>
    </w:p>
    <w:p w:rsidR="00C91643" w:rsidRPr="007E1F26" w:rsidRDefault="00854611"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w:t>
      </w:r>
      <w:r w:rsidR="00C91643" w:rsidRPr="007E1F26">
        <w:rPr>
          <w:rFonts w:ascii="Arial" w:hAnsi="Arial" w:cs="Arial"/>
          <w:color w:val="000000"/>
          <w:sz w:val="16"/>
          <w:szCs w:val="16"/>
        </w:rPr>
        <w:t>emalie olejno-żywiczne, ftalowe, ftalowe modyfikowane i ftalowe ko polimeryzowane styrenowe odpowiadające wymaganiom normy PN-C-81607:1998,</w:t>
      </w:r>
    </w:p>
    <w:p w:rsidR="00C91643" w:rsidRPr="007E1F26" w:rsidRDefault="00854611"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w:t>
      </w:r>
      <w:r w:rsidR="00C91643" w:rsidRPr="007E1F26">
        <w:rPr>
          <w:rFonts w:ascii="Arial" w:hAnsi="Arial" w:cs="Arial"/>
          <w:color w:val="000000"/>
          <w:sz w:val="16"/>
          <w:szCs w:val="16"/>
        </w:rPr>
        <w:t>farby na spoiwach:</w:t>
      </w:r>
    </w:p>
    <w:p w:rsidR="00C91643" w:rsidRPr="007E1F26" w:rsidRDefault="00C91643" w:rsidP="00D141DE">
      <w:pPr>
        <w:pStyle w:val="Akapitzlist"/>
        <w:numPr>
          <w:ilvl w:val="0"/>
          <w:numId w:val="71"/>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żywicznych rozpuszczalnikowych innych niż olejne i ftalowe,</w:t>
      </w:r>
    </w:p>
    <w:p w:rsidR="00C91643" w:rsidRPr="007E1F26" w:rsidRDefault="00854611" w:rsidP="00D141DE">
      <w:pPr>
        <w:pStyle w:val="Akapitzlist"/>
        <w:numPr>
          <w:ilvl w:val="0"/>
          <w:numId w:val="71"/>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t>
      </w:r>
      <w:r w:rsidR="00C91643" w:rsidRPr="007E1F26">
        <w:rPr>
          <w:rFonts w:ascii="Arial" w:hAnsi="Arial" w:cs="Arial"/>
          <w:color w:val="000000"/>
          <w:sz w:val="16"/>
          <w:szCs w:val="16"/>
        </w:rPr>
        <w:t>żywicznych rozcieńczalnych wodą,</w:t>
      </w:r>
    </w:p>
    <w:p w:rsidR="00C91643" w:rsidRPr="007E1F26" w:rsidRDefault="00854611" w:rsidP="00D141DE">
      <w:pPr>
        <w:pStyle w:val="Akapitzlist"/>
        <w:numPr>
          <w:ilvl w:val="0"/>
          <w:numId w:val="71"/>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t>
      </w:r>
      <w:r w:rsidR="00C91643" w:rsidRPr="007E1F26">
        <w:rPr>
          <w:rFonts w:ascii="Arial" w:hAnsi="Arial" w:cs="Arial"/>
          <w:color w:val="000000"/>
          <w:sz w:val="16"/>
          <w:szCs w:val="16"/>
        </w:rPr>
        <w:t>mineralnych bez lub z dodatkami modyfikującymi w postaci ciekłej lub suchych mieszanek do zarobienia wodą,</w:t>
      </w:r>
    </w:p>
    <w:p w:rsidR="00C91643" w:rsidRPr="007E1F26" w:rsidRDefault="00C91643" w:rsidP="00D141DE">
      <w:pPr>
        <w:pStyle w:val="Akapitzlist"/>
        <w:numPr>
          <w:ilvl w:val="0"/>
          <w:numId w:val="71"/>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mineralno-organicznych jedno- lub kilkuskładnikowe do rozcieńczania wodą, które powinny odpowiadać wymaganiom aprobat technicznych,</w:t>
      </w:r>
    </w:p>
    <w:p w:rsidR="00C91643" w:rsidRPr="007E1F26" w:rsidRDefault="00854611"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w:t>
      </w:r>
      <w:r w:rsidR="00C91643" w:rsidRPr="007E1F26">
        <w:rPr>
          <w:rFonts w:ascii="Arial" w:hAnsi="Arial" w:cs="Arial"/>
          <w:color w:val="000000"/>
          <w:sz w:val="16"/>
          <w:szCs w:val="16"/>
        </w:rPr>
        <w:t>lakiery wodorozcieńczalne odpowiadające wymaganiom normy PN-C-81802:2002,</w:t>
      </w:r>
    </w:p>
    <w:p w:rsidR="00C91643" w:rsidRPr="007E1F26" w:rsidRDefault="00854611"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w:t>
      </w:r>
      <w:r w:rsidR="00C91643" w:rsidRPr="007E1F26">
        <w:rPr>
          <w:rFonts w:ascii="Arial" w:hAnsi="Arial" w:cs="Arial"/>
          <w:color w:val="000000"/>
          <w:sz w:val="16"/>
          <w:szCs w:val="16"/>
        </w:rPr>
        <w:t>lakiery na spoiwach żywicznych rozpuszczalnikowych innych niż olejne i ftalowe, które powinny odpowiadać wymaganiom aprobat technicznych,</w:t>
      </w:r>
    </w:p>
    <w:p w:rsidR="00C91643" w:rsidRPr="007E1F26" w:rsidRDefault="00854611"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w:t>
      </w:r>
      <w:r w:rsidR="00C91643" w:rsidRPr="007E1F26">
        <w:rPr>
          <w:rFonts w:ascii="Arial" w:hAnsi="Arial" w:cs="Arial"/>
          <w:color w:val="000000"/>
          <w:sz w:val="16"/>
          <w:szCs w:val="16"/>
        </w:rPr>
        <w:t>środki gruntujące, które powinny odpowiadać wymaganiom aprobat technicznych.</w:t>
      </w:r>
    </w:p>
    <w:p w:rsidR="00854611" w:rsidRPr="007E1F26" w:rsidRDefault="00854611" w:rsidP="00C91643">
      <w:pPr>
        <w:autoSpaceDE w:val="0"/>
        <w:autoSpaceDN w:val="0"/>
        <w:adjustRightInd w:val="0"/>
        <w:spacing w:line="264" w:lineRule="auto"/>
        <w:jc w:val="both"/>
        <w:rPr>
          <w:rFonts w:ascii="Arial" w:hAnsi="Arial" w:cs="Arial"/>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2.1</w:t>
      </w:r>
      <w:r w:rsidR="007E1DF6" w:rsidRPr="007E1F26">
        <w:rPr>
          <w:rFonts w:ascii="Arial" w:hAnsi="Arial" w:cs="Arial"/>
          <w:color w:val="000000"/>
          <w:sz w:val="16"/>
          <w:szCs w:val="16"/>
        </w:rPr>
        <w:t>.2</w:t>
      </w:r>
      <w:r w:rsidR="00C91643" w:rsidRPr="007E1F26">
        <w:rPr>
          <w:rFonts w:ascii="Arial" w:hAnsi="Arial" w:cs="Arial"/>
          <w:color w:val="000000"/>
          <w:sz w:val="16"/>
          <w:szCs w:val="16"/>
        </w:rPr>
        <w:t>. Materiały pomocnicze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Materiały pomocnicze do wykonywania robót malarskich to:</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rozcieńczalniki, w tym: woda, terpentyna, benzyna do lakierów i emalii, spirytus denaturowany, inne rozcieńczalniki przygotowane fabrycznie,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środki do odtłuszczania, mycia i usuwania zanieczyszczeń podłoża,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środki do likwidacji zacieków i wykwitów,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kity i masy szpachlowe do naprawy podłoża.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Wszystkie ww. materiały muszą mieć własności techniczne określone przez producenta lub odpowiadające wymaganiom odpowiednich aprobat technicznych bądź PN.</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2.1</w:t>
      </w:r>
      <w:r w:rsidR="007E1DF6" w:rsidRPr="007E1F26">
        <w:rPr>
          <w:rFonts w:ascii="Arial" w:hAnsi="Arial" w:cs="Arial"/>
          <w:bCs/>
          <w:color w:val="000000"/>
          <w:sz w:val="16"/>
          <w:szCs w:val="16"/>
        </w:rPr>
        <w:t>.3</w:t>
      </w:r>
      <w:r w:rsidR="00C91643" w:rsidRPr="007E1F26">
        <w:rPr>
          <w:rFonts w:ascii="Arial" w:hAnsi="Arial" w:cs="Arial"/>
          <w:bCs/>
          <w:color w:val="000000"/>
          <w:sz w:val="16"/>
          <w:szCs w:val="16"/>
        </w:rPr>
        <w:t xml:space="preserve">. </w:t>
      </w:r>
      <w:r w:rsidR="00C91643" w:rsidRPr="007E1F26">
        <w:rPr>
          <w:rFonts w:ascii="Arial" w:hAnsi="Arial" w:cs="Arial"/>
          <w:color w:val="000000"/>
          <w:sz w:val="16"/>
          <w:szCs w:val="16"/>
        </w:rPr>
        <w:t>Woda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Do przygotowania farb zarabianych wodą należy stosować wodę odpowiadającą wymaganiom normy PN-EN 1008:2004 „Woda zarobowa do betonu – Specyfikacja pobierania próbek, badanie i ocena przydatności wody zarobowej do betonu, w tym wody odzyskanej z procesów produkcji betonu”.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Bez badań laboratoryjnych może być stosowana tylko wodociągowa woda pitna.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Niedozwolone jest użycie wód ściekowych, kanalizacyjnych, bagiennych oraz wód zawierających tłuszcze organiczne, oleje i muł.</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2.2</w:t>
      </w:r>
      <w:r w:rsidR="00C91643" w:rsidRPr="007E1F26">
        <w:rPr>
          <w:rFonts w:ascii="Arial" w:hAnsi="Arial" w:cs="Arial"/>
          <w:bCs/>
          <w:color w:val="000000"/>
          <w:sz w:val="16"/>
          <w:szCs w:val="16"/>
        </w:rPr>
        <w:t>. Warunki przyjęcia na budowę materiałów i wyrobów do robót malarskich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Materiały i wyroby do robót malarskich mogą być przyjęte na budowę, jeśli spełniają następujące warunki: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są zgodne z ich wyszczególnieniem i charakterystyką podaną w dokumentacji projektowej i specyfikacji technicznej (szczegółowej),</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są właściwie opakowane, firmowo zamknięte (bez oznak naruszenia zamknięć) i oznakowane (pełna nazwa wyrobu, ewentualnie nazwa handlowa oraz symbol handlowy wyrobu),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spełniają wymagane właściwości wskazane odpowiednimi dokumentami odniesienia,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producent dostarczył dokumenty świadczące o dopuszczeniu do obrotu i powszechnego lub jednostkowego zastosowania wyrobów oraz karty techniczne (katalogowe) wyrobów lub firmowe wytyczne (zalecenia) stosowania wyrobów,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niebezpieczne wyroby malarskie i materiały pomocnicze, w zakresie wynikającym z</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Ustawy o substancjach i preparatach chemicznych z dnia 11 stycznia 2001 r. (Dz. U. Nr 11, poz. 84 z </w:t>
      </w:r>
      <w:proofErr w:type="spellStart"/>
      <w:r w:rsidRPr="007E1F26">
        <w:rPr>
          <w:rFonts w:ascii="Arial" w:hAnsi="Arial" w:cs="Arial"/>
          <w:color w:val="000000"/>
          <w:sz w:val="16"/>
          <w:szCs w:val="16"/>
        </w:rPr>
        <w:t>późn</w:t>
      </w:r>
      <w:proofErr w:type="spellEnd"/>
      <w:r w:rsidRPr="007E1F26">
        <w:rPr>
          <w:rFonts w:ascii="Arial" w:hAnsi="Arial" w:cs="Arial"/>
          <w:color w:val="000000"/>
          <w:sz w:val="16"/>
          <w:szCs w:val="16"/>
        </w:rPr>
        <w:t>. zmianami), posiadają karty charakterystyki substancji niebezpiecznej, opracowane zgodnie z rozporządzeniem Ministra Zdrowia z dnia 3 lipca 2002 r. w sprawie karty charakterystyki substancji niebezpiecznej i preparatu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niebezpiecznego (Dz. U. Nr 140, poz. 1171 z </w:t>
      </w:r>
      <w:proofErr w:type="spellStart"/>
      <w:r w:rsidRPr="007E1F26">
        <w:rPr>
          <w:rFonts w:ascii="Arial" w:hAnsi="Arial" w:cs="Arial"/>
          <w:color w:val="000000"/>
          <w:sz w:val="16"/>
          <w:szCs w:val="16"/>
        </w:rPr>
        <w:t>późn</w:t>
      </w:r>
      <w:proofErr w:type="spellEnd"/>
      <w:r w:rsidRPr="007E1F26">
        <w:rPr>
          <w:rFonts w:ascii="Arial" w:hAnsi="Arial" w:cs="Arial"/>
          <w:color w:val="000000"/>
          <w:sz w:val="16"/>
          <w:szCs w:val="16"/>
        </w:rPr>
        <w:t>. zmianami)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opakowania wyrobów zakwalifikowanych do niebezpiecznych spełniają wymagania podane w rozporządzeniu Ministra Zdrowia z dnia 2 września 2003 r. w sprawie oznakowania opakowań substancji niebezpiecznych i preparatów niebezpiecznych (Dz. U. Nr 173, poz. 1679, z </w:t>
      </w:r>
      <w:proofErr w:type="spellStart"/>
      <w:r w:rsidRPr="007E1F26">
        <w:rPr>
          <w:rFonts w:ascii="Arial" w:hAnsi="Arial" w:cs="Arial"/>
          <w:color w:val="000000"/>
          <w:sz w:val="16"/>
          <w:szCs w:val="16"/>
        </w:rPr>
        <w:t>późn</w:t>
      </w:r>
      <w:proofErr w:type="spellEnd"/>
      <w:r w:rsidRPr="007E1F26">
        <w:rPr>
          <w:rFonts w:ascii="Arial" w:hAnsi="Arial" w:cs="Arial"/>
          <w:color w:val="000000"/>
          <w:sz w:val="16"/>
          <w:szCs w:val="16"/>
        </w:rPr>
        <w:t>. zmianami)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spełniają wymagania wynikające z ich terminu przydatności do użycia (termin zakończenia robót malarskich powinien się kończyć przed zakończeniem podanych na opakowaniach terminów przydatności do stosowania odpowiednich wyrobów).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Przyjęcie materiałów i wyrobów na budowę powinno być potwierdzone wpisem do dziennika budowy lub protokołem przyjęcia materiałów.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6F3878"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lastRenderedPageBreak/>
        <w:t>2.3</w:t>
      </w:r>
      <w:r w:rsidR="00C91643" w:rsidRPr="007E1F26">
        <w:rPr>
          <w:rFonts w:ascii="Arial" w:hAnsi="Arial" w:cs="Arial"/>
          <w:bCs/>
          <w:color w:val="000000"/>
          <w:sz w:val="16"/>
          <w:szCs w:val="16"/>
        </w:rPr>
        <w:t>. Warunki przechowywania materiałów i wyrobów do robót malarskich.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Materiały i wyroby do robót malarskich powinny być przechowywane i magazynowane zgodnie z instrukcją producenta oraz wymaganiami odpowiednich dokumentów odniesienia tj. norm bądź aprobat technicznych.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Pomieszczenie magazynowe do przechowywania materiałów i wyrobów opakowanych powinno być kryte, suche oraz zabezpieczone przed zawilgoceniem, opadami atmosferycznymi, przemarznięciem i przed działaniem promieni słonecznych.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Wyroby malarskie konfekcjonowane powinny być przechowywane w oryginalnych, zamkniętych opakowaniach w temperaturze powyżej +5°C a poniżej +35°C. Wyroby pakowane w worki powinny być układane na paletach lub drewnianej wentylowanej podłodze, w ilości warstw nie większej niż 10.</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Jeżeli nie ma możliwości poboru wody na miejscu wykonywania robót, to wodę należy przechowywać w szczelnych i czystych pojemnikach lub cysternach. Nie wolno przechowywać wody w opakowaniach po środkach chemicznych lub w takich, w których wcześniej przetrzymywano materiały mogące zmienić skład chemiczny wody.</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
          <w:color w:val="000000"/>
          <w:sz w:val="16"/>
          <w:szCs w:val="16"/>
        </w:rPr>
      </w:pPr>
      <w:r w:rsidRPr="007E1F26">
        <w:rPr>
          <w:rFonts w:ascii="Arial" w:hAnsi="Arial" w:cs="Arial"/>
          <w:b/>
          <w:bCs/>
          <w:color w:val="000000"/>
          <w:sz w:val="16"/>
          <w:szCs w:val="16"/>
        </w:rPr>
        <w:t>3. WYMAGANIA DOTYCZĄCE SPRZĘTU, MASZYN I NARZĘDZI</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Sprzęt i narzędzia do wykonywania robót malarskich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Do wykonywania robót malarskich należy stosować:</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szczotki o sztywnym włosiu lub druciane do czyszczenia podłoża,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szpachle i pace metalowe lub z tworzyw sztucznych,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pędzle i wałki,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mieszadła napędzane wiertarką elektryczną oraz pojemniki do przygotowania kompozycji składników farb,</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agregaty malarskie ze sprężarkami,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drabiny i rusztowania.</w:t>
      </w:r>
    </w:p>
    <w:p w:rsidR="00463611" w:rsidRPr="007E1F26" w:rsidRDefault="00463611"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
          <w:bCs/>
          <w:color w:val="000000"/>
          <w:sz w:val="16"/>
          <w:szCs w:val="16"/>
        </w:rPr>
        <w:t>4. WYMAGANIA DOTYCZĄCE TRANSPORTU</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Transport i składowanie materiałów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Transport materiałów do robót malarskich w opakowaniach nie wymaga specjalnych urządzeń i środków transportu. W czasie transportu należy zabezpieczyć przewożone materiały w sposób wykluczający ich zawilgocenie i uszkodzenie opakowań. W przypadku dużych ilości materiałów zalecane jest przewożenie ich na paletach i użycie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do załadunku oraz rozładunku urządzeń mechanicznych.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Do transportu farb i innych materiałów w postaci suchych mieszanek, w opakowaniach papierowych zaleca się używać samochodów zamkniętych. Do przewozu farb w innych opakowaniach można wykorzystywać samochody pokryte plandekami lub zamknięte.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
          <w:bCs/>
          <w:color w:val="000000"/>
          <w:sz w:val="16"/>
          <w:szCs w:val="16"/>
        </w:rPr>
        <w:t>5. WYMAGANIA DOTYCZĄCE WYKONANIA ROBÓT</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5.</w:t>
      </w:r>
      <w:r w:rsidR="00854611" w:rsidRPr="007E1F26">
        <w:rPr>
          <w:rFonts w:ascii="Arial" w:hAnsi="Arial" w:cs="Arial"/>
          <w:bCs/>
          <w:color w:val="000000"/>
          <w:sz w:val="16"/>
          <w:szCs w:val="16"/>
        </w:rPr>
        <w:t>1</w:t>
      </w:r>
      <w:r w:rsidRPr="007E1F26">
        <w:rPr>
          <w:rFonts w:ascii="Arial" w:hAnsi="Arial" w:cs="Arial"/>
          <w:bCs/>
          <w:color w:val="000000"/>
          <w:sz w:val="16"/>
          <w:szCs w:val="16"/>
        </w:rPr>
        <w:t>. Warunki przystąpienia do robót malarskich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Do wykonywania robót malarskich można przystąpić po całkowitym zakończeniu poprzedzających robót budowlanych oraz po przygotowaniu i kontroli podłoży pod malowanie a także kontroli materiałów.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Wewnątrz budynku pierwsze malowanie ścian i sufitów można wykonywać po:</w:t>
      </w:r>
    </w:p>
    <w:p w:rsidR="00C91643" w:rsidRPr="007E1F26" w:rsidRDefault="003274C2" w:rsidP="003274C2">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w:t>
      </w:r>
      <w:r w:rsidR="00C91643" w:rsidRPr="007E1F26">
        <w:rPr>
          <w:rFonts w:ascii="Arial" w:hAnsi="Arial" w:cs="Arial"/>
          <w:color w:val="000000"/>
          <w:sz w:val="16"/>
          <w:szCs w:val="16"/>
        </w:rPr>
        <w:t>całkowitym ukończeniu robót instalacyjnych, tj. wodociągowych, kanalizacyjnych,</w:t>
      </w:r>
    </w:p>
    <w:p w:rsidR="00C91643" w:rsidRPr="007E1F26" w:rsidRDefault="003274C2" w:rsidP="003274C2">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w:t>
      </w:r>
      <w:r w:rsidR="00C91643" w:rsidRPr="007E1F26">
        <w:rPr>
          <w:rFonts w:ascii="Arial" w:hAnsi="Arial" w:cs="Arial"/>
          <w:color w:val="000000"/>
          <w:sz w:val="16"/>
          <w:szCs w:val="16"/>
        </w:rPr>
        <w:t>centralnego ogrzewania, gazowych, elektrycznych, z wyjątkiem założenia urządzeń</w:t>
      </w:r>
    </w:p>
    <w:p w:rsidR="00C91643" w:rsidRPr="007E1F26" w:rsidRDefault="003274C2" w:rsidP="003274C2">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w:t>
      </w:r>
      <w:r w:rsidR="00C91643" w:rsidRPr="007E1F26">
        <w:rPr>
          <w:rFonts w:ascii="Arial" w:hAnsi="Arial" w:cs="Arial"/>
          <w:color w:val="000000"/>
          <w:sz w:val="16"/>
          <w:szCs w:val="16"/>
        </w:rPr>
        <w:t>sanitarnych (biały montaż) oraz armatury oświetleniow</w:t>
      </w:r>
      <w:r w:rsidR="003B28BF" w:rsidRPr="007E1F26">
        <w:rPr>
          <w:rFonts w:ascii="Arial" w:hAnsi="Arial" w:cs="Arial"/>
          <w:color w:val="000000"/>
          <w:sz w:val="16"/>
          <w:szCs w:val="16"/>
        </w:rPr>
        <w:t>ej (gniazdka, wyłączniki itp.),</w:t>
      </w:r>
    </w:p>
    <w:p w:rsidR="00C91643" w:rsidRPr="007E1F26" w:rsidRDefault="003274C2" w:rsidP="003274C2">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w:t>
      </w:r>
      <w:r w:rsidR="00C91643" w:rsidRPr="007E1F26">
        <w:rPr>
          <w:rFonts w:ascii="Arial" w:hAnsi="Arial" w:cs="Arial"/>
          <w:color w:val="000000"/>
          <w:sz w:val="16"/>
          <w:szCs w:val="16"/>
        </w:rPr>
        <w:t>całkowitym dopasowaniu i wyregulowaniu ślusarki itp.,</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Drugie malowanie można wykonywać po:</w:t>
      </w:r>
    </w:p>
    <w:p w:rsidR="00C91643" w:rsidRPr="007E1F26" w:rsidRDefault="003274C2" w:rsidP="003274C2">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w:t>
      </w:r>
      <w:r w:rsidR="00C91643" w:rsidRPr="007E1F26">
        <w:rPr>
          <w:rFonts w:ascii="Arial" w:hAnsi="Arial" w:cs="Arial"/>
          <w:color w:val="000000"/>
          <w:sz w:val="16"/>
          <w:szCs w:val="16"/>
        </w:rPr>
        <w:t>wykonaniu tzw. białego montażu,</w:t>
      </w:r>
    </w:p>
    <w:p w:rsidR="00C91643" w:rsidRPr="007E1F26" w:rsidRDefault="003274C2" w:rsidP="003274C2">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 </w:t>
      </w:r>
      <w:r w:rsidR="00C91643" w:rsidRPr="007E1F26">
        <w:rPr>
          <w:rFonts w:ascii="Arial" w:hAnsi="Arial" w:cs="Arial"/>
          <w:color w:val="000000"/>
          <w:sz w:val="16"/>
          <w:szCs w:val="16"/>
        </w:rPr>
        <w:t xml:space="preserve">ułożeniu posadzek (z wyjątkiem wykładzin dywanowych i wykładzin z tworzyw sztucznych) z przybiciem </w:t>
      </w:r>
      <w:r w:rsidRPr="007E1F26">
        <w:rPr>
          <w:rFonts w:ascii="Arial" w:hAnsi="Arial" w:cs="Arial"/>
          <w:color w:val="000000"/>
          <w:sz w:val="16"/>
          <w:szCs w:val="16"/>
        </w:rPr>
        <w:t xml:space="preserve">-- </w:t>
      </w:r>
      <w:r w:rsidR="00C91643" w:rsidRPr="007E1F26">
        <w:rPr>
          <w:rFonts w:ascii="Arial" w:hAnsi="Arial" w:cs="Arial"/>
          <w:color w:val="000000"/>
          <w:sz w:val="16"/>
          <w:szCs w:val="16"/>
        </w:rPr>
        <w:t>listew przyściennych i cokołów,</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5.</w:t>
      </w:r>
      <w:r w:rsidR="00854611" w:rsidRPr="007E1F26">
        <w:rPr>
          <w:rFonts w:ascii="Arial" w:hAnsi="Arial" w:cs="Arial"/>
          <w:bCs/>
          <w:color w:val="000000"/>
          <w:sz w:val="16"/>
          <w:szCs w:val="16"/>
        </w:rPr>
        <w:t>2</w:t>
      </w:r>
      <w:r w:rsidRPr="007E1F26">
        <w:rPr>
          <w:rFonts w:ascii="Arial" w:hAnsi="Arial" w:cs="Arial"/>
          <w:bCs/>
          <w:color w:val="000000"/>
          <w:sz w:val="16"/>
          <w:szCs w:val="16"/>
        </w:rPr>
        <w:t>. Wymagania dotyczące podłoży pod malowanie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w:t>
      </w:r>
      <w:r w:rsidR="00854611" w:rsidRPr="007E1F26">
        <w:rPr>
          <w:rFonts w:ascii="Arial" w:hAnsi="Arial" w:cs="Arial"/>
          <w:bCs/>
          <w:color w:val="000000"/>
          <w:sz w:val="16"/>
          <w:szCs w:val="16"/>
        </w:rPr>
        <w:t>2</w:t>
      </w:r>
      <w:r w:rsidRPr="007E1F26">
        <w:rPr>
          <w:rFonts w:ascii="Arial" w:hAnsi="Arial" w:cs="Arial"/>
          <w:bCs/>
          <w:color w:val="000000"/>
          <w:sz w:val="16"/>
          <w:szCs w:val="16"/>
        </w:rPr>
        <w:t xml:space="preserve">.1. </w:t>
      </w:r>
      <w:r w:rsidRPr="007E1F26">
        <w:rPr>
          <w:rFonts w:ascii="Arial" w:hAnsi="Arial" w:cs="Arial"/>
          <w:color w:val="000000"/>
          <w:sz w:val="16"/>
          <w:szCs w:val="16"/>
        </w:rPr>
        <w:t>Nieotynkowane mury z cegły lub z kamienia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Mury ceglane i kamienne pod względem dokładności wykonania powinny odpowiadać wymaganiom podanym w szczegółowej specyfikacji technicznej dla robót murowych.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Spoiny muru powinny być całkowicie wypełnione zaprawą, równo z licem muru. Przed malowaniem wszelkie ubytki w murze powinny być uzupełnione.</w:t>
      </w:r>
    </w:p>
    <w:p w:rsidR="00C91643" w:rsidRPr="007E1F26" w:rsidRDefault="00C91643" w:rsidP="00C91643">
      <w:pPr>
        <w:autoSpaceDE w:val="0"/>
        <w:autoSpaceDN w:val="0"/>
        <w:adjustRightInd w:val="0"/>
        <w:spacing w:line="264" w:lineRule="auto"/>
        <w:jc w:val="both"/>
        <w:rPr>
          <w:rFonts w:ascii="Arial" w:hAnsi="Arial" w:cs="Arial"/>
          <w:b/>
          <w:color w:val="000000"/>
          <w:sz w:val="16"/>
          <w:szCs w:val="16"/>
        </w:rPr>
      </w:pPr>
      <w:r w:rsidRPr="007E1F26">
        <w:rPr>
          <w:rFonts w:ascii="Arial" w:hAnsi="Arial" w:cs="Arial"/>
          <w:color w:val="000000"/>
          <w:sz w:val="16"/>
          <w:szCs w:val="16"/>
        </w:rPr>
        <w:t xml:space="preserve">Powierzchnia muru powinna być oczyszczona z zaschniętych grudek zaprawy, wystających poza jej obszar </w:t>
      </w:r>
      <w:r w:rsidRPr="007E1F26">
        <w:rPr>
          <w:rFonts w:ascii="Arial" w:hAnsi="Arial" w:cs="Arial"/>
          <w:b/>
          <w:color w:val="000000"/>
          <w:sz w:val="16"/>
          <w:szCs w:val="16"/>
        </w:rPr>
        <w:t>oraz resztek starej powłoki malarskiej.</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Mur powinien być suchy, czyli jego wilgotność, w zależności od rodzaju farby, którą wykonywana będzie powłoka malarska, nie może być większa od podanej w tablicy 1.</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Tablica 1. Największa dopuszczalna wilgotność podłoży mineralnych przeznaczonych do malowania</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tbl>
      <w:tblPr>
        <w:tblW w:w="9552" w:type="dxa"/>
        <w:tblInd w:w="108" w:type="dxa"/>
        <w:tblLook w:val="04A0" w:firstRow="1" w:lastRow="0" w:firstColumn="1" w:lastColumn="0" w:noHBand="0" w:noVBand="1"/>
      </w:tblPr>
      <w:tblGrid>
        <w:gridCol w:w="1242"/>
        <w:gridCol w:w="4570"/>
        <w:gridCol w:w="3740"/>
      </w:tblGrid>
      <w:tr w:rsidR="00C91643" w:rsidRPr="007E1F26" w:rsidTr="00C91643">
        <w:tc>
          <w:tcPr>
            <w:tcW w:w="1242" w:type="dxa"/>
          </w:tcPr>
          <w:p w:rsidR="00C91643" w:rsidRPr="007E1F26" w:rsidRDefault="00C91643" w:rsidP="00C91643">
            <w:pPr>
              <w:autoSpaceDE w:val="0"/>
              <w:autoSpaceDN w:val="0"/>
              <w:adjustRightInd w:val="0"/>
              <w:spacing w:line="264" w:lineRule="auto"/>
              <w:rPr>
                <w:rFonts w:ascii="Arial" w:hAnsi="Arial" w:cs="Arial"/>
                <w:color w:val="000000"/>
                <w:sz w:val="16"/>
                <w:szCs w:val="16"/>
              </w:rPr>
            </w:pPr>
            <w:r w:rsidRPr="007E1F26">
              <w:rPr>
                <w:rFonts w:ascii="Arial" w:hAnsi="Arial" w:cs="Arial"/>
                <w:color w:val="000000"/>
                <w:sz w:val="16"/>
                <w:szCs w:val="16"/>
              </w:rPr>
              <w:t xml:space="preserve">Lp. </w:t>
            </w:r>
          </w:p>
          <w:p w:rsidR="00C91643" w:rsidRPr="007E1F26" w:rsidRDefault="00C91643" w:rsidP="00C91643">
            <w:pPr>
              <w:autoSpaceDE w:val="0"/>
              <w:autoSpaceDN w:val="0"/>
              <w:adjustRightInd w:val="0"/>
              <w:spacing w:line="264" w:lineRule="auto"/>
              <w:ind w:left="142"/>
              <w:rPr>
                <w:rFonts w:ascii="Arial" w:hAnsi="Arial" w:cs="Arial"/>
                <w:bCs/>
                <w:color w:val="000000"/>
                <w:sz w:val="16"/>
                <w:szCs w:val="16"/>
              </w:rPr>
            </w:pPr>
          </w:p>
        </w:tc>
        <w:tc>
          <w:tcPr>
            <w:tcW w:w="4570" w:type="dxa"/>
          </w:tcPr>
          <w:p w:rsidR="00C91643" w:rsidRPr="007E1F26" w:rsidRDefault="00C91643" w:rsidP="00C91643">
            <w:pPr>
              <w:autoSpaceDE w:val="0"/>
              <w:autoSpaceDN w:val="0"/>
              <w:adjustRightInd w:val="0"/>
              <w:spacing w:line="264" w:lineRule="auto"/>
              <w:rPr>
                <w:rFonts w:ascii="Arial" w:hAnsi="Arial" w:cs="Arial"/>
                <w:bCs/>
                <w:color w:val="000000"/>
                <w:sz w:val="16"/>
                <w:szCs w:val="16"/>
              </w:rPr>
            </w:pPr>
            <w:r w:rsidRPr="007E1F26">
              <w:rPr>
                <w:rFonts w:ascii="Arial" w:hAnsi="Arial" w:cs="Arial"/>
                <w:color w:val="000000"/>
                <w:sz w:val="16"/>
                <w:szCs w:val="16"/>
              </w:rPr>
              <w:t xml:space="preserve">Rodzaj farby  </w:t>
            </w:r>
          </w:p>
        </w:tc>
        <w:tc>
          <w:tcPr>
            <w:tcW w:w="3740" w:type="dxa"/>
          </w:tcPr>
          <w:p w:rsidR="00C91643" w:rsidRPr="007E1F26" w:rsidRDefault="00C91643" w:rsidP="00C91643">
            <w:pPr>
              <w:autoSpaceDE w:val="0"/>
              <w:autoSpaceDN w:val="0"/>
              <w:adjustRightInd w:val="0"/>
              <w:spacing w:line="264" w:lineRule="auto"/>
              <w:rPr>
                <w:rFonts w:ascii="Arial" w:hAnsi="Arial" w:cs="Arial"/>
                <w:bCs/>
                <w:color w:val="000000"/>
                <w:sz w:val="16"/>
                <w:szCs w:val="16"/>
              </w:rPr>
            </w:pPr>
            <w:r w:rsidRPr="007E1F26">
              <w:rPr>
                <w:rFonts w:ascii="Arial" w:hAnsi="Arial" w:cs="Arial"/>
                <w:color w:val="000000"/>
                <w:sz w:val="16"/>
                <w:szCs w:val="16"/>
              </w:rPr>
              <w:t>Największa wilgotność podłoża, w % masy</w:t>
            </w:r>
          </w:p>
        </w:tc>
      </w:tr>
      <w:tr w:rsidR="00C91643" w:rsidRPr="007E1F26" w:rsidTr="00C91643">
        <w:tc>
          <w:tcPr>
            <w:tcW w:w="1242" w:type="dxa"/>
          </w:tcPr>
          <w:p w:rsidR="00C91643" w:rsidRPr="007E1F26" w:rsidRDefault="00C91643" w:rsidP="00C91643">
            <w:pPr>
              <w:autoSpaceDE w:val="0"/>
              <w:autoSpaceDN w:val="0"/>
              <w:adjustRightInd w:val="0"/>
              <w:spacing w:line="264" w:lineRule="auto"/>
              <w:rPr>
                <w:rFonts w:ascii="Arial" w:hAnsi="Arial" w:cs="Arial"/>
                <w:bCs/>
                <w:color w:val="000000"/>
                <w:sz w:val="16"/>
                <w:szCs w:val="16"/>
              </w:rPr>
            </w:pPr>
            <w:r w:rsidRPr="007E1F26">
              <w:rPr>
                <w:rFonts w:ascii="Arial" w:hAnsi="Arial" w:cs="Arial"/>
                <w:bCs/>
                <w:color w:val="000000"/>
                <w:sz w:val="16"/>
                <w:szCs w:val="16"/>
              </w:rPr>
              <w:t>1</w:t>
            </w:r>
          </w:p>
        </w:tc>
        <w:tc>
          <w:tcPr>
            <w:tcW w:w="4570" w:type="dxa"/>
          </w:tcPr>
          <w:p w:rsidR="00C91643" w:rsidRPr="007E1F26" w:rsidRDefault="00C91643" w:rsidP="00C91643">
            <w:pPr>
              <w:autoSpaceDE w:val="0"/>
              <w:autoSpaceDN w:val="0"/>
              <w:adjustRightInd w:val="0"/>
              <w:spacing w:line="264" w:lineRule="auto"/>
              <w:rPr>
                <w:rFonts w:ascii="Arial" w:hAnsi="Arial" w:cs="Arial"/>
                <w:bCs/>
                <w:color w:val="000000"/>
                <w:sz w:val="16"/>
                <w:szCs w:val="16"/>
              </w:rPr>
            </w:pPr>
            <w:r w:rsidRPr="007E1F26">
              <w:rPr>
                <w:rFonts w:ascii="Arial" w:hAnsi="Arial" w:cs="Arial"/>
                <w:color w:val="000000"/>
                <w:sz w:val="16"/>
                <w:szCs w:val="16"/>
              </w:rPr>
              <w:t>Farby dyspersyjne, na spoiwach żywicznych rozcieńczalnych wodą</w:t>
            </w:r>
          </w:p>
        </w:tc>
        <w:tc>
          <w:tcPr>
            <w:tcW w:w="3740" w:type="dxa"/>
          </w:tcPr>
          <w:p w:rsidR="00C91643" w:rsidRPr="007E1F26" w:rsidRDefault="00C91643" w:rsidP="00C91643">
            <w:pPr>
              <w:autoSpaceDE w:val="0"/>
              <w:autoSpaceDN w:val="0"/>
              <w:adjustRightInd w:val="0"/>
              <w:spacing w:line="264" w:lineRule="auto"/>
              <w:rPr>
                <w:rFonts w:ascii="Arial" w:hAnsi="Arial" w:cs="Arial"/>
                <w:bCs/>
                <w:color w:val="000000"/>
                <w:sz w:val="16"/>
                <w:szCs w:val="16"/>
              </w:rPr>
            </w:pPr>
            <w:r w:rsidRPr="007E1F26">
              <w:rPr>
                <w:rFonts w:ascii="Arial" w:hAnsi="Arial" w:cs="Arial"/>
                <w:bCs/>
                <w:color w:val="000000"/>
                <w:sz w:val="16"/>
                <w:szCs w:val="16"/>
              </w:rPr>
              <w:t>4</w:t>
            </w:r>
          </w:p>
        </w:tc>
      </w:tr>
      <w:tr w:rsidR="00C91643" w:rsidRPr="007E1F26" w:rsidTr="00C91643">
        <w:tc>
          <w:tcPr>
            <w:tcW w:w="1242" w:type="dxa"/>
          </w:tcPr>
          <w:p w:rsidR="00C91643" w:rsidRPr="007E1F26" w:rsidRDefault="00C91643" w:rsidP="00C91643">
            <w:pPr>
              <w:autoSpaceDE w:val="0"/>
              <w:autoSpaceDN w:val="0"/>
              <w:adjustRightInd w:val="0"/>
              <w:spacing w:line="264" w:lineRule="auto"/>
              <w:rPr>
                <w:rFonts w:ascii="Arial" w:hAnsi="Arial" w:cs="Arial"/>
                <w:bCs/>
                <w:color w:val="000000"/>
                <w:sz w:val="16"/>
                <w:szCs w:val="16"/>
              </w:rPr>
            </w:pPr>
            <w:r w:rsidRPr="007E1F26">
              <w:rPr>
                <w:rFonts w:ascii="Arial" w:hAnsi="Arial" w:cs="Arial"/>
                <w:bCs/>
                <w:color w:val="000000"/>
                <w:sz w:val="16"/>
                <w:szCs w:val="16"/>
              </w:rPr>
              <w:t>2</w:t>
            </w:r>
          </w:p>
        </w:tc>
        <w:tc>
          <w:tcPr>
            <w:tcW w:w="4570" w:type="dxa"/>
          </w:tcPr>
          <w:p w:rsidR="00C91643" w:rsidRPr="007E1F26" w:rsidRDefault="00C91643" w:rsidP="00C91643">
            <w:pPr>
              <w:autoSpaceDE w:val="0"/>
              <w:autoSpaceDN w:val="0"/>
              <w:adjustRightInd w:val="0"/>
              <w:spacing w:line="264" w:lineRule="auto"/>
              <w:rPr>
                <w:rFonts w:ascii="Arial" w:hAnsi="Arial" w:cs="Arial"/>
                <w:bCs/>
                <w:color w:val="000000"/>
                <w:sz w:val="16"/>
                <w:szCs w:val="16"/>
              </w:rPr>
            </w:pPr>
            <w:r w:rsidRPr="007E1F26">
              <w:rPr>
                <w:rFonts w:ascii="Arial" w:hAnsi="Arial" w:cs="Arial"/>
                <w:color w:val="000000"/>
                <w:sz w:val="16"/>
                <w:szCs w:val="16"/>
              </w:rPr>
              <w:t>Farby na spoiwach żywicznych rozpuszczalnikowych</w:t>
            </w:r>
          </w:p>
        </w:tc>
        <w:tc>
          <w:tcPr>
            <w:tcW w:w="3740" w:type="dxa"/>
          </w:tcPr>
          <w:p w:rsidR="00C91643" w:rsidRPr="007E1F26" w:rsidRDefault="00C91643" w:rsidP="00C91643">
            <w:pPr>
              <w:autoSpaceDE w:val="0"/>
              <w:autoSpaceDN w:val="0"/>
              <w:adjustRightInd w:val="0"/>
              <w:spacing w:line="264" w:lineRule="auto"/>
              <w:rPr>
                <w:rFonts w:ascii="Arial" w:hAnsi="Arial" w:cs="Arial"/>
                <w:bCs/>
                <w:color w:val="000000"/>
                <w:sz w:val="16"/>
                <w:szCs w:val="16"/>
              </w:rPr>
            </w:pPr>
            <w:r w:rsidRPr="007E1F26">
              <w:rPr>
                <w:rFonts w:ascii="Arial" w:hAnsi="Arial" w:cs="Arial"/>
                <w:bCs/>
                <w:color w:val="000000"/>
                <w:sz w:val="16"/>
                <w:szCs w:val="16"/>
              </w:rPr>
              <w:t>3</w:t>
            </w:r>
          </w:p>
        </w:tc>
      </w:tr>
      <w:tr w:rsidR="00C91643" w:rsidRPr="007E1F26" w:rsidTr="00C91643">
        <w:tc>
          <w:tcPr>
            <w:tcW w:w="1242" w:type="dxa"/>
          </w:tcPr>
          <w:p w:rsidR="00C91643" w:rsidRPr="007E1F26" w:rsidRDefault="00C91643" w:rsidP="00C91643">
            <w:pPr>
              <w:autoSpaceDE w:val="0"/>
              <w:autoSpaceDN w:val="0"/>
              <w:adjustRightInd w:val="0"/>
              <w:spacing w:line="264" w:lineRule="auto"/>
              <w:rPr>
                <w:rFonts w:ascii="Arial" w:hAnsi="Arial" w:cs="Arial"/>
                <w:bCs/>
                <w:color w:val="000000"/>
                <w:sz w:val="16"/>
                <w:szCs w:val="16"/>
              </w:rPr>
            </w:pPr>
            <w:r w:rsidRPr="007E1F26">
              <w:rPr>
                <w:rFonts w:ascii="Arial" w:hAnsi="Arial" w:cs="Arial"/>
                <w:bCs/>
                <w:color w:val="000000"/>
                <w:sz w:val="16"/>
                <w:szCs w:val="16"/>
              </w:rPr>
              <w:t>3</w:t>
            </w:r>
          </w:p>
        </w:tc>
        <w:tc>
          <w:tcPr>
            <w:tcW w:w="4570" w:type="dxa"/>
          </w:tcPr>
          <w:p w:rsidR="00C91643" w:rsidRPr="007E1F26" w:rsidRDefault="00C91643" w:rsidP="00C91643">
            <w:pPr>
              <w:autoSpaceDE w:val="0"/>
              <w:autoSpaceDN w:val="0"/>
              <w:adjustRightInd w:val="0"/>
              <w:spacing w:line="264" w:lineRule="auto"/>
              <w:rPr>
                <w:rFonts w:ascii="Arial" w:hAnsi="Arial" w:cs="Arial"/>
                <w:bCs/>
                <w:color w:val="000000"/>
                <w:sz w:val="16"/>
                <w:szCs w:val="16"/>
              </w:rPr>
            </w:pPr>
            <w:r w:rsidRPr="007E1F26">
              <w:rPr>
                <w:rFonts w:ascii="Arial" w:hAnsi="Arial" w:cs="Arial"/>
                <w:color w:val="000000"/>
                <w:sz w:val="16"/>
                <w:szCs w:val="16"/>
              </w:rPr>
              <w:t>Farby na spoiwach mineralnych bez lub z dodatkami modyfikującymi w postaci suchych mieszanek rozcieńczalnych wodą lub w postaci ciekłej</w:t>
            </w:r>
          </w:p>
        </w:tc>
        <w:tc>
          <w:tcPr>
            <w:tcW w:w="3740" w:type="dxa"/>
          </w:tcPr>
          <w:p w:rsidR="00C91643" w:rsidRPr="007E1F26" w:rsidRDefault="00C91643" w:rsidP="00C91643">
            <w:pPr>
              <w:autoSpaceDE w:val="0"/>
              <w:autoSpaceDN w:val="0"/>
              <w:adjustRightInd w:val="0"/>
              <w:spacing w:line="264" w:lineRule="auto"/>
              <w:rPr>
                <w:rFonts w:ascii="Arial" w:hAnsi="Arial" w:cs="Arial"/>
                <w:bCs/>
                <w:color w:val="000000"/>
                <w:sz w:val="16"/>
                <w:szCs w:val="16"/>
              </w:rPr>
            </w:pPr>
            <w:r w:rsidRPr="007E1F26">
              <w:rPr>
                <w:rFonts w:ascii="Arial" w:hAnsi="Arial" w:cs="Arial"/>
                <w:bCs/>
                <w:color w:val="000000"/>
                <w:sz w:val="16"/>
                <w:szCs w:val="16"/>
              </w:rPr>
              <w:t>6</w:t>
            </w:r>
          </w:p>
        </w:tc>
      </w:tr>
      <w:tr w:rsidR="00C91643" w:rsidRPr="007E1F26" w:rsidTr="00C91643">
        <w:tc>
          <w:tcPr>
            <w:tcW w:w="1242" w:type="dxa"/>
          </w:tcPr>
          <w:p w:rsidR="00C91643" w:rsidRPr="007E1F26" w:rsidRDefault="00C91643" w:rsidP="00C91643">
            <w:pPr>
              <w:autoSpaceDE w:val="0"/>
              <w:autoSpaceDN w:val="0"/>
              <w:adjustRightInd w:val="0"/>
              <w:spacing w:line="264" w:lineRule="auto"/>
              <w:rPr>
                <w:rFonts w:ascii="Arial" w:hAnsi="Arial" w:cs="Arial"/>
                <w:bCs/>
                <w:color w:val="000000"/>
                <w:sz w:val="16"/>
                <w:szCs w:val="16"/>
              </w:rPr>
            </w:pPr>
            <w:r w:rsidRPr="007E1F26">
              <w:rPr>
                <w:rFonts w:ascii="Arial" w:hAnsi="Arial" w:cs="Arial"/>
                <w:bCs/>
                <w:color w:val="000000"/>
                <w:sz w:val="16"/>
                <w:szCs w:val="16"/>
              </w:rPr>
              <w:t>4</w:t>
            </w:r>
          </w:p>
        </w:tc>
        <w:tc>
          <w:tcPr>
            <w:tcW w:w="4570" w:type="dxa"/>
          </w:tcPr>
          <w:p w:rsidR="00C91643" w:rsidRPr="007E1F26" w:rsidRDefault="00C91643" w:rsidP="00C91643">
            <w:pPr>
              <w:autoSpaceDE w:val="0"/>
              <w:autoSpaceDN w:val="0"/>
              <w:adjustRightInd w:val="0"/>
              <w:spacing w:line="264" w:lineRule="auto"/>
              <w:rPr>
                <w:rFonts w:ascii="Arial" w:hAnsi="Arial" w:cs="Arial"/>
                <w:color w:val="000000"/>
                <w:sz w:val="16"/>
                <w:szCs w:val="16"/>
              </w:rPr>
            </w:pPr>
            <w:r w:rsidRPr="007E1F26">
              <w:rPr>
                <w:rFonts w:ascii="Arial" w:hAnsi="Arial" w:cs="Arial"/>
                <w:color w:val="000000"/>
                <w:sz w:val="16"/>
                <w:szCs w:val="16"/>
              </w:rPr>
              <w:t>Farby na spoiwach mineralno-organicznych</w:t>
            </w:r>
          </w:p>
        </w:tc>
        <w:tc>
          <w:tcPr>
            <w:tcW w:w="3740" w:type="dxa"/>
          </w:tcPr>
          <w:p w:rsidR="00C91643" w:rsidRPr="007E1F26" w:rsidRDefault="00C91643" w:rsidP="00C91643">
            <w:pPr>
              <w:autoSpaceDE w:val="0"/>
              <w:autoSpaceDN w:val="0"/>
              <w:adjustRightInd w:val="0"/>
              <w:spacing w:line="264" w:lineRule="auto"/>
              <w:rPr>
                <w:rFonts w:ascii="Arial" w:hAnsi="Arial" w:cs="Arial"/>
                <w:bCs/>
                <w:color w:val="000000"/>
                <w:sz w:val="16"/>
                <w:szCs w:val="16"/>
              </w:rPr>
            </w:pPr>
            <w:r w:rsidRPr="007E1F26">
              <w:rPr>
                <w:rFonts w:ascii="Arial" w:hAnsi="Arial" w:cs="Arial"/>
                <w:bCs/>
                <w:color w:val="000000"/>
                <w:sz w:val="16"/>
                <w:szCs w:val="16"/>
              </w:rPr>
              <w:t>4</w:t>
            </w:r>
          </w:p>
        </w:tc>
      </w:tr>
    </w:tbl>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Powierzchnia muru powinna być odkurzona i odtłuszczona.</w:t>
      </w:r>
    </w:p>
    <w:p w:rsidR="006C3C71" w:rsidRPr="007E1F26" w:rsidRDefault="006C3C71"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w:t>
      </w:r>
      <w:r w:rsidR="006C3C71" w:rsidRPr="007E1F26">
        <w:rPr>
          <w:rFonts w:ascii="Arial" w:hAnsi="Arial" w:cs="Arial"/>
          <w:bCs/>
          <w:color w:val="000000"/>
          <w:sz w:val="16"/>
          <w:szCs w:val="16"/>
        </w:rPr>
        <w:t>2</w:t>
      </w:r>
      <w:r w:rsidRPr="007E1F26">
        <w:rPr>
          <w:rFonts w:ascii="Arial" w:hAnsi="Arial" w:cs="Arial"/>
          <w:bCs/>
          <w:color w:val="000000"/>
          <w:sz w:val="16"/>
          <w:szCs w:val="16"/>
        </w:rPr>
        <w:t xml:space="preserve">.2. </w:t>
      </w:r>
      <w:r w:rsidRPr="007E1F26">
        <w:rPr>
          <w:rFonts w:ascii="Arial" w:hAnsi="Arial" w:cs="Arial"/>
          <w:color w:val="000000"/>
          <w:sz w:val="16"/>
          <w:szCs w:val="16"/>
        </w:rPr>
        <w:t>Beton</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lastRenderedPageBreak/>
        <w:t>Powierzchnia powinna być oczyszczona z odstających grudek związanego betonu.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Wystające lub widoczne elementy metalowe powinny być usunięte lub zabezpieczone farbą antykorozyjną. Uszkodzenia lub rakowate miejsca betonu powinny być naprawione zaprawą cementową lub specjalnymi mieszankami, na które wydano aprobaty techniczne.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Wilgotność podłoża betonowego, w zależności od rodzaju farby, którą wykonywana będzie powłoka malarska, nie może przekraczać wartości podanych w tablicy 1.</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Powierzchnia betonu powinna być odkurzona i odtłuszczona.</w:t>
      </w:r>
    </w:p>
    <w:p w:rsidR="006C3C71" w:rsidRPr="007E1F26" w:rsidRDefault="006C3C71"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w:t>
      </w:r>
      <w:r w:rsidR="006C3C71" w:rsidRPr="007E1F26">
        <w:rPr>
          <w:rFonts w:ascii="Arial" w:hAnsi="Arial" w:cs="Arial"/>
          <w:bCs/>
          <w:color w:val="000000"/>
          <w:sz w:val="16"/>
          <w:szCs w:val="16"/>
        </w:rPr>
        <w:t>2</w:t>
      </w:r>
      <w:r w:rsidRPr="007E1F26">
        <w:rPr>
          <w:rFonts w:ascii="Arial" w:hAnsi="Arial" w:cs="Arial"/>
          <w:bCs/>
          <w:color w:val="000000"/>
          <w:sz w:val="16"/>
          <w:szCs w:val="16"/>
        </w:rPr>
        <w:t xml:space="preserve">.3. </w:t>
      </w:r>
      <w:r w:rsidRPr="007E1F26">
        <w:rPr>
          <w:rFonts w:ascii="Arial" w:hAnsi="Arial" w:cs="Arial"/>
          <w:color w:val="000000"/>
          <w:sz w:val="16"/>
          <w:szCs w:val="16"/>
        </w:rPr>
        <w:t>Tynki zwykłe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1) Nowe niemalowane tynki powinny odpowiadać wymaganiom określonym w szczegółowej specyfikacji technicznej dla robót tynkowych. Wszelkie uszkodzenia tynków powinny być usunięte przez wypełnienie odpowiednią zaprawą i zatarte do równej powierzchni. Powierzchnia tynków powinna być pozbawiona zanieczyszczeń (np. kurzu, rdzy, tłuszczu, wykwitów solnych).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2) Tynki malowane uprzednio farbami powinny być oczyszczone ze starej farby i wszelkich wykwitów oraz odkurzone i umyte wodą. Po umyciu powierzchnia tynków nie powinna wykazywać śladów starej farby ani pyłu po starej powłoce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malarskiej. Uszkodzenia tynków należy naprawić odpowiednią zaprawą, zalecaną przez producenta wyrobów malarskich.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3) Wilgotność powierzchni tynków (malowanych jak i niemalowanych) nie powinna przekraczać wartości podanych w tablicy 1.</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4) Wystające lub widoczne nieusuwalne elementy metalowe powinny być zabezpieczone antykorozyjnie.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w:t>
      </w:r>
      <w:r w:rsidR="006C3C71" w:rsidRPr="007E1F26">
        <w:rPr>
          <w:rFonts w:ascii="Arial" w:hAnsi="Arial" w:cs="Arial"/>
          <w:bCs/>
          <w:color w:val="000000"/>
          <w:sz w:val="16"/>
          <w:szCs w:val="16"/>
        </w:rPr>
        <w:t>2</w:t>
      </w:r>
      <w:r w:rsidRPr="007E1F26">
        <w:rPr>
          <w:rFonts w:ascii="Arial" w:hAnsi="Arial" w:cs="Arial"/>
          <w:bCs/>
          <w:color w:val="000000"/>
          <w:sz w:val="16"/>
          <w:szCs w:val="16"/>
        </w:rPr>
        <w:t xml:space="preserve">.4. </w:t>
      </w:r>
      <w:r w:rsidRPr="007E1F26">
        <w:rPr>
          <w:rFonts w:ascii="Arial" w:hAnsi="Arial" w:cs="Arial"/>
          <w:color w:val="000000"/>
          <w:sz w:val="16"/>
          <w:szCs w:val="16"/>
        </w:rPr>
        <w:t>Tynki pocienione powinny spełniać takie same wymagania jak tynki zwykłe.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w:t>
      </w:r>
      <w:r w:rsidR="006C3C71" w:rsidRPr="007E1F26">
        <w:rPr>
          <w:rFonts w:ascii="Arial" w:hAnsi="Arial" w:cs="Arial"/>
          <w:bCs/>
          <w:color w:val="000000"/>
          <w:sz w:val="16"/>
          <w:szCs w:val="16"/>
        </w:rPr>
        <w:t>2</w:t>
      </w:r>
      <w:r w:rsidRPr="007E1F26">
        <w:rPr>
          <w:rFonts w:ascii="Arial" w:hAnsi="Arial" w:cs="Arial"/>
          <w:bCs/>
          <w:color w:val="000000"/>
          <w:sz w:val="16"/>
          <w:szCs w:val="16"/>
        </w:rPr>
        <w:t xml:space="preserve">.5. </w:t>
      </w:r>
      <w:r w:rsidRPr="007E1F26">
        <w:rPr>
          <w:rFonts w:ascii="Arial" w:hAnsi="Arial" w:cs="Arial"/>
          <w:color w:val="000000"/>
          <w:sz w:val="16"/>
          <w:szCs w:val="16"/>
        </w:rPr>
        <w:t>Podłoża z drewna, materiałów drewnopochodnych powinny być niezmurszałe o wilgotności nie większej niż 12%, bez zepsutych lub wypadających sęków i zacieków żywicznych. Powierzchnia powinna być odkurzona i oczyszczona z plam tłuszczu, żywicy, starej farby i innych zanieczyszczeń. Ewentualne uszkodzenia powinny być naprawione szpachlówką, na którą wydano aprobatę techniczną.</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w:t>
      </w:r>
      <w:r w:rsidR="006C3C71" w:rsidRPr="007E1F26">
        <w:rPr>
          <w:rFonts w:ascii="Arial" w:hAnsi="Arial" w:cs="Arial"/>
          <w:bCs/>
          <w:color w:val="000000"/>
          <w:sz w:val="16"/>
          <w:szCs w:val="16"/>
        </w:rPr>
        <w:t>2</w:t>
      </w:r>
      <w:r w:rsidRPr="007E1F26">
        <w:rPr>
          <w:rFonts w:ascii="Arial" w:hAnsi="Arial" w:cs="Arial"/>
          <w:bCs/>
          <w:color w:val="000000"/>
          <w:sz w:val="16"/>
          <w:szCs w:val="16"/>
        </w:rPr>
        <w:t xml:space="preserve">.6. </w:t>
      </w:r>
      <w:r w:rsidRPr="007E1F26">
        <w:rPr>
          <w:rFonts w:ascii="Arial" w:hAnsi="Arial" w:cs="Arial"/>
          <w:color w:val="000000"/>
          <w:sz w:val="16"/>
          <w:szCs w:val="16"/>
        </w:rPr>
        <w:t>Podłoża z płyt gipsowo-kartonowych powinny być odkurzone, bez plam tłuszczu i oczyszczone ze starej farby. Wkręty mocujące oraz styki płyt powinny być zaszpachlowane. Uszkodzone fragmenty płyt powinny być naprawione masą szpachlową, na którą wydana jest aprobata techniczna.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w:t>
      </w:r>
      <w:r w:rsidR="006C3C71" w:rsidRPr="007E1F26">
        <w:rPr>
          <w:rFonts w:ascii="Arial" w:hAnsi="Arial" w:cs="Arial"/>
          <w:bCs/>
          <w:color w:val="000000"/>
          <w:sz w:val="16"/>
          <w:szCs w:val="16"/>
        </w:rPr>
        <w:t>2</w:t>
      </w:r>
      <w:r w:rsidRPr="007E1F26">
        <w:rPr>
          <w:rFonts w:ascii="Arial" w:hAnsi="Arial" w:cs="Arial"/>
          <w:bCs/>
          <w:color w:val="000000"/>
          <w:sz w:val="16"/>
          <w:szCs w:val="16"/>
        </w:rPr>
        <w:t xml:space="preserve">.7. </w:t>
      </w:r>
      <w:r w:rsidRPr="007E1F26">
        <w:rPr>
          <w:rFonts w:ascii="Arial" w:hAnsi="Arial" w:cs="Arial"/>
          <w:color w:val="000000"/>
          <w:sz w:val="16"/>
          <w:szCs w:val="16"/>
        </w:rPr>
        <w:t>Podłoża z płyt włóknisto-mineralnych powinny mieć wilgotność nie większą niż 4% oraz powierzchnię dokładnie odkurzoną, bez plam tłuszczu, wykwitów, rdzy i innych zanieczyszczeń. Wkręty mocujące nie powinny wystawać poza lico płyty, a ich główki powinny być zabezpieczone antykorozyjnie.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w:t>
      </w:r>
      <w:r w:rsidR="006C3C71" w:rsidRPr="007E1F26">
        <w:rPr>
          <w:rFonts w:ascii="Arial" w:hAnsi="Arial" w:cs="Arial"/>
          <w:bCs/>
          <w:color w:val="000000"/>
          <w:sz w:val="16"/>
          <w:szCs w:val="16"/>
        </w:rPr>
        <w:t>2</w:t>
      </w:r>
      <w:r w:rsidRPr="007E1F26">
        <w:rPr>
          <w:rFonts w:ascii="Arial" w:hAnsi="Arial" w:cs="Arial"/>
          <w:bCs/>
          <w:color w:val="000000"/>
          <w:sz w:val="16"/>
          <w:szCs w:val="16"/>
        </w:rPr>
        <w:t xml:space="preserve">.8. </w:t>
      </w:r>
      <w:r w:rsidRPr="007E1F26">
        <w:rPr>
          <w:rFonts w:ascii="Arial" w:hAnsi="Arial" w:cs="Arial"/>
          <w:color w:val="000000"/>
          <w:sz w:val="16"/>
          <w:szCs w:val="16"/>
        </w:rPr>
        <w:t>Elementy metalowe przed malowaniem powinny być oczyszczone ze zgorzeliny, rdzy, pozostałości zaprawy, gipsu oraz odkurzone i odtłuszczone.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5.</w:t>
      </w:r>
      <w:r w:rsidR="006C3C71" w:rsidRPr="007E1F26">
        <w:rPr>
          <w:rFonts w:ascii="Arial" w:hAnsi="Arial" w:cs="Arial"/>
          <w:bCs/>
          <w:color w:val="000000"/>
          <w:sz w:val="16"/>
          <w:szCs w:val="16"/>
        </w:rPr>
        <w:t>3</w:t>
      </w:r>
      <w:r w:rsidRPr="007E1F26">
        <w:rPr>
          <w:rFonts w:ascii="Arial" w:hAnsi="Arial" w:cs="Arial"/>
          <w:bCs/>
          <w:color w:val="000000"/>
          <w:sz w:val="16"/>
          <w:szCs w:val="16"/>
        </w:rPr>
        <w:t>. Warunki prowadzenia robót malarskich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w:t>
      </w:r>
      <w:r w:rsidR="006C3C71" w:rsidRPr="007E1F26">
        <w:rPr>
          <w:rFonts w:ascii="Arial" w:hAnsi="Arial" w:cs="Arial"/>
          <w:bCs/>
          <w:color w:val="000000"/>
          <w:sz w:val="16"/>
          <w:szCs w:val="16"/>
        </w:rPr>
        <w:t>3</w:t>
      </w:r>
      <w:r w:rsidRPr="007E1F26">
        <w:rPr>
          <w:rFonts w:ascii="Arial" w:hAnsi="Arial" w:cs="Arial"/>
          <w:bCs/>
          <w:color w:val="000000"/>
          <w:sz w:val="16"/>
          <w:szCs w:val="16"/>
        </w:rPr>
        <w:t xml:space="preserve">.1. </w:t>
      </w:r>
      <w:r w:rsidRPr="007E1F26">
        <w:rPr>
          <w:rFonts w:ascii="Arial" w:hAnsi="Arial" w:cs="Arial"/>
          <w:color w:val="000000"/>
          <w:sz w:val="16"/>
          <w:szCs w:val="16"/>
        </w:rPr>
        <w:t>Warunki ogólne prowadzenia robót malarskich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Roboty malarskie powinny być prowadzone: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przy pogodzie bezwietrznej i bez opadów atmosferycznych (w przypadku robót malarskich zewnętrznych),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w temperaturze nie niższej niż +5°C, z dodatkowym zastrzeżeniem, że w ciągu doby nie nastąpi spadek temperatury poniżej 0°C,</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w temperaturze nie wyższej niż 25°C, z dodatkowym zastrzeżeniem, by temperatura podłoża nie przewyższyła 20°C (np. w miejscach bardzo nasłonecznionych).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 przypadku wystąpienia opadów w trakcie prowadzenia robót malarskich powierzchnie świeżo pomalowane (nie wyschnięte) należy osłonić.</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Roboty malarskie można rozpocząć, jeżeli wilgotność podłoży przewidzianych pod malowanie nie przekracza odpowiednich wartości podanych w pkt. 5.3.</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Prace malarskie na elementach metalowych można prowadzić przy wilgotności względnej powietrza nie większej niż 80%.</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Przy wykonywaniu prac malarskich w pomieszczeniach zamkniętych należy zapewnić odpowiednią wentylację.</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Roboty malarskie farbami, emaliami lub lakierami rozpuszczalnikowymi należy prowadzić z daleka od otwartych źródeł ognia, narzędzi oraz silników powodujących iskrzenie i mogących być źródłem pożaru.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Elementy, które w czasie robót malarskich mogą ulec uszkodzeniu lub zanieczyszczeniu, należy zabezpieczyć i osłonić przez zabrudzeniem farbami.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w:t>
      </w:r>
      <w:r w:rsidR="006C3C71" w:rsidRPr="007E1F26">
        <w:rPr>
          <w:rFonts w:ascii="Arial" w:hAnsi="Arial" w:cs="Arial"/>
          <w:bCs/>
          <w:color w:val="000000"/>
          <w:sz w:val="16"/>
          <w:szCs w:val="16"/>
        </w:rPr>
        <w:t>3</w:t>
      </w:r>
      <w:r w:rsidRPr="007E1F26">
        <w:rPr>
          <w:rFonts w:ascii="Arial" w:hAnsi="Arial" w:cs="Arial"/>
          <w:bCs/>
          <w:color w:val="000000"/>
          <w:sz w:val="16"/>
          <w:szCs w:val="16"/>
        </w:rPr>
        <w:t xml:space="preserve">.3. </w:t>
      </w:r>
      <w:r w:rsidRPr="007E1F26">
        <w:rPr>
          <w:rFonts w:ascii="Arial" w:hAnsi="Arial" w:cs="Arial"/>
          <w:color w:val="000000"/>
          <w:sz w:val="16"/>
          <w:szCs w:val="16"/>
        </w:rPr>
        <w:t>Wykonanie robót malarskich wewnętrznych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Wewnętrzne roboty malarskie można rozpocząć, kiedy podłoża spełniają wymagania podane w pkt. 5.</w:t>
      </w:r>
      <w:r w:rsidR="006C3C71" w:rsidRPr="007E1F26">
        <w:rPr>
          <w:rFonts w:ascii="Arial" w:hAnsi="Arial" w:cs="Arial"/>
          <w:color w:val="000000"/>
          <w:sz w:val="16"/>
          <w:szCs w:val="16"/>
        </w:rPr>
        <w:t>2</w:t>
      </w:r>
      <w:r w:rsidRPr="007E1F26">
        <w:rPr>
          <w:rFonts w:ascii="Arial" w:hAnsi="Arial" w:cs="Arial"/>
          <w:color w:val="000000"/>
          <w:sz w:val="16"/>
          <w:szCs w:val="16"/>
        </w:rPr>
        <w:t>., a warunki prowadzenia robót wymagania określone w pkt. 5.</w:t>
      </w:r>
      <w:r w:rsidR="006C3C71" w:rsidRPr="007E1F26">
        <w:rPr>
          <w:rFonts w:ascii="Arial" w:hAnsi="Arial" w:cs="Arial"/>
          <w:color w:val="000000"/>
          <w:sz w:val="16"/>
          <w:szCs w:val="16"/>
        </w:rPr>
        <w:t>3</w:t>
      </w:r>
      <w:r w:rsidRPr="007E1F26">
        <w:rPr>
          <w:rFonts w:ascii="Arial" w:hAnsi="Arial" w:cs="Arial"/>
          <w:color w:val="000000"/>
          <w:sz w:val="16"/>
          <w:szCs w:val="16"/>
        </w:rPr>
        <w:t>.1.</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5.</w:t>
      </w:r>
      <w:r w:rsidR="006C3C71" w:rsidRPr="007E1F26">
        <w:rPr>
          <w:rFonts w:ascii="Arial" w:hAnsi="Arial" w:cs="Arial"/>
          <w:bCs/>
          <w:color w:val="000000"/>
          <w:sz w:val="16"/>
          <w:szCs w:val="16"/>
        </w:rPr>
        <w:t>4</w:t>
      </w:r>
      <w:r w:rsidRPr="007E1F26">
        <w:rPr>
          <w:rFonts w:ascii="Arial" w:hAnsi="Arial" w:cs="Arial"/>
          <w:bCs/>
          <w:color w:val="000000"/>
          <w:sz w:val="16"/>
          <w:szCs w:val="16"/>
        </w:rPr>
        <w:t>. Wymagania dotyczące powłok malarskich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w:t>
      </w:r>
      <w:r w:rsidR="006C3C71" w:rsidRPr="007E1F26">
        <w:rPr>
          <w:rFonts w:ascii="Arial" w:hAnsi="Arial" w:cs="Arial"/>
          <w:bCs/>
          <w:color w:val="000000"/>
          <w:sz w:val="16"/>
          <w:szCs w:val="16"/>
        </w:rPr>
        <w:t>4</w:t>
      </w:r>
      <w:r w:rsidRPr="007E1F26">
        <w:rPr>
          <w:rFonts w:ascii="Arial" w:hAnsi="Arial" w:cs="Arial"/>
          <w:bCs/>
          <w:color w:val="000000"/>
          <w:sz w:val="16"/>
          <w:szCs w:val="16"/>
        </w:rPr>
        <w:t xml:space="preserve">.1. </w:t>
      </w:r>
      <w:r w:rsidRPr="007E1F26">
        <w:rPr>
          <w:rFonts w:ascii="Arial" w:hAnsi="Arial" w:cs="Arial"/>
          <w:color w:val="000000"/>
          <w:sz w:val="16"/>
          <w:szCs w:val="16"/>
        </w:rPr>
        <w:t>Wymagania w stosunku do powłok z farb dyspersyjnych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Powłoki z farb dyspersyjnych powinny być:</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a) niezmywalne przy stosowaniu środków myjących i dezynfekujących, odporne na tarcie na sucho i na szorowanie oraz na </w:t>
      </w:r>
      <w:proofErr w:type="spellStart"/>
      <w:r w:rsidRPr="007E1F26">
        <w:rPr>
          <w:rFonts w:ascii="Arial" w:hAnsi="Arial" w:cs="Arial"/>
          <w:color w:val="000000"/>
          <w:sz w:val="16"/>
          <w:szCs w:val="16"/>
        </w:rPr>
        <w:t>reemulgację</w:t>
      </w:r>
      <w:proofErr w:type="spellEnd"/>
      <w:r w:rsidRPr="007E1F26">
        <w:rPr>
          <w:rFonts w:ascii="Arial" w:hAnsi="Arial" w:cs="Arial"/>
          <w:color w:val="000000"/>
          <w:sz w:val="16"/>
          <w:szCs w:val="16"/>
        </w:rPr>
        <w:t>,</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 aksamitno-matowe lub posiadać nieznaczny połysk,</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c) jednolitej barwy, równomierne, bez smug, plam, zgodne ze wzorcem producenta i dokumentacją projektową,</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 bez uszkodzeń, prześwitów podłoża, śladów pędzla,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e) bez złuszczeń, odstawania od podłoża oraz widocznych łączeń i poprawek,</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f) bez grudek pigmentów i wypełniaczy ulegających rozcieraniu.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Dopuszcza się chropowatość powłoki odpowiadającą rodzajowi faktury pokrywanego podłoża.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5.</w:t>
      </w:r>
      <w:r w:rsidR="006C3C71" w:rsidRPr="007E1F26">
        <w:rPr>
          <w:rFonts w:ascii="Arial" w:hAnsi="Arial" w:cs="Arial"/>
          <w:bCs/>
          <w:color w:val="000000"/>
          <w:sz w:val="16"/>
          <w:szCs w:val="16"/>
        </w:rPr>
        <w:t>4</w:t>
      </w:r>
      <w:r w:rsidR="003B28BF" w:rsidRPr="007E1F26">
        <w:rPr>
          <w:rFonts w:ascii="Arial" w:hAnsi="Arial" w:cs="Arial"/>
          <w:bCs/>
          <w:color w:val="000000"/>
          <w:sz w:val="16"/>
          <w:szCs w:val="16"/>
        </w:rPr>
        <w:t>.2</w:t>
      </w:r>
      <w:r w:rsidRPr="007E1F26">
        <w:rPr>
          <w:rFonts w:ascii="Arial" w:hAnsi="Arial" w:cs="Arial"/>
          <w:bCs/>
          <w:color w:val="000000"/>
          <w:sz w:val="16"/>
          <w:szCs w:val="16"/>
        </w:rPr>
        <w:t xml:space="preserve">. </w:t>
      </w:r>
      <w:r w:rsidRPr="007E1F26">
        <w:rPr>
          <w:rFonts w:ascii="Arial" w:hAnsi="Arial" w:cs="Arial"/>
          <w:color w:val="000000"/>
          <w:sz w:val="16"/>
          <w:szCs w:val="16"/>
        </w:rPr>
        <w:t>Wymagania w stosunku do powłok wykonanych z farb mineralnych z dodatkami modyfikującymi lub bez, w postaci suchych mieszanek oraz farb na spoiwach mineralno-organicznych.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Powłoki z farb mineralnych powinny:</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a) równomiernie pokrywać podłoża, bez prześwitów, plam i odprysków,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 nie ścierać się i nie obsypywać przy potarciu miękką tkaniną bawełnianą,</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c) nie mieć śladów pędzla,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 w zakresie barwy i połysku być zgodne z wzorcem producenta oraz dokumentacją projektową,</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e) być odporne na zmywanie wodą (za wyjątkiem farb wapiennych i cementowych bez dodatków modyfikujących),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f) nie mieć przykrego zapachu.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Dopuszcza się w tego rodzaju powłokach: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a) na powłokach wykonanych na elewacjach niejednolity odcień barwy powłoki w miejscach napraw tynku po hakach rusztowań, o powierzchni każdego z nich nie przekraczającej 20 cm2,</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 chropowatość powłoki odpowiadają rodzajowi faktury pokrywanego podłoża,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c) odchylenia do 2 mm na 1 m oraz do 3 mm na całej długości na liniach styku odmiennych barw,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lastRenderedPageBreak/>
        <w:t>d) ślady pędzla na powłokach jednowarstwowych.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
          <w:bCs/>
          <w:color w:val="000000"/>
          <w:sz w:val="16"/>
          <w:szCs w:val="16"/>
        </w:rPr>
        <w:t>6. KONTROLA JAKOŚCI ROBÓT</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6.1. Ogólne zasady kontroli jakości robót podano w ST „Wymagania ogólne” Kod CPV 45000000-7, pkt 6.</w:t>
      </w: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bCs/>
          <w:color w:val="000000"/>
          <w:sz w:val="16"/>
          <w:szCs w:val="16"/>
        </w:rPr>
      </w:pPr>
      <w:r w:rsidRPr="007E1F26">
        <w:rPr>
          <w:rFonts w:ascii="Arial" w:hAnsi="Arial" w:cs="Arial"/>
          <w:bCs/>
          <w:color w:val="000000"/>
          <w:sz w:val="16"/>
          <w:szCs w:val="16"/>
        </w:rPr>
        <w:t>6.2. Badania przed przystąpieniem do robót malarskich.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Przed przystąpieniem do robót malarskich należy przeprowadzić badanie podłoży oraz materiałów, które będą wykorzystywane do wykonywania robót.</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6.2.1. </w:t>
      </w:r>
      <w:r w:rsidRPr="007E1F26">
        <w:rPr>
          <w:rFonts w:ascii="Arial" w:hAnsi="Arial" w:cs="Arial"/>
          <w:color w:val="000000"/>
          <w:sz w:val="16"/>
          <w:szCs w:val="16"/>
        </w:rPr>
        <w:t>Badania podłoży pod malowanie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Badanie podłoża pod malowanie, w zależności od jego rodzaju, należy wykonywać w następujących terminach:</w:t>
      </w:r>
    </w:p>
    <w:p w:rsidR="00C91643" w:rsidRPr="007E1F26" w:rsidRDefault="00C91643" w:rsidP="00D141DE">
      <w:pPr>
        <w:pStyle w:val="Akapitzlist"/>
        <w:numPr>
          <w:ilvl w:val="0"/>
          <w:numId w:val="64"/>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dla podłoża betonowego nie wcześniej niż po 4 tygodniach od daty jego wykonania,</w:t>
      </w:r>
    </w:p>
    <w:p w:rsidR="00C91643" w:rsidRPr="007E1F26" w:rsidRDefault="00C91643" w:rsidP="00D141DE">
      <w:pPr>
        <w:pStyle w:val="Akapitzlist"/>
        <w:numPr>
          <w:ilvl w:val="0"/>
          <w:numId w:val="64"/>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dla pozostałych podłoży, po otrzymaniu protokołu z ich przyjęcia.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Badanie podłoża powinno być przeprowadzane po zamocowaniu i wbudowaniu wszystkich elementów przeznaczonych do malowania.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Kontrolą powinny być objęte w przypadku:</w:t>
      </w:r>
    </w:p>
    <w:p w:rsidR="00C91643" w:rsidRPr="007E1F26" w:rsidRDefault="00C91643" w:rsidP="00D141DE">
      <w:pPr>
        <w:pStyle w:val="Akapitzlist"/>
        <w:numPr>
          <w:ilvl w:val="0"/>
          <w:numId w:val="64"/>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murów ceglanych i kamiennych – zgodność wykonania z projektem budowlanym, dokładność wykonania zgodnie ze szczegółową specyfikacją techniczną robót murowych, wypełnienie spoin, wykonanie napraw i uzupełnień, czystość powierzchni, wilgotność muru,</w:t>
      </w:r>
    </w:p>
    <w:p w:rsidR="00C91643" w:rsidRPr="007E1F26" w:rsidRDefault="00C91643" w:rsidP="00D141DE">
      <w:pPr>
        <w:pStyle w:val="Akapitzlist"/>
        <w:numPr>
          <w:ilvl w:val="0"/>
          <w:numId w:val="64"/>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podłoży betonowych – dokładność i zgodność wykonania z projektem budowlanym oraz szczegółową specyfikacją techniczną robót betonowych, czystość powierzchni, wykonanie napraw i uzupełnień, wilgotność podłoża, zabezpieczenie elementów metalowych,</w:t>
      </w:r>
    </w:p>
    <w:p w:rsidR="00C91643" w:rsidRPr="007E1F26" w:rsidRDefault="00C91643" w:rsidP="00D141DE">
      <w:pPr>
        <w:pStyle w:val="Akapitzlist"/>
        <w:numPr>
          <w:ilvl w:val="0"/>
          <w:numId w:val="64"/>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tynków zwykłych i pocienionych – zgodność z projektem, równość i wygląd powierzchni z uwzględnieniem wymagań określonych w szczegółowej specyfikacji technicznej robót tynkowych, czystość powierzchni, wykonanie napraw i uzupełnień, zabezpieczenie elementów metalowych, wilgotność tynku,</w:t>
      </w:r>
    </w:p>
    <w:p w:rsidR="00C91643" w:rsidRPr="007E1F26" w:rsidRDefault="00C91643" w:rsidP="00D141DE">
      <w:pPr>
        <w:pStyle w:val="Akapitzlist"/>
        <w:numPr>
          <w:ilvl w:val="0"/>
          <w:numId w:val="64"/>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podłoży z drewna – wilgotność, stan podłoża, wygląd i czystość powierzchni,</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wykonanie napraw i uzupełnień,</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płyt gipsowo-kartonowych i włóknisto-mineralnych – wilgotność, wygląd i czystość powierzchni, wykonanie napraw i uzupełnień, wykończenie styków oraz zabezpieczenie wkrętów,</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elementów metalowych – czystość powierzchni.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Dokładność wykonania murów należy badać metodami opisanymi w szczegółowej specyfikacji technicznej robót murowych.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Równość powierzchni tynków należy sprawdzać metodami podanymi w szczegółowej specyfikacji technicznej robót tynkowych.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Wygląd powierzchni podłoży należy oceniać wizualnie, z odległości około 1 m, w rozproszonym świetle dziennym lub sztucznym.</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Zapylenie powierzchni (z wyjątkiem powierzchni metalowych) należy oceniać przez przetarcie powierzchni suchą, czystą ręką. W przypadku powierzchni metalowych do przetarcia należy używać czystej szmatki.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Wilgotność podłoży należy oceniać przy użyciu odpowiednich przyrządów. W przypadku wątpliwości należy pobrać próbkę podłoża i określić wilgotność metodą </w:t>
      </w:r>
      <w:proofErr w:type="spellStart"/>
      <w:r w:rsidRPr="007E1F26">
        <w:rPr>
          <w:rFonts w:ascii="Arial" w:hAnsi="Arial" w:cs="Arial"/>
          <w:color w:val="000000"/>
          <w:sz w:val="16"/>
          <w:szCs w:val="16"/>
        </w:rPr>
        <w:t>suszarkowo</w:t>
      </w:r>
      <w:proofErr w:type="spellEnd"/>
      <w:r w:rsidRPr="007E1F26">
        <w:rPr>
          <w:rFonts w:ascii="Arial" w:hAnsi="Arial" w:cs="Arial"/>
          <w:color w:val="000000"/>
          <w:sz w:val="16"/>
          <w:szCs w:val="16"/>
        </w:rPr>
        <w:t>-wagową.</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Wyniki badań powinny być odnotowane w formie protokołu kontroli, wpisane do dziennika budowy i akceptowane przez inspektora nadzoru.</w:t>
      </w:r>
    </w:p>
    <w:p w:rsidR="006C3C71" w:rsidRPr="007E1F26" w:rsidRDefault="006C3C71"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bCs/>
          <w:color w:val="000000"/>
          <w:sz w:val="16"/>
          <w:szCs w:val="16"/>
        </w:rPr>
        <w:t xml:space="preserve">6.2.2. </w:t>
      </w:r>
      <w:r w:rsidRPr="007E1F26">
        <w:rPr>
          <w:rFonts w:ascii="Arial" w:hAnsi="Arial" w:cs="Arial"/>
          <w:color w:val="000000"/>
          <w:sz w:val="16"/>
          <w:szCs w:val="16"/>
        </w:rPr>
        <w:t>Badania materiałów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Bezpośrednio przed użyciem należy sprawdzić:</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czy dostawca dostarczył dokumenty świadczące o dopuszczeniu do obrotu i powszechnego lub jednostkowego zastosowania wyrobów używanych w robotach malarskich,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terminy przydatności do użycia podane na opakowaniach,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wygląd zewnętrzny farby w każdym opakowaniu.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Ocenę wyglądu zewnętrznego należy przeprowadzać wizualnie. Farba powinna stanowić jednorodną w kolorze i konsystencji mieszaninę.</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Niedopuszczalne jest stosowanie farb, w których widać:</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a) w przypadku farb ciekłych:</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skoagulowane spoiwo,</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nieroztarte pigmenty,</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grudki wypełniaczy (z wyjątkiem niektórych farb strukturalnych),</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kożuch,</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ślady pleśni,</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trwały, nie dający się wymieszać osad,</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nadmierne, utrzymujące się spienienie,</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obce wtrącenia,</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zapach gnilny,</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 w przypadku farb w postaci suchych mieszanek:</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ślady pleśni,</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zbrylenie,</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obce wtrącenia,</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zapach gnilny.</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6.3. Badania w czasie robót</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Badania w czasie robót polegają na sprawdzaniu zgodności wykonywanych robót malarskich z dokumentacją projektową, wymaganiami niniejszej specyfikacji i instrukcjami producentów farb. Badania te w szczególności powinny dotyczyć sprawdzenia technologii wykonywanych robót w zakresie gruntowania podłoży i nakładania powłok malarskich.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6.4. Badania w czasie odbioru robót</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Badania w czasie odbioru robót przeprowadza się celem oceny czy spełnione zostały wszystkie wymagania dotyczące wykonanych robót malarskich, w szczególności w zakresie: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zgodności z dokumentacją projektową, specyfikacją techniczną (szczegółową) wraz z wprowadzonymi zmianami naniesionymi w dokumentacji powykonawczej,</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jakości zastosowanych materiałów i wyrobów,</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lastRenderedPageBreak/>
        <w:t>– prawidłowości przygotowania podłoży,</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jakości powłok malarskich.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Przy badaniach w czasie odbioru robót należy wykorzystywać wyniki badań dokonanych przed przystąpieniem do robót i w trakcie ich wykonywania oraz zapisy w dzienniku budowy dotyczące wykonanych robót.</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Badania powłok przy ich odbiorze należy przeprowadzać nie wcześniej niż po 14 dniach od zakończenia ich wykonywania.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Badania techniczne należy przeprowadzać w temperaturze powietrza co najmniej +5°C i przy wilgotności względnej powietrza nie przekraczającej 65%.</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Ocena jakości powłok malarskich obejmuje:</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sprawdzenie wyglądu zewnętrznego,</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sprawdzenie zgodności barwy i połysku,</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sprawdzenie odporności na wycieranie,</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sprawdzenie przyczepności powłoki,</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sprawdzenie odporności na zmywanie.</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Metody przeprowadzania badań powłok malarskich w czasie odbioru robót:</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a) sprawdzenie wyglądu zewnętrznego – wizualnie, okiem nieuzbrojonym w świetle rozproszonym z odległości około 0,5 m,</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b) sprawdzenie zgodności barwy i połysku – przez porównanie w świetle rozproszonym barwy i połysku wyschniętej powłoki z wzorcem producenta,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c) sprawdzenie odporności powłoki na wycieranie – przez lekkie, kilkukrotne pocieranie jej powierzchni wełnianą lub bawełnianą szmatką w kolorze kontrastowym do powłoki. Powłokę należy uznać za odporną na wycieranie, jeżeli na szmatce nie wystąpiły ślady farby,</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 sprawdzenie przyczepności powłoki:</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na podłożach mineralnych i mineralno-włóknistych – przez wykonanie skalpelem siatki nacięć prostopadłych o boku oczka 5 mm, po 10 oczek w każdą stronę a następnie przetarciu pędzlem naciętej powłoki; przyczepność powłoki należy uznać za dobrą, jeżeli żaden z kwadracików nie wypadnie,</w:t>
      </w:r>
    </w:p>
    <w:p w:rsidR="00C91643" w:rsidRPr="007E1F26" w:rsidRDefault="00C91643" w:rsidP="00D141DE">
      <w:pPr>
        <w:pStyle w:val="Akapitzlist"/>
        <w:numPr>
          <w:ilvl w:val="0"/>
          <w:numId w:val="65"/>
        </w:num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na podłożach drewnianych i metalowych – metodą opisaną w normie PN-EN ISO 2409:1999,</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e) sprawdzenie odporności na zmywanie – przez pięciokrotne silne potarcie powłoki mokrą namydloną szczotką z twardej szczeciny, a następnie dokładne spłukanie jej wodą za pomocą miękkiego pędzla; powłokę należy uznać za odporną na zmywanie, jeżeli piana mydlana na szczotce nie ulegnie zabarwieniu oraz jeżeli po wyschnięciu cała badana powłoka będzie miała jednakową barwę i nie powstaną prześwity podłoża.</w:t>
      </w:r>
    </w:p>
    <w:p w:rsidR="00C91643" w:rsidRPr="007E1F26" w:rsidRDefault="00C91643" w:rsidP="00C91643">
      <w:pPr>
        <w:autoSpaceDE w:val="0"/>
        <w:autoSpaceDN w:val="0"/>
        <w:adjustRightInd w:val="0"/>
        <w:spacing w:line="264" w:lineRule="auto"/>
        <w:jc w:val="both"/>
        <w:rPr>
          <w:rFonts w:ascii="Arial" w:hAnsi="Arial" w:cs="Arial"/>
          <w:b/>
          <w:color w:val="000000"/>
          <w:sz w:val="16"/>
          <w:szCs w:val="16"/>
        </w:rPr>
      </w:pPr>
      <w:r w:rsidRPr="007E1F26">
        <w:rPr>
          <w:rFonts w:ascii="Arial" w:hAnsi="Arial" w:cs="Arial"/>
          <w:b/>
          <w:color w:val="000000"/>
          <w:sz w:val="16"/>
          <w:szCs w:val="16"/>
        </w:rPr>
        <w:t>7. WYMAGANIA DOTYCZĄCE PRZEDMIARU I OBMIARU ROBÓT</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Szczegółowe zasady obmiaru robót malarskich</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Powierzchnię malowania oblicza się w metrach kwadratowych w rozwinięciu, według rzeczywistych wymiarów. Z obliczonej powierzchni nie potrąca się otworów i miejsc nie malowanych o powierzchni każdego z nich do 0,5 m2.</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Dla ścian i sufitów z profilami ciągnionymi lub ozdobami, okien i drzwi, elementów ażurowych, grzejników i rur należy stosować uproszczone metody obmiaru.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Malowanie opasek i wyłogów ościeży oblicza się odrębnie w metrach kwadratowych powierzchni w rozwinięciu. Powierzchnię dwustronnie malowanych elementów ażurowych (siatek, krat, balustrad itd.) oblicza się w metrach kwadratowych według jednostronnej powierzchni ich rzutu.</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Malowanie obustronne żeber grzejników radiatorowych obmierza się, jako podwójną powierzchnię prostokąta, opisanego na grzejniku (z wyjątkiem grzejników typu S-130 i T-1, dla których należy przyjmować potrójną powierzchnię opisanego prostokąta).</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Malowanie rur o średnicy zewnętrznej do 30 cm obmierza się w metrach długości.</w:t>
      </w:r>
    </w:p>
    <w:p w:rsidR="00C91643" w:rsidRPr="007E1F26" w:rsidRDefault="00C91643" w:rsidP="00C91643">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Malowanie rur o większych średnicach zewnętrznych oblicza się w metrach kwadratowych ich powierzchni w rozwinięciu.</w:t>
      </w:r>
    </w:p>
    <w:p w:rsidR="00FF1074" w:rsidRPr="007E1F26" w:rsidRDefault="00FF1074" w:rsidP="00FF1074">
      <w:pPr>
        <w:spacing w:line="360" w:lineRule="auto"/>
        <w:rPr>
          <w:rFonts w:ascii="Arial" w:hAnsi="Arial" w:cs="Arial"/>
          <w:b/>
          <w:sz w:val="16"/>
          <w:szCs w:val="16"/>
        </w:rPr>
      </w:pPr>
    </w:p>
    <w:p w:rsidR="002B349D" w:rsidRPr="007E1F26" w:rsidRDefault="002B349D" w:rsidP="002B349D">
      <w:pPr>
        <w:pStyle w:val="Tekstpodstawowy"/>
        <w:numPr>
          <w:ilvl w:val="0"/>
          <w:numId w:val="24"/>
        </w:numPr>
        <w:rPr>
          <w:rFonts w:ascii="Arial" w:hAnsi="Arial" w:cs="Arial"/>
          <w:b/>
          <w:bCs w:val="0"/>
          <w:i/>
          <w:caps/>
          <w:sz w:val="16"/>
          <w:szCs w:val="16"/>
          <w:u w:val="single"/>
        </w:rPr>
      </w:pPr>
      <w:r w:rsidRPr="007E1F26">
        <w:rPr>
          <w:rFonts w:ascii="Arial" w:hAnsi="Arial" w:cs="Arial"/>
          <w:b/>
          <w:bCs w:val="0"/>
          <w:i/>
          <w:caps/>
          <w:sz w:val="16"/>
          <w:szCs w:val="16"/>
          <w:u w:val="single"/>
        </w:rPr>
        <w:t>OkłAdziny z płyt gipsowo-kartonowych</w:t>
      </w:r>
    </w:p>
    <w:p w:rsidR="00FF20C1" w:rsidRPr="007E1F26" w:rsidRDefault="00FF20C1" w:rsidP="006C3C71">
      <w:pPr>
        <w:autoSpaceDE w:val="0"/>
        <w:autoSpaceDN w:val="0"/>
        <w:adjustRightInd w:val="0"/>
        <w:spacing w:line="264" w:lineRule="auto"/>
        <w:jc w:val="both"/>
        <w:rPr>
          <w:rFonts w:ascii="Arial" w:hAnsi="Arial" w:cs="Arial"/>
          <w:color w:val="000000"/>
          <w:sz w:val="16"/>
          <w:szCs w:val="16"/>
        </w:rPr>
      </w:pPr>
    </w:p>
    <w:p w:rsidR="00FF20C1" w:rsidRPr="007E1F26" w:rsidRDefault="002B349D" w:rsidP="006C3C71">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1.1</w:t>
      </w:r>
      <w:r w:rsidR="00FF20C1" w:rsidRPr="007E1F26">
        <w:rPr>
          <w:rFonts w:ascii="Arial" w:hAnsi="Arial" w:cs="Arial"/>
          <w:color w:val="000000"/>
          <w:sz w:val="16"/>
          <w:szCs w:val="16"/>
        </w:rPr>
        <w:t>. Określenia podstawowe, definicje</w:t>
      </w:r>
    </w:p>
    <w:p w:rsidR="00FF20C1" w:rsidRPr="007E1F26" w:rsidRDefault="00FF20C1" w:rsidP="006C3C71">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Podłoże – element budynku, na powierzchni którego wykonane będą roboty okładzinowe z płyt gipsowo - kartonowych.</w:t>
      </w:r>
    </w:p>
    <w:p w:rsidR="00FF20C1" w:rsidRPr="007E1F26" w:rsidRDefault="00FF20C1" w:rsidP="006C3C71">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Warstwa wyrównawcza – warstwa wykonana w celu wyeliminowania nierówności lub różnic poziomów powierzchni.</w:t>
      </w:r>
    </w:p>
    <w:p w:rsidR="00FF20C1" w:rsidRPr="007E1F26" w:rsidRDefault="00FF20C1" w:rsidP="006C3C71">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Warstwa wygładzająca – cienka warstwa wykonana dla uzyskania gładkiej powierzchni podłoża.</w:t>
      </w:r>
    </w:p>
    <w:p w:rsidR="00FF20C1" w:rsidRPr="007E1F26" w:rsidRDefault="00FF20C1" w:rsidP="006C3C71">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Warstwa gruntująca – powłoka wzmacniająca i uszczelniająca podłoże oraz zwiększająca przyczepność powłoki ochronnej.</w:t>
      </w:r>
    </w:p>
    <w:p w:rsidR="00FF20C1" w:rsidRPr="007E1F26" w:rsidRDefault="00FF20C1" w:rsidP="006C3C71">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 xml:space="preserve">Faseta – </w:t>
      </w:r>
      <w:proofErr w:type="spellStart"/>
      <w:r w:rsidRPr="007E1F26">
        <w:rPr>
          <w:rFonts w:ascii="Arial" w:hAnsi="Arial" w:cs="Arial"/>
          <w:color w:val="000000"/>
          <w:sz w:val="16"/>
          <w:szCs w:val="16"/>
        </w:rPr>
        <w:t>wyoblenie</w:t>
      </w:r>
      <w:proofErr w:type="spellEnd"/>
      <w:r w:rsidRPr="007E1F26">
        <w:rPr>
          <w:rFonts w:ascii="Arial" w:hAnsi="Arial" w:cs="Arial"/>
          <w:color w:val="000000"/>
          <w:sz w:val="16"/>
          <w:szCs w:val="16"/>
        </w:rPr>
        <w:t xml:space="preserve"> wykonane na połączeniu powierzchni poziomych i pionowych.</w:t>
      </w:r>
    </w:p>
    <w:p w:rsidR="00FF20C1" w:rsidRPr="007E1F26" w:rsidRDefault="00FF20C1" w:rsidP="006C3C71">
      <w:pPr>
        <w:autoSpaceDE w:val="0"/>
        <w:autoSpaceDN w:val="0"/>
        <w:adjustRightInd w:val="0"/>
        <w:spacing w:line="264" w:lineRule="auto"/>
        <w:jc w:val="both"/>
        <w:rPr>
          <w:rFonts w:ascii="Arial" w:hAnsi="Arial" w:cs="Arial"/>
          <w:color w:val="000000"/>
          <w:sz w:val="16"/>
          <w:szCs w:val="16"/>
        </w:rPr>
      </w:pPr>
    </w:p>
    <w:p w:rsidR="00FF20C1" w:rsidRPr="007E1F26" w:rsidRDefault="002B349D" w:rsidP="006C3C71">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1.2</w:t>
      </w:r>
      <w:r w:rsidR="00FF20C1" w:rsidRPr="007E1F26">
        <w:rPr>
          <w:rFonts w:ascii="Arial" w:hAnsi="Arial" w:cs="Arial"/>
          <w:color w:val="000000"/>
          <w:sz w:val="16"/>
          <w:szCs w:val="16"/>
        </w:rPr>
        <w:t>. Ogólne wymagania</w:t>
      </w:r>
      <w:r w:rsidR="003B28BF" w:rsidRPr="007E1F26">
        <w:rPr>
          <w:rFonts w:ascii="Arial" w:hAnsi="Arial" w:cs="Arial"/>
          <w:color w:val="000000"/>
          <w:sz w:val="16"/>
          <w:szCs w:val="16"/>
        </w:rPr>
        <w:t xml:space="preserve"> dotyczące robót </w:t>
      </w:r>
      <w:r w:rsidR="00FF20C1" w:rsidRPr="007E1F26">
        <w:rPr>
          <w:rFonts w:ascii="Arial" w:hAnsi="Arial" w:cs="Arial"/>
          <w:color w:val="000000"/>
          <w:sz w:val="16"/>
          <w:szCs w:val="16"/>
        </w:rPr>
        <w:t>okładzinowych</w:t>
      </w:r>
    </w:p>
    <w:p w:rsidR="00FF20C1" w:rsidRPr="007E1F26" w:rsidRDefault="00FF20C1" w:rsidP="006C3C71">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Przy wykonywaniu okładzin z płyt gipsowo-kartonowych należy przestrzegać zasad podanych w normie PN-72/B-10122 „Roboty okładzinowe. Suche tynki. Wymagania i badania przy odbiorze”.</w:t>
      </w:r>
    </w:p>
    <w:p w:rsidR="00FF20C1" w:rsidRPr="007E1F26" w:rsidRDefault="00FF20C1" w:rsidP="006C3C71">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Wykonawca robót jest odpowiedzialny za jakość ich wykonania oraz za ich zgodność z dokumentacją projektową, ST i poleceniami Inspektora nadzoru. Ogólne wymagania dotyczące wykonania i odbioru robót podano w „Wymagania ogólne”</w:t>
      </w:r>
    </w:p>
    <w:p w:rsidR="00463611" w:rsidRPr="007E1F26" w:rsidRDefault="00463611" w:rsidP="006C3C71">
      <w:pPr>
        <w:autoSpaceDE w:val="0"/>
        <w:autoSpaceDN w:val="0"/>
        <w:adjustRightInd w:val="0"/>
        <w:spacing w:line="264" w:lineRule="auto"/>
        <w:jc w:val="both"/>
        <w:rPr>
          <w:rFonts w:ascii="Arial" w:hAnsi="Arial" w:cs="Arial"/>
          <w:color w:val="000000"/>
          <w:sz w:val="16"/>
          <w:szCs w:val="16"/>
        </w:rPr>
      </w:pPr>
    </w:p>
    <w:p w:rsidR="00463611" w:rsidRPr="007E1F26" w:rsidRDefault="00463611" w:rsidP="006C3C71">
      <w:pPr>
        <w:autoSpaceDE w:val="0"/>
        <w:autoSpaceDN w:val="0"/>
        <w:adjustRightInd w:val="0"/>
        <w:spacing w:line="264" w:lineRule="auto"/>
        <w:jc w:val="both"/>
        <w:rPr>
          <w:rFonts w:ascii="Arial" w:hAnsi="Arial" w:cs="Arial"/>
          <w:color w:val="000000"/>
          <w:sz w:val="16"/>
          <w:szCs w:val="16"/>
        </w:rPr>
      </w:pPr>
    </w:p>
    <w:p w:rsidR="00FF20C1" w:rsidRPr="007E1F26" w:rsidRDefault="00FF20C1" w:rsidP="00FF20C1">
      <w:pPr>
        <w:spacing w:line="264" w:lineRule="auto"/>
        <w:jc w:val="both"/>
        <w:rPr>
          <w:rFonts w:ascii="Arial" w:hAnsi="Arial" w:cs="Arial"/>
          <w:color w:val="000000"/>
          <w:sz w:val="16"/>
          <w:szCs w:val="16"/>
        </w:rPr>
      </w:pPr>
      <w:r w:rsidRPr="007E1F26">
        <w:rPr>
          <w:rFonts w:ascii="Arial" w:hAnsi="Arial" w:cs="Arial"/>
          <w:color w:val="000000"/>
          <w:sz w:val="16"/>
          <w:szCs w:val="16"/>
        </w:rPr>
        <w:t>2. WYMAGANIA DOTYCZĄCE WŁAŚCIWOŚCI MATERIAŁÓW</w:t>
      </w:r>
    </w:p>
    <w:p w:rsidR="00FF20C1" w:rsidRPr="007E1F26" w:rsidRDefault="00FF20C1" w:rsidP="00FF20C1">
      <w:pPr>
        <w:spacing w:line="264" w:lineRule="auto"/>
        <w:jc w:val="both"/>
        <w:rPr>
          <w:rFonts w:ascii="Arial" w:hAnsi="Arial" w:cs="Arial"/>
          <w:color w:val="000000"/>
          <w:sz w:val="16"/>
          <w:szCs w:val="16"/>
        </w:rPr>
      </w:pPr>
    </w:p>
    <w:p w:rsidR="00FF20C1" w:rsidRPr="007E1F26" w:rsidRDefault="00FF20C1" w:rsidP="00FF20C1">
      <w:pPr>
        <w:spacing w:line="264" w:lineRule="auto"/>
        <w:jc w:val="both"/>
        <w:rPr>
          <w:rFonts w:ascii="Arial" w:hAnsi="Arial" w:cs="Arial"/>
          <w:color w:val="000000"/>
          <w:sz w:val="16"/>
          <w:szCs w:val="16"/>
        </w:rPr>
      </w:pPr>
      <w:r w:rsidRPr="007E1F26">
        <w:rPr>
          <w:rFonts w:ascii="Arial" w:hAnsi="Arial" w:cs="Arial"/>
          <w:color w:val="000000"/>
          <w:sz w:val="16"/>
          <w:szCs w:val="16"/>
        </w:rPr>
        <w:t>Wykonawca obowiązany jest posiadać na budowie pełną dokumentację dotyczącą składanych na budowie materiałów przeznaczonych do wykonania robót posadzkowych i okładzinowych.</w:t>
      </w:r>
    </w:p>
    <w:p w:rsidR="00FF20C1" w:rsidRPr="007E1F26" w:rsidRDefault="00FF20C1" w:rsidP="00FF20C1">
      <w:pPr>
        <w:tabs>
          <w:tab w:val="left" w:pos="426"/>
          <w:tab w:val="right" w:leader="dot" w:pos="9072"/>
        </w:tabs>
        <w:ind w:left="426" w:hanging="426"/>
        <w:jc w:val="both"/>
        <w:rPr>
          <w:rFonts w:ascii="Arial" w:hAnsi="Arial" w:cs="Arial"/>
          <w:b/>
          <w:bCs/>
          <w:sz w:val="16"/>
          <w:szCs w:val="16"/>
        </w:rPr>
      </w:pPr>
    </w:p>
    <w:p w:rsidR="00FF20C1" w:rsidRPr="007E1F26" w:rsidRDefault="00FF20C1" w:rsidP="00FF20C1">
      <w:pPr>
        <w:tabs>
          <w:tab w:val="left" w:pos="426"/>
          <w:tab w:val="right" w:leader="dot" w:pos="9072"/>
        </w:tabs>
        <w:jc w:val="both"/>
        <w:rPr>
          <w:rFonts w:ascii="Arial" w:hAnsi="Arial" w:cs="Arial"/>
          <w:bCs/>
          <w:sz w:val="16"/>
          <w:szCs w:val="16"/>
        </w:rPr>
      </w:pPr>
      <w:r w:rsidRPr="007E1F26">
        <w:rPr>
          <w:rFonts w:ascii="Arial" w:hAnsi="Arial" w:cs="Arial"/>
          <w:bCs/>
          <w:sz w:val="16"/>
          <w:szCs w:val="16"/>
        </w:rPr>
        <w:t>2.</w:t>
      </w:r>
      <w:r w:rsidR="009050D4" w:rsidRPr="007E1F26">
        <w:rPr>
          <w:rFonts w:ascii="Arial" w:hAnsi="Arial" w:cs="Arial"/>
          <w:bCs/>
          <w:sz w:val="16"/>
          <w:szCs w:val="16"/>
        </w:rPr>
        <w:t>1</w:t>
      </w:r>
      <w:r w:rsidRPr="007E1F26">
        <w:rPr>
          <w:rFonts w:ascii="Arial" w:hAnsi="Arial" w:cs="Arial"/>
          <w:bCs/>
          <w:sz w:val="16"/>
          <w:szCs w:val="16"/>
        </w:rPr>
        <w:t xml:space="preserve"> Płyty gipsowo-kartonowe powinny odpowiadać wymaganiom określonych w  normie PN-B-79405 – wymagania dla płyt gipsowo-kartonowych</w:t>
      </w:r>
    </w:p>
    <w:p w:rsidR="00FF20C1" w:rsidRPr="007E1F26" w:rsidRDefault="00FF20C1" w:rsidP="00FF20C1">
      <w:pPr>
        <w:pStyle w:val="Nagwek2"/>
        <w:tabs>
          <w:tab w:val="left" w:pos="567"/>
          <w:tab w:val="right" w:leader="dot" w:pos="9072"/>
        </w:tabs>
        <w:ind w:left="0"/>
        <w:rPr>
          <w:rFonts w:ascii="Arial" w:hAnsi="Arial" w:cs="Arial"/>
          <w:sz w:val="16"/>
          <w:szCs w:val="16"/>
        </w:rPr>
      </w:pPr>
      <w:r w:rsidRPr="007E1F26">
        <w:rPr>
          <w:rFonts w:ascii="Arial" w:hAnsi="Arial" w:cs="Arial"/>
          <w:sz w:val="16"/>
          <w:szCs w:val="16"/>
        </w:rPr>
        <w:t>Tablica 1 Warunki techniczne dla płyt gipsowo-kartonowych</w:t>
      </w:r>
    </w:p>
    <w:tbl>
      <w:tblPr>
        <w:tblW w:w="50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9"/>
        <w:gridCol w:w="1573"/>
        <w:gridCol w:w="129"/>
        <w:gridCol w:w="842"/>
        <w:gridCol w:w="1638"/>
        <w:gridCol w:w="417"/>
        <w:gridCol w:w="1221"/>
        <w:gridCol w:w="270"/>
        <w:gridCol w:w="1352"/>
        <w:gridCol w:w="147"/>
        <w:gridCol w:w="1492"/>
      </w:tblGrid>
      <w:tr w:rsidR="00FF20C1" w:rsidRPr="007E1F26" w:rsidTr="00FF20C1">
        <w:trPr>
          <w:jc w:val="center"/>
        </w:trPr>
        <w:tc>
          <w:tcPr>
            <w:tcW w:w="299" w:type="pct"/>
            <w:tcBorders>
              <w:top w:val="double" w:sz="4" w:space="0" w:color="auto"/>
              <w:left w:val="doub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Lp.</w:t>
            </w:r>
          </w:p>
        </w:tc>
        <w:tc>
          <w:tcPr>
            <w:tcW w:w="1317" w:type="pct"/>
            <w:gridSpan w:val="3"/>
            <w:tcBorders>
              <w:top w:val="doub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Wymagania</w:t>
            </w:r>
          </w:p>
        </w:tc>
        <w:tc>
          <w:tcPr>
            <w:tcW w:w="848" w:type="pct"/>
            <w:tcBorders>
              <w:top w:val="doub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GKB</w:t>
            </w:r>
          </w:p>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zwykła</w:t>
            </w:r>
          </w:p>
        </w:tc>
        <w:tc>
          <w:tcPr>
            <w:tcW w:w="848" w:type="pct"/>
            <w:gridSpan w:val="2"/>
            <w:tcBorders>
              <w:top w:val="doub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GKF</w:t>
            </w:r>
          </w:p>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ognioodporna</w:t>
            </w:r>
          </w:p>
        </w:tc>
        <w:tc>
          <w:tcPr>
            <w:tcW w:w="840" w:type="pct"/>
            <w:gridSpan w:val="2"/>
            <w:tcBorders>
              <w:top w:val="doub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GKBI</w:t>
            </w:r>
          </w:p>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wodoodporna</w:t>
            </w:r>
          </w:p>
        </w:tc>
        <w:tc>
          <w:tcPr>
            <w:tcW w:w="848" w:type="pct"/>
            <w:gridSpan w:val="2"/>
            <w:tcBorders>
              <w:top w:val="double" w:sz="4" w:space="0" w:color="auto"/>
              <w:left w:val="single" w:sz="4" w:space="0" w:color="auto"/>
              <w:bottom w:val="single" w:sz="4" w:space="0" w:color="auto"/>
              <w:right w:val="doub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GKFI</w:t>
            </w:r>
          </w:p>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wodo- i ognioodporna</w:t>
            </w:r>
          </w:p>
        </w:tc>
      </w:tr>
      <w:tr w:rsidR="00FF20C1" w:rsidRPr="007E1F26" w:rsidTr="00FF20C1">
        <w:trPr>
          <w:trHeight w:val="61"/>
          <w:jc w:val="center"/>
        </w:trPr>
        <w:tc>
          <w:tcPr>
            <w:tcW w:w="299" w:type="pct"/>
            <w:tcBorders>
              <w:top w:val="single" w:sz="4" w:space="0" w:color="auto"/>
              <w:left w:val="doub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1</w:t>
            </w:r>
          </w:p>
        </w:tc>
        <w:tc>
          <w:tcPr>
            <w:tcW w:w="1317" w:type="pct"/>
            <w:gridSpan w:val="3"/>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2</w:t>
            </w:r>
          </w:p>
        </w:tc>
        <w:tc>
          <w:tcPr>
            <w:tcW w:w="848" w:type="pct"/>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3</w:t>
            </w:r>
          </w:p>
        </w:tc>
        <w:tc>
          <w:tcPr>
            <w:tcW w:w="848" w:type="pct"/>
            <w:gridSpan w:val="2"/>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4</w:t>
            </w:r>
          </w:p>
        </w:tc>
        <w:tc>
          <w:tcPr>
            <w:tcW w:w="840" w:type="pct"/>
            <w:gridSpan w:val="2"/>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5</w:t>
            </w:r>
          </w:p>
        </w:tc>
        <w:tc>
          <w:tcPr>
            <w:tcW w:w="848" w:type="pct"/>
            <w:gridSpan w:val="2"/>
            <w:tcBorders>
              <w:top w:val="single" w:sz="4" w:space="0" w:color="auto"/>
              <w:left w:val="single" w:sz="4" w:space="0" w:color="auto"/>
              <w:bottom w:val="single" w:sz="4" w:space="0" w:color="auto"/>
              <w:right w:val="doub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6</w:t>
            </w:r>
          </w:p>
        </w:tc>
      </w:tr>
      <w:tr w:rsidR="00FF20C1" w:rsidRPr="007E1F26" w:rsidTr="00FF20C1">
        <w:trPr>
          <w:cantSplit/>
          <w:jc w:val="center"/>
        </w:trPr>
        <w:tc>
          <w:tcPr>
            <w:tcW w:w="299" w:type="pct"/>
            <w:tcBorders>
              <w:top w:val="single" w:sz="4" w:space="0" w:color="auto"/>
              <w:left w:val="doub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1.</w:t>
            </w:r>
          </w:p>
        </w:tc>
        <w:tc>
          <w:tcPr>
            <w:tcW w:w="1317" w:type="pct"/>
            <w:gridSpan w:val="3"/>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Powierzchnia</w:t>
            </w:r>
          </w:p>
        </w:tc>
        <w:tc>
          <w:tcPr>
            <w:tcW w:w="3384" w:type="pct"/>
            <w:gridSpan w:val="7"/>
            <w:tcBorders>
              <w:top w:val="single" w:sz="4" w:space="0" w:color="auto"/>
              <w:left w:val="single" w:sz="4" w:space="0" w:color="auto"/>
              <w:bottom w:val="single" w:sz="4" w:space="0" w:color="auto"/>
              <w:right w:val="double" w:sz="4" w:space="0" w:color="auto"/>
            </w:tcBorders>
          </w:tcPr>
          <w:p w:rsidR="00FF20C1" w:rsidRPr="007E1F26" w:rsidRDefault="00FF20C1" w:rsidP="00FF20C1">
            <w:pPr>
              <w:tabs>
                <w:tab w:val="left" w:pos="567"/>
                <w:tab w:val="right" w:leader="dot" w:pos="9072"/>
              </w:tabs>
              <w:jc w:val="center"/>
              <w:rPr>
                <w:rFonts w:ascii="Arial" w:hAnsi="Arial" w:cs="Arial"/>
                <w:spacing w:val="-2"/>
                <w:sz w:val="16"/>
                <w:szCs w:val="16"/>
              </w:rPr>
            </w:pPr>
            <w:r w:rsidRPr="007E1F26">
              <w:rPr>
                <w:rFonts w:ascii="Arial" w:hAnsi="Arial" w:cs="Arial"/>
                <w:spacing w:val="-2"/>
                <w:sz w:val="16"/>
                <w:szCs w:val="16"/>
              </w:rPr>
              <w:t>równa, gładka, bez uszkodzeń kartonu, narożników i krawędzi</w:t>
            </w:r>
          </w:p>
        </w:tc>
      </w:tr>
      <w:tr w:rsidR="00FF20C1" w:rsidRPr="007E1F26" w:rsidTr="00FF20C1">
        <w:trPr>
          <w:cantSplit/>
          <w:jc w:val="center"/>
        </w:trPr>
        <w:tc>
          <w:tcPr>
            <w:tcW w:w="299" w:type="pct"/>
            <w:tcBorders>
              <w:top w:val="single" w:sz="4" w:space="0" w:color="auto"/>
              <w:left w:val="doub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lastRenderedPageBreak/>
              <w:t>2.</w:t>
            </w:r>
          </w:p>
        </w:tc>
        <w:tc>
          <w:tcPr>
            <w:tcW w:w="1317" w:type="pct"/>
            <w:gridSpan w:val="3"/>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Przyczepność kartonu do rdzenia gipsowego</w:t>
            </w:r>
          </w:p>
        </w:tc>
        <w:tc>
          <w:tcPr>
            <w:tcW w:w="3384" w:type="pct"/>
            <w:gridSpan w:val="7"/>
            <w:tcBorders>
              <w:top w:val="single" w:sz="4" w:space="0" w:color="auto"/>
              <w:left w:val="single" w:sz="4" w:space="0" w:color="auto"/>
              <w:bottom w:val="single" w:sz="4" w:space="0" w:color="auto"/>
              <w:right w:val="doub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karton powinien być złączony z rdzeniem gipsowym w taki sposób, aby przy odrywaniu ręką rwa się, nie powodując odklejania się od rdzenia</w:t>
            </w:r>
          </w:p>
        </w:tc>
      </w:tr>
      <w:tr w:rsidR="00FF20C1" w:rsidRPr="007E1F26" w:rsidTr="00FF20C1">
        <w:trPr>
          <w:cantSplit/>
          <w:jc w:val="center"/>
        </w:trPr>
        <w:tc>
          <w:tcPr>
            <w:tcW w:w="299" w:type="pct"/>
            <w:vMerge w:val="restart"/>
            <w:tcBorders>
              <w:top w:val="single" w:sz="4" w:space="0" w:color="auto"/>
              <w:left w:val="doub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3.</w:t>
            </w:r>
          </w:p>
        </w:tc>
        <w:tc>
          <w:tcPr>
            <w:tcW w:w="1317" w:type="pct"/>
            <w:gridSpan w:val="3"/>
            <w:vMerge w:val="restart"/>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Wymiary i tolerancje [mm]</w:t>
            </w:r>
          </w:p>
        </w:tc>
        <w:tc>
          <w:tcPr>
            <w:tcW w:w="848"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grubość</w:t>
            </w:r>
          </w:p>
        </w:tc>
        <w:tc>
          <w:tcPr>
            <w:tcW w:w="2536" w:type="pct"/>
            <w:gridSpan w:val="6"/>
            <w:tcBorders>
              <w:top w:val="single" w:sz="4" w:space="0" w:color="auto"/>
              <w:left w:val="single" w:sz="4" w:space="0" w:color="auto"/>
              <w:bottom w:val="single" w:sz="4" w:space="0" w:color="auto"/>
              <w:right w:val="doub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 xml:space="preserve">9,5±0,5; 12,5±0,5; 15±0,5; </w:t>
            </w:r>
            <w:r w:rsidRPr="007E1F26">
              <w:rPr>
                <w:rFonts w:ascii="Arial" w:hAnsi="Arial" w:cs="Arial"/>
                <w:sz w:val="16"/>
                <w:szCs w:val="16"/>
              </w:rPr>
              <w:sym w:font="Symbol" w:char="F0B3"/>
            </w:r>
            <w:r w:rsidRPr="007E1F26">
              <w:rPr>
                <w:rFonts w:ascii="Arial" w:hAnsi="Arial" w:cs="Arial"/>
                <w:sz w:val="16"/>
                <w:szCs w:val="16"/>
              </w:rPr>
              <w:t>18±0,5</w:t>
            </w:r>
          </w:p>
        </w:tc>
      </w:tr>
      <w:tr w:rsidR="00FF20C1" w:rsidRPr="007E1F26" w:rsidTr="00FF20C1">
        <w:trPr>
          <w:cantSplit/>
          <w:jc w:val="center"/>
        </w:trPr>
        <w:tc>
          <w:tcPr>
            <w:tcW w:w="299" w:type="pct"/>
            <w:vMerge/>
            <w:tcBorders>
              <w:top w:val="single" w:sz="4" w:space="0" w:color="auto"/>
              <w:left w:val="doub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1317" w:type="pct"/>
            <w:gridSpan w:val="3"/>
            <w:vMerge/>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848"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szerokość</w:t>
            </w:r>
          </w:p>
        </w:tc>
        <w:tc>
          <w:tcPr>
            <w:tcW w:w="2536" w:type="pct"/>
            <w:gridSpan w:val="6"/>
            <w:tcBorders>
              <w:top w:val="single" w:sz="4" w:space="0" w:color="auto"/>
              <w:left w:val="single" w:sz="4" w:space="0" w:color="auto"/>
              <w:bottom w:val="single" w:sz="4" w:space="0" w:color="auto"/>
              <w:right w:val="doub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1200 (+0; –5,0)</w:t>
            </w:r>
          </w:p>
        </w:tc>
      </w:tr>
      <w:tr w:rsidR="00FF20C1" w:rsidRPr="007E1F26" w:rsidTr="00FF20C1">
        <w:trPr>
          <w:cantSplit/>
          <w:jc w:val="center"/>
        </w:trPr>
        <w:tc>
          <w:tcPr>
            <w:tcW w:w="299" w:type="pct"/>
            <w:vMerge/>
            <w:tcBorders>
              <w:top w:val="single" w:sz="4" w:space="0" w:color="auto"/>
              <w:left w:val="doub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1317" w:type="pct"/>
            <w:gridSpan w:val="3"/>
            <w:vMerge/>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848"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długość</w:t>
            </w:r>
          </w:p>
        </w:tc>
        <w:tc>
          <w:tcPr>
            <w:tcW w:w="2536" w:type="pct"/>
            <w:gridSpan w:val="6"/>
            <w:tcBorders>
              <w:top w:val="single" w:sz="4" w:space="0" w:color="auto"/>
              <w:left w:val="single" w:sz="4" w:space="0" w:color="auto"/>
              <w:bottom w:val="single" w:sz="4" w:space="0" w:color="auto"/>
              <w:right w:val="doub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[2000</w:t>
            </w:r>
            <w:r w:rsidRPr="007E1F26">
              <w:rPr>
                <w:rFonts w:ascii="Arial" w:hAnsi="Arial" w:cs="Arial"/>
                <w:sz w:val="16"/>
                <w:szCs w:val="16"/>
              </w:rPr>
              <w:sym w:font="Symbol" w:char="F0B8"/>
            </w:r>
            <w:r w:rsidRPr="007E1F26">
              <w:rPr>
                <w:rFonts w:ascii="Arial" w:hAnsi="Arial" w:cs="Arial"/>
                <w:sz w:val="16"/>
                <w:szCs w:val="16"/>
              </w:rPr>
              <w:t>3000] (+0; –6)</w:t>
            </w:r>
          </w:p>
        </w:tc>
      </w:tr>
      <w:tr w:rsidR="00FF20C1" w:rsidRPr="007E1F26" w:rsidTr="00FF20C1">
        <w:trPr>
          <w:cantSplit/>
          <w:jc w:val="center"/>
        </w:trPr>
        <w:tc>
          <w:tcPr>
            <w:tcW w:w="299" w:type="pct"/>
            <w:vMerge/>
            <w:tcBorders>
              <w:top w:val="single" w:sz="4" w:space="0" w:color="auto"/>
              <w:left w:val="doub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1317" w:type="pct"/>
            <w:gridSpan w:val="3"/>
            <w:vMerge/>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848"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prostopadłość</w:t>
            </w:r>
          </w:p>
        </w:tc>
        <w:tc>
          <w:tcPr>
            <w:tcW w:w="2536" w:type="pct"/>
            <w:gridSpan w:val="6"/>
            <w:tcBorders>
              <w:top w:val="single" w:sz="4" w:space="0" w:color="auto"/>
              <w:left w:val="single" w:sz="4" w:space="0" w:color="auto"/>
              <w:bottom w:val="single" w:sz="4" w:space="0" w:color="auto"/>
              <w:right w:val="doub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 xml:space="preserve">różnica w długości przekątnych </w:t>
            </w:r>
            <w:r w:rsidRPr="007E1F26">
              <w:rPr>
                <w:rFonts w:ascii="Arial" w:hAnsi="Arial" w:cs="Arial"/>
                <w:sz w:val="16"/>
                <w:szCs w:val="16"/>
              </w:rPr>
              <w:sym w:font="Symbol" w:char="F0A3"/>
            </w:r>
            <w:r w:rsidRPr="007E1F26">
              <w:rPr>
                <w:rFonts w:ascii="Arial" w:hAnsi="Arial" w:cs="Arial"/>
                <w:sz w:val="16"/>
                <w:szCs w:val="16"/>
              </w:rPr>
              <w:t>5</w:t>
            </w:r>
          </w:p>
        </w:tc>
      </w:tr>
      <w:tr w:rsidR="00FF20C1" w:rsidRPr="007E1F26" w:rsidTr="00FF20C1">
        <w:trPr>
          <w:cantSplit/>
          <w:jc w:val="center"/>
        </w:trPr>
        <w:tc>
          <w:tcPr>
            <w:tcW w:w="299" w:type="pct"/>
            <w:vMerge w:val="restart"/>
            <w:tcBorders>
              <w:top w:val="single" w:sz="4" w:space="0" w:color="auto"/>
              <w:left w:val="doub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4.</w:t>
            </w:r>
          </w:p>
        </w:tc>
        <w:tc>
          <w:tcPr>
            <w:tcW w:w="881" w:type="pct"/>
            <w:gridSpan w:val="2"/>
            <w:vMerge w:val="restart"/>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Masa 1m</w:t>
            </w:r>
            <w:r w:rsidRPr="007E1F26">
              <w:rPr>
                <w:rFonts w:ascii="Arial" w:hAnsi="Arial" w:cs="Arial"/>
                <w:sz w:val="16"/>
                <w:szCs w:val="16"/>
                <w:vertAlign w:val="superscript"/>
              </w:rPr>
              <w:t>2</w:t>
            </w:r>
            <w:r w:rsidRPr="007E1F26">
              <w:rPr>
                <w:rFonts w:ascii="Arial" w:hAnsi="Arial" w:cs="Arial"/>
                <w:sz w:val="16"/>
                <w:szCs w:val="16"/>
              </w:rPr>
              <w:t xml:space="preserve"> płyty o grubości [kg]</w:t>
            </w:r>
          </w:p>
        </w:tc>
        <w:tc>
          <w:tcPr>
            <w:tcW w:w="436"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right"/>
              <w:rPr>
                <w:rFonts w:ascii="Arial" w:hAnsi="Arial" w:cs="Arial"/>
                <w:sz w:val="16"/>
                <w:szCs w:val="16"/>
              </w:rPr>
            </w:pPr>
            <w:r w:rsidRPr="007E1F26">
              <w:rPr>
                <w:rFonts w:ascii="Arial" w:hAnsi="Arial" w:cs="Arial"/>
                <w:sz w:val="16"/>
                <w:szCs w:val="16"/>
              </w:rPr>
              <w:t>9,5</w:t>
            </w:r>
          </w:p>
        </w:tc>
        <w:tc>
          <w:tcPr>
            <w:tcW w:w="848"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right"/>
              <w:rPr>
                <w:rFonts w:ascii="Arial" w:hAnsi="Arial" w:cs="Arial"/>
                <w:sz w:val="16"/>
                <w:szCs w:val="16"/>
              </w:rPr>
            </w:pPr>
            <w:r w:rsidRPr="007E1F26">
              <w:rPr>
                <w:rFonts w:ascii="Arial" w:hAnsi="Arial" w:cs="Arial"/>
                <w:sz w:val="16"/>
                <w:szCs w:val="16"/>
              </w:rPr>
              <w:sym w:font="Symbol" w:char="F0A3"/>
            </w:r>
            <w:r w:rsidRPr="007E1F26">
              <w:rPr>
                <w:rFonts w:ascii="Arial" w:hAnsi="Arial" w:cs="Arial"/>
                <w:sz w:val="16"/>
                <w:szCs w:val="16"/>
              </w:rPr>
              <w:t>9,5</w:t>
            </w:r>
          </w:p>
        </w:tc>
        <w:tc>
          <w:tcPr>
            <w:tcW w:w="848" w:type="pct"/>
            <w:gridSpan w:val="2"/>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w:t>
            </w:r>
          </w:p>
        </w:tc>
        <w:tc>
          <w:tcPr>
            <w:tcW w:w="840" w:type="pct"/>
            <w:gridSpan w:val="2"/>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w:t>
            </w:r>
          </w:p>
        </w:tc>
        <w:tc>
          <w:tcPr>
            <w:tcW w:w="848" w:type="pct"/>
            <w:gridSpan w:val="2"/>
            <w:tcBorders>
              <w:top w:val="single" w:sz="4" w:space="0" w:color="auto"/>
              <w:left w:val="single" w:sz="4" w:space="0" w:color="auto"/>
              <w:bottom w:val="single" w:sz="4" w:space="0" w:color="auto"/>
              <w:right w:val="doub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w:t>
            </w:r>
          </w:p>
        </w:tc>
      </w:tr>
      <w:tr w:rsidR="00FF20C1" w:rsidRPr="007E1F26" w:rsidTr="00FF20C1">
        <w:trPr>
          <w:cantSplit/>
          <w:jc w:val="center"/>
        </w:trPr>
        <w:tc>
          <w:tcPr>
            <w:tcW w:w="299" w:type="pct"/>
            <w:vMerge/>
            <w:tcBorders>
              <w:top w:val="single" w:sz="4" w:space="0" w:color="auto"/>
              <w:left w:val="doub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881" w:type="pct"/>
            <w:gridSpan w:val="2"/>
            <w:vMerge/>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436"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right"/>
              <w:rPr>
                <w:rFonts w:ascii="Arial" w:hAnsi="Arial" w:cs="Arial"/>
                <w:sz w:val="16"/>
                <w:szCs w:val="16"/>
              </w:rPr>
            </w:pPr>
            <w:r w:rsidRPr="007E1F26">
              <w:rPr>
                <w:rFonts w:ascii="Arial" w:hAnsi="Arial" w:cs="Arial"/>
                <w:sz w:val="16"/>
                <w:szCs w:val="16"/>
              </w:rPr>
              <w:t>12,5</w:t>
            </w:r>
          </w:p>
        </w:tc>
        <w:tc>
          <w:tcPr>
            <w:tcW w:w="848"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right"/>
              <w:rPr>
                <w:rFonts w:ascii="Arial" w:hAnsi="Arial" w:cs="Arial"/>
                <w:sz w:val="16"/>
                <w:szCs w:val="16"/>
              </w:rPr>
            </w:pPr>
            <w:r w:rsidRPr="007E1F26">
              <w:rPr>
                <w:rFonts w:ascii="Arial" w:hAnsi="Arial" w:cs="Arial"/>
                <w:sz w:val="16"/>
                <w:szCs w:val="16"/>
              </w:rPr>
              <w:sym w:font="Symbol" w:char="F0A3"/>
            </w:r>
            <w:r w:rsidRPr="007E1F26">
              <w:rPr>
                <w:rFonts w:ascii="Arial" w:hAnsi="Arial" w:cs="Arial"/>
                <w:sz w:val="16"/>
                <w:szCs w:val="16"/>
              </w:rPr>
              <w:t>12,5</w:t>
            </w:r>
          </w:p>
        </w:tc>
        <w:tc>
          <w:tcPr>
            <w:tcW w:w="848" w:type="pct"/>
            <w:gridSpan w:val="2"/>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11,0</w:t>
            </w:r>
            <w:r w:rsidRPr="007E1F26">
              <w:rPr>
                <w:rFonts w:ascii="Arial" w:hAnsi="Arial" w:cs="Arial"/>
                <w:sz w:val="16"/>
                <w:szCs w:val="16"/>
              </w:rPr>
              <w:sym w:font="Symbol" w:char="F0B8"/>
            </w:r>
            <w:r w:rsidRPr="007E1F26">
              <w:rPr>
                <w:rFonts w:ascii="Arial" w:hAnsi="Arial" w:cs="Arial"/>
                <w:sz w:val="16"/>
                <w:szCs w:val="16"/>
              </w:rPr>
              <w:t>13,0</w:t>
            </w:r>
          </w:p>
        </w:tc>
        <w:tc>
          <w:tcPr>
            <w:tcW w:w="840" w:type="pct"/>
            <w:gridSpan w:val="2"/>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sym w:font="Symbol" w:char="F0A3"/>
            </w:r>
            <w:r w:rsidRPr="007E1F26">
              <w:rPr>
                <w:rFonts w:ascii="Arial" w:hAnsi="Arial" w:cs="Arial"/>
                <w:sz w:val="16"/>
                <w:szCs w:val="16"/>
              </w:rPr>
              <w:t>12,5</w:t>
            </w:r>
          </w:p>
        </w:tc>
        <w:tc>
          <w:tcPr>
            <w:tcW w:w="848" w:type="pct"/>
            <w:gridSpan w:val="2"/>
            <w:tcBorders>
              <w:top w:val="single" w:sz="4" w:space="0" w:color="auto"/>
              <w:left w:val="single" w:sz="4" w:space="0" w:color="auto"/>
              <w:bottom w:val="single" w:sz="4" w:space="0" w:color="auto"/>
              <w:right w:val="doub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11</w:t>
            </w:r>
            <w:r w:rsidRPr="007E1F26">
              <w:rPr>
                <w:rFonts w:ascii="Arial" w:hAnsi="Arial" w:cs="Arial"/>
                <w:sz w:val="16"/>
                <w:szCs w:val="16"/>
              </w:rPr>
              <w:sym w:font="Symbol" w:char="F0B8"/>
            </w:r>
            <w:r w:rsidRPr="007E1F26">
              <w:rPr>
                <w:rFonts w:ascii="Arial" w:hAnsi="Arial" w:cs="Arial"/>
                <w:sz w:val="16"/>
                <w:szCs w:val="16"/>
              </w:rPr>
              <w:t>13,0</w:t>
            </w:r>
          </w:p>
        </w:tc>
      </w:tr>
      <w:tr w:rsidR="00FF20C1" w:rsidRPr="007E1F26" w:rsidTr="00FF20C1">
        <w:trPr>
          <w:cantSplit/>
          <w:jc w:val="center"/>
        </w:trPr>
        <w:tc>
          <w:tcPr>
            <w:tcW w:w="299" w:type="pct"/>
            <w:vMerge/>
            <w:tcBorders>
              <w:top w:val="single" w:sz="4" w:space="0" w:color="auto"/>
              <w:left w:val="doub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881" w:type="pct"/>
            <w:gridSpan w:val="2"/>
            <w:vMerge/>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436"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right"/>
              <w:rPr>
                <w:rFonts w:ascii="Arial" w:hAnsi="Arial" w:cs="Arial"/>
                <w:sz w:val="16"/>
                <w:szCs w:val="16"/>
              </w:rPr>
            </w:pPr>
            <w:r w:rsidRPr="007E1F26">
              <w:rPr>
                <w:rFonts w:ascii="Arial" w:hAnsi="Arial" w:cs="Arial"/>
                <w:sz w:val="16"/>
                <w:szCs w:val="16"/>
              </w:rPr>
              <w:t>15,0</w:t>
            </w:r>
          </w:p>
        </w:tc>
        <w:tc>
          <w:tcPr>
            <w:tcW w:w="848"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right"/>
              <w:rPr>
                <w:rFonts w:ascii="Arial" w:hAnsi="Arial" w:cs="Arial"/>
                <w:sz w:val="16"/>
                <w:szCs w:val="16"/>
              </w:rPr>
            </w:pPr>
            <w:r w:rsidRPr="007E1F26">
              <w:rPr>
                <w:rFonts w:ascii="Arial" w:hAnsi="Arial" w:cs="Arial"/>
                <w:sz w:val="16"/>
                <w:szCs w:val="16"/>
              </w:rPr>
              <w:sym w:font="Symbol" w:char="F0A3"/>
            </w:r>
            <w:r w:rsidRPr="007E1F26">
              <w:rPr>
                <w:rFonts w:ascii="Arial" w:hAnsi="Arial" w:cs="Arial"/>
                <w:sz w:val="16"/>
                <w:szCs w:val="16"/>
              </w:rPr>
              <w:t>15,0</w:t>
            </w:r>
          </w:p>
        </w:tc>
        <w:tc>
          <w:tcPr>
            <w:tcW w:w="848" w:type="pct"/>
            <w:gridSpan w:val="2"/>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13,5</w:t>
            </w:r>
            <w:r w:rsidRPr="007E1F26">
              <w:rPr>
                <w:rFonts w:ascii="Arial" w:hAnsi="Arial" w:cs="Arial"/>
                <w:sz w:val="16"/>
                <w:szCs w:val="16"/>
              </w:rPr>
              <w:sym w:font="Symbol" w:char="F0B8"/>
            </w:r>
            <w:r w:rsidRPr="007E1F26">
              <w:rPr>
                <w:rFonts w:ascii="Arial" w:hAnsi="Arial" w:cs="Arial"/>
                <w:sz w:val="16"/>
                <w:szCs w:val="16"/>
              </w:rPr>
              <w:t>16,0</w:t>
            </w:r>
          </w:p>
        </w:tc>
        <w:tc>
          <w:tcPr>
            <w:tcW w:w="840" w:type="pct"/>
            <w:gridSpan w:val="2"/>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sym w:font="Symbol" w:char="F0A3"/>
            </w:r>
            <w:r w:rsidRPr="007E1F26">
              <w:rPr>
                <w:rFonts w:ascii="Arial" w:hAnsi="Arial" w:cs="Arial"/>
                <w:sz w:val="16"/>
                <w:szCs w:val="16"/>
              </w:rPr>
              <w:t>15,0</w:t>
            </w:r>
          </w:p>
        </w:tc>
        <w:tc>
          <w:tcPr>
            <w:tcW w:w="848" w:type="pct"/>
            <w:gridSpan w:val="2"/>
            <w:tcBorders>
              <w:top w:val="single" w:sz="4" w:space="0" w:color="auto"/>
              <w:left w:val="single" w:sz="4" w:space="0" w:color="auto"/>
              <w:bottom w:val="single" w:sz="4" w:space="0" w:color="auto"/>
              <w:right w:val="doub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13,5</w:t>
            </w:r>
            <w:r w:rsidRPr="007E1F26">
              <w:rPr>
                <w:rFonts w:ascii="Arial" w:hAnsi="Arial" w:cs="Arial"/>
                <w:sz w:val="16"/>
                <w:szCs w:val="16"/>
              </w:rPr>
              <w:sym w:font="Symbol" w:char="F0B8"/>
            </w:r>
            <w:r w:rsidRPr="007E1F26">
              <w:rPr>
                <w:rFonts w:ascii="Arial" w:hAnsi="Arial" w:cs="Arial"/>
                <w:sz w:val="16"/>
                <w:szCs w:val="16"/>
              </w:rPr>
              <w:t>15,0</w:t>
            </w:r>
          </w:p>
        </w:tc>
      </w:tr>
      <w:tr w:rsidR="00FF20C1" w:rsidRPr="007E1F26" w:rsidTr="00FF20C1">
        <w:trPr>
          <w:cantSplit/>
          <w:jc w:val="center"/>
        </w:trPr>
        <w:tc>
          <w:tcPr>
            <w:tcW w:w="299" w:type="pct"/>
            <w:vMerge/>
            <w:tcBorders>
              <w:top w:val="single" w:sz="4" w:space="0" w:color="auto"/>
              <w:left w:val="doub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881" w:type="pct"/>
            <w:gridSpan w:val="2"/>
            <w:vMerge/>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436"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right"/>
              <w:rPr>
                <w:rFonts w:ascii="Arial" w:hAnsi="Arial" w:cs="Arial"/>
                <w:sz w:val="16"/>
                <w:szCs w:val="16"/>
              </w:rPr>
            </w:pPr>
            <w:r w:rsidRPr="007E1F26">
              <w:rPr>
                <w:rFonts w:ascii="Arial" w:hAnsi="Arial" w:cs="Arial"/>
                <w:sz w:val="16"/>
                <w:szCs w:val="16"/>
              </w:rPr>
              <w:sym w:font="Symbol" w:char="F0B3"/>
            </w:r>
            <w:r w:rsidRPr="007E1F26">
              <w:rPr>
                <w:rFonts w:ascii="Arial" w:hAnsi="Arial" w:cs="Arial"/>
                <w:sz w:val="16"/>
                <w:szCs w:val="16"/>
              </w:rPr>
              <w:t>18,0</w:t>
            </w:r>
          </w:p>
        </w:tc>
        <w:tc>
          <w:tcPr>
            <w:tcW w:w="848"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right"/>
              <w:rPr>
                <w:rFonts w:ascii="Arial" w:hAnsi="Arial" w:cs="Arial"/>
                <w:sz w:val="16"/>
                <w:szCs w:val="16"/>
              </w:rPr>
            </w:pPr>
            <w:r w:rsidRPr="007E1F26">
              <w:rPr>
                <w:rFonts w:ascii="Arial" w:hAnsi="Arial" w:cs="Arial"/>
                <w:sz w:val="16"/>
                <w:szCs w:val="16"/>
              </w:rPr>
              <w:sym w:font="Symbol" w:char="F0A3"/>
            </w:r>
            <w:r w:rsidRPr="007E1F26">
              <w:rPr>
                <w:rFonts w:ascii="Arial" w:hAnsi="Arial" w:cs="Arial"/>
                <w:sz w:val="16"/>
                <w:szCs w:val="16"/>
              </w:rPr>
              <w:t>18,0</w:t>
            </w:r>
          </w:p>
        </w:tc>
        <w:tc>
          <w:tcPr>
            <w:tcW w:w="848" w:type="pct"/>
            <w:gridSpan w:val="2"/>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16,0</w:t>
            </w:r>
            <w:r w:rsidRPr="007E1F26">
              <w:rPr>
                <w:rFonts w:ascii="Arial" w:hAnsi="Arial" w:cs="Arial"/>
                <w:sz w:val="16"/>
                <w:szCs w:val="16"/>
              </w:rPr>
              <w:sym w:font="Symbol" w:char="F0B8"/>
            </w:r>
            <w:r w:rsidRPr="007E1F26">
              <w:rPr>
                <w:rFonts w:ascii="Arial" w:hAnsi="Arial" w:cs="Arial"/>
                <w:sz w:val="16"/>
                <w:szCs w:val="16"/>
              </w:rPr>
              <w:t>19,0</w:t>
            </w:r>
          </w:p>
        </w:tc>
        <w:tc>
          <w:tcPr>
            <w:tcW w:w="840" w:type="pct"/>
            <w:gridSpan w:val="2"/>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w:t>
            </w:r>
          </w:p>
        </w:tc>
        <w:tc>
          <w:tcPr>
            <w:tcW w:w="848" w:type="pct"/>
            <w:gridSpan w:val="2"/>
            <w:tcBorders>
              <w:top w:val="single" w:sz="4" w:space="0" w:color="auto"/>
              <w:left w:val="single" w:sz="4" w:space="0" w:color="auto"/>
              <w:bottom w:val="single" w:sz="4" w:space="0" w:color="auto"/>
              <w:right w:val="doub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w:t>
            </w:r>
          </w:p>
        </w:tc>
      </w:tr>
      <w:tr w:rsidR="00FF20C1" w:rsidRPr="007E1F26" w:rsidTr="00FF20C1">
        <w:trPr>
          <w:cantSplit/>
          <w:jc w:val="center"/>
        </w:trPr>
        <w:tc>
          <w:tcPr>
            <w:tcW w:w="299" w:type="pct"/>
            <w:tcBorders>
              <w:top w:val="single" w:sz="4" w:space="0" w:color="auto"/>
              <w:left w:val="doub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5.</w:t>
            </w:r>
          </w:p>
        </w:tc>
        <w:tc>
          <w:tcPr>
            <w:tcW w:w="1317" w:type="pct"/>
            <w:gridSpan w:val="3"/>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Wilgotność [%]</w:t>
            </w:r>
          </w:p>
        </w:tc>
        <w:tc>
          <w:tcPr>
            <w:tcW w:w="3384" w:type="pct"/>
            <w:gridSpan w:val="7"/>
            <w:tcBorders>
              <w:top w:val="single" w:sz="4" w:space="0" w:color="auto"/>
              <w:left w:val="single" w:sz="4" w:space="0" w:color="auto"/>
              <w:bottom w:val="single" w:sz="4" w:space="0" w:color="auto"/>
              <w:right w:val="doub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sym w:font="Symbol" w:char="F0A3"/>
            </w:r>
            <w:r w:rsidRPr="007E1F26">
              <w:rPr>
                <w:rFonts w:ascii="Arial" w:hAnsi="Arial" w:cs="Arial"/>
                <w:sz w:val="16"/>
                <w:szCs w:val="16"/>
              </w:rPr>
              <w:t>10,0</w:t>
            </w:r>
          </w:p>
        </w:tc>
      </w:tr>
      <w:tr w:rsidR="00FF20C1" w:rsidRPr="007E1F26" w:rsidTr="00FF20C1">
        <w:trPr>
          <w:jc w:val="center"/>
        </w:trPr>
        <w:tc>
          <w:tcPr>
            <w:tcW w:w="299" w:type="pct"/>
            <w:tcBorders>
              <w:top w:val="single" w:sz="4" w:space="0" w:color="auto"/>
              <w:left w:val="doub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6.</w:t>
            </w:r>
          </w:p>
        </w:tc>
        <w:tc>
          <w:tcPr>
            <w:tcW w:w="1317" w:type="pct"/>
            <w:gridSpan w:val="3"/>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Trwałość struktury przy opalaniu [min.]</w:t>
            </w:r>
          </w:p>
        </w:tc>
        <w:tc>
          <w:tcPr>
            <w:tcW w:w="848" w:type="pct"/>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w:t>
            </w:r>
          </w:p>
        </w:tc>
        <w:tc>
          <w:tcPr>
            <w:tcW w:w="848" w:type="pct"/>
            <w:gridSpan w:val="2"/>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sym w:font="Symbol" w:char="F0B3"/>
            </w:r>
            <w:r w:rsidRPr="007E1F26">
              <w:rPr>
                <w:rFonts w:ascii="Arial" w:hAnsi="Arial" w:cs="Arial"/>
                <w:sz w:val="16"/>
                <w:szCs w:val="16"/>
              </w:rPr>
              <w:t>20</w:t>
            </w:r>
          </w:p>
        </w:tc>
        <w:tc>
          <w:tcPr>
            <w:tcW w:w="840" w:type="pct"/>
            <w:gridSpan w:val="2"/>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w:t>
            </w:r>
          </w:p>
        </w:tc>
        <w:tc>
          <w:tcPr>
            <w:tcW w:w="848" w:type="pct"/>
            <w:gridSpan w:val="2"/>
            <w:tcBorders>
              <w:top w:val="single" w:sz="4" w:space="0" w:color="auto"/>
              <w:left w:val="single" w:sz="4" w:space="0" w:color="auto"/>
              <w:bottom w:val="single" w:sz="4" w:space="0" w:color="auto"/>
              <w:right w:val="doub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sym w:font="Symbol" w:char="F0B3"/>
            </w:r>
            <w:r w:rsidRPr="007E1F26">
              <w:rPr>
                <w:rFonts w:ascii="Arial" w:hAnsi="Arial" w:cs="Arial"/>
                <w:sz w:val="16"/>
                <w:szCs w:val="16"/>
              </w:rPr>
              <w:t>20</w:t>
            </w:r>
          </w:p>
        </w:tc>
      </w:tr>
      <w:tr w:rsidR="00FF20C1" w:rsidRPr="007E1F26" w:rsidTr="00FF20C1">
        <w:trPr>
          <w:jc w:val="center"/>
        </w:trPr>
        <w:tc>
          <w:tcPr>
            <w:tcW w:w="299" w:type="pct"/>
            <w:tcBorders>
              <w:top w:val="single" w:sz="4" w:space="0" w:color="auto"/>
              <w:left w:val="doub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7.</w:t>
            </w:r>
          </w:p>
        </w:tc>
        <w:tc>
          <w:tcPr>
            <w:tcW w:w="1317" w:type="pct"/>
            <w:gridSpan w:val="3"/>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Nasiąkliwość [%]</w:t>
            </w:r>
          </w:p>
        </w:tc>
        <w:tc>
          <w:tcPr>
            <w:tcW w:w="848"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w:t>
            </w:r>
          </w:p>
        </w:tc>
        <w:tc>
          <w:tcPr>
            <w:tcW w:w="848" w:type="pct"/>
            <w:gridSpan w:val="2"/>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w:t>
            </w:r>
          </w:p>
        </w:tc>
        <w:tc>
          <w:tcPr>
            <w:tcW w:w="840" w:type="pct"/>
            <w:gridSpan w:val="2"/>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sym w:font="Symbol" w:char="F0A3"/>
            </w:r>
            <w:r w:rsidRPr="007E1F26">
              <w:rPr>
                <w:rFonts w:ascii="Arial" w:hAnsi="Arial" w:cs="Arial"/>
                <w:sz w:val="16"/>
                <w:szCs w:val="16"/>
              </w:rPr>
              <w:t>10</w:t>
            </w:r>
          </w:p>
        </w:tc>
        <w:tc>
          <w:tcPr>
            <w:tcW w:w="848" w:type="pct"/>
            <w:gridSpan w:val="2"/>
            <w:tcBorders>
              <w:top w:val="single" w:sz="4" w:space="0" w:color="auto"/>
              <w:left w:val="single" w:sz="4" w:space="0" w:color="auto"/>
              <w:bottom w:val="single" w:sz="4" w:space="0" w:color="auto"/>
              <w:right w:val="doub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sym w:font="Symbol" w:char="F0A3"/>
            </w:r>
            <w:r w:rsidRPr="007E1F26">
              <w:rPr>
                <w:rFonts w:ascii="Arial" w:hAnsi="Arial" w:cs="Arial"/>
                <w:sz w:val="16"/>
                <w:szCs w:val="16"/>
              </w:rPr>
              <w:t>10</w:t>
            </w:r>
          </w:p>
        </w:tc>
      </w:tr>
      <w:tr w:rsidR="00FF20C1" w:rsidRPr="007E1F26" w:rsidTr="00FF20C1">
        <w:trPr>
          <w:cantSplit/>
          <w:trHeight w:val="1294"/>
          <w:jc w:val="center"/>
        </w:trPr>
        <w:tc>
          <w:tcPr>
            <w:tcW w:w="299" w:type="pct"/>
            <w:vMerge w:val="restart"/>
            <w:tcBorders>
              <w:top w:val="single" w:sz="4" w:space="0" w:color="auto"/>
              <w:left w:val="doub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8.</w:t>
            </w:r>
          </w:p>
        </w:tc>
        <w:tc>
          <w:tcPr>
            <w:tcW w:w="814" w:type="pct"/>
            <w:vMerge w:val="restart"/>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Oznakowanie</w:t>
            </w:r>
          </w:p>
        </w:tc>
        <w:tc>
          <w:tcPr>
            <w:tcW w:w="503" w:type="pct"/>
            <w:gridSpan w:val="2"/>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napis na tylnej stronie płyty</w:t>
            </w:r>
          </w:p>
        </w:tc>
        <w:tc>
          <w:tcPr>
            <w:tcW w:w="3384" w:type="pct"/>
            <w:gridSpan w:val="7"/>
            <w:tcBorders>
              <w:top w:val="single" w:sz="4" w:space="0" w:color="auto"/>
              <w:left w:val="single" w:sz="4" w:space="0" w:color="auto"/>
              <w:bottom w:val="single" w:sz="4" w:space="0" w:color="auto"/>
              <w:right w:val="doub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 xml:space="preserve">nazwa, symbol rodzaju płyty; grubość; PN .....................; </w:t>
            </w:r>
          </w:p>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data produkcji</w:t>
            </w:r>
          </w:p>
        </w:tc>
      </w:tr>
      <w:tr w:rsidR="00FF20C1" w:rsidRPr="007E1F26" w:rsidTr="00FF20C1">
        <w:trPr>
          <w:cantSplit/>
          <w:jc w:val="center"/>
        </w:trPr>
        <w:tc>
          <w:tcPr>
            <w:tcW w:w="299" w:type="pct"/>
            <w:vMerge/>
            <w:tcBorders>
              <w:top w:val="single" w:sz="4" w:space="0" w:color="auto"/>
              <w:left w:val="doub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814" w:type="pct"/>
            <w:vMerge/>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503" w:type="pct"/>
            <w:gridSpan w:val="2"/>
            <w:tcBorders>
              <w:top w:val="single" w:sz="4" w:space="0" w:color="auto"/>
              <w:left w:val="single" w:sz="4" w:space="0" w:color="auto"/>
              <w:bottom w:val="sing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kolor kartonu</w:t>
            </w:r>
          </w:p>
        </w:tc>
        <w:tc>
          <w:tcPr>
            <w:tcW w:w="1064" w:type="pct"/>
            <w:gridSpan w:val="2"/>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szary jasny</w:t>
            </w:r>
          </w:p>
        </w:tc>
        <w:tc>
          <w:tcPr>
            <w:tcW w:w="772" w:type="pct"/>
            <w:gridSpan w:val="2"/>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szary jasny</w:t>
            </w:r>
          </w:p>
        </w:tc>
        <w:tc>
          <w:tcPr>
            <w:tcW w:w="776" w:type="pct"/>
            <w:gridSpan w:val="2"/>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zielony jasny</w:t>
            </w:r>
          </w:p>
        </w:tc>
        <w:tc>
          <w:tcPr>
            <w:tcW w:w="772" w:type="pct"/>
            <w:tcBorders>
              <w:top w:val="single" w:sz="4" w:space="0" w:color="auto"/>
              <w:left w:val="single" w:sz="4" w:space="0" w:color="auto"/>
              <w:bottom w:val="single" w:sz="4" w:space="0" w:color="auto"/>
              <w:right w:val="doub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zielony jasny</w:t>
            </w:r>
          </w:p>
        </w:tc>
      </w:tr>
      <w:tr w:rsidR="00FF20C1" w:rsidRPr="007E1F26" w:rsidTr="00FF20C1">
        <w:trPr>
          <w:cantSplit/>
          <w:jc w:val="center"/>
        </w:trPr>
        <w:tc>
          <w:tcPr>
            <w:tcW w:w="299" w:type="pct"/>
            <w:vMerge/>
            <w:tcBorders>
              <w:top w:val="single" w:sz="4" w:space="0" w:color="auto"/>
              <w:left w:val="double" w:sz="4" w:space="0" w:color="auto"/>
              <w:bottom w:val="doub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814" w:type="pct"/>
            <w:vMerge/>
            <w:tcBorders>
              <w:top w:val="single" w:sz="4" w:space="0" w:color="auto"/>
              <w:left w:val="single" w:sz="4" w:space="0" w:color="auto"/>
              <w:bottom w:val="doub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p>
        </w:tc>
        <w:tc>
          <w:tcPr>
            <w:tcW w:w="503" w:type="pct"/>
            <w:gridSpan w:val="2"/>
            <w:tcBorders>
              <w:top w:val="single" w:sz="4" w:space="0" w:color="auto"/>
              <w:left w:val="single" w:sz="4" w:space="0" w:color="auto"/>
              <w:bottom w:val="double" w:sz="4" w:space="0" w:color="auto"/>
              <w:right w:val="single" w:sz="4" w:space="0" w:color="auto"/>
            </w:tcBorders>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barwa napisu</w:t>
            </w:r>
          </w:p>
        </w:tc>
        <w:tc>
          <w:tcPr>
            <w:tcW w:w="1064" w:type="pct"/>
            <w:gridSpan w:val="2"/>
            <w:tcBorders>
              <w:top w:val="single" w:sz="4" w:space="0" w:color="auto"/>
              <w:left w:val="single" w:sz="4" w:space="0" w:color="auto"/>
              <w:bottom w:val="doub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niebieska</w:t>
            </w:r>
          </w:p>
        </w:tc>
        <w:tc>
          <w:tcPr>
            <w:tcW w:w="772" w:type="pct"/>
            <w:gridSpan w:val="2"/>
            <w:tcBorders>
              <w:top w:val="single" w:sz="4" w:space="0" w:color="auto"/>
              <w:left w:val="single" w:sz="4" w:space="0" w:color="auto"/>
              <w:bottom w:val="doub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czerwona</w:t>
            </w:r>
          </w:p>
        </w:tc>
        <w:tc>
          <w:tcPr>
            <w:tcW w:w="776" w:type="pct"/>
            <w:gridSpan w:val="2"/>
            <w:tcBorders>
              <w:top w:val="single" w:sz="4" w:space="0" w:color="auto"/>
              <w:left w:val="single" w:sz="4" w:space="0" w:color="auto"/>
              <w:bottom w:val="double" w:sz="4" w:space="0" w:color="auto"/>
              <w:right w:val="sing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niebieska</w:t>
            </w:r>
          </w:p>
        </w:tc>
        <w:tc>
          <w:tcPr>
            <w:tcW w:w="772" w:type="pct"/>
            <w:tcBorders>
              <w:top w:val="single" w:sz="4" w:space="0" w:color="auto"/>
              <w:left w:val="single" w:sz="4" w:space="0" w:color="auto"/>
              <w:bottom w:val="double" w:sz="4" w:space="0" w:color="auto"/>
              <w:right w:val="double" w:sz="4" w:space="0" w:color="auto"/>
            </w:tcBorders>
            <w:vAlign w:val="center"/>
          </w:tcPr>
          <w:p w:rsidR="00FF20C1" w:rsidRPr="007E1F26" w:rsidRDefault="00FF20C1" w:rsidP="00FF20C1">
            <w:pPr>
              <w:tabs>
                <w:tab w:val="left" w:pos="567"/>
                <w:tab w:val="right" w:leader="dot" w:pos="9072"/>
              </w:tabs>
              <w:jc w:val="center"/>
              <w:rPr>
                <w:rFonts w:ascii="Arial" w:hAnsi="Arial" w:cs="Arial"/>
                <w:sz w:val="16"/>
                <w:szCs w:val="16"/>
              </w:rPr>
            </w:pPr>
            <w:r w:rsidRPr="007E1F26">
              <w:rPr>
                <w:rFonts w:ascii="Arial" w:hAnsi="Arial" w:cs="Arial"/>
                <w:sz w:val="16"/>
                <w:szCs w:val="16"/>
              </w:rPr>
              <w:t>czerwona</w:t>
            </w:r>
          </w:p>
        </w:tc>
      </w:tr>
    </w:tbl>
    <w:p w:rsidR="00AE6904" w:rsidRPr="007E1F26" w:rsidRDefault="00AE6904" w:rsidP="00FF20C1">
      <w:pPr>
        <w:rPr>
          <w:rFonts w:ascii="Arial" w:hAnsi="Arial" w:cs="Arial"/>
          <w:sz w:val="16"/>
          <w:szCs w:val="16"/>
        </w:rPr>
      </w:pPr>
    </w:p>
    <w:p w:rsidR="00FF20C1" w:rsidRPr="007E1F26" w:rsidRDefault="00FF20C1" w:rsidP="00FF20C1">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2.</w:t>
      </w:r>
      <w:r w:rsidR="009050D4" w:rsidRPr="007E1F26">
        <w:rPr>
          <w:rFonts w:ascii="Arial" w:hAnsi="Arial" w:cs="Arial"/>
          <w:color w:val="000000"/>
          <w:sz w:val="16"/>
          <w:szCs w:val="16"/>
        </w:rPr>
        <w:t>2</w:t>
      </w:r>
      <w:r w:rsidRPr="007E1F26">
        <w:rPr>
          <w:rFonts w:ascii="Arial" w:hAnsi="Arial" w:cs="Arial"/>
          <w:color w:val="000000"/>
          <w:sz w:val="16"/>
          <w:szCs w:val="16"/>
        </w:rPr>
        <w:t>. Woda</w:t>
      </w:r>
    </w:p>
    <w:p w:rsidR="00FF20C1" w:rsidRPr="007E1F26" w:rsidRDefault="00FF20C1" w:rsidP="00FF20C1">
      <w:pPr>
        <w:spacing w:line="264" w:lineRule="auto"/>
        <w:rPr>
          <w:rFonts w:ascii="Arial" w:hAnsi="Arial" w:cs="Arial"/>
          <w:sz w:val="16"/>
          <w:szCs w:val="16"/>
        </w:rPr>
      </w:pPr>
      <w:r w:rsidRPr="007E1F26">
        <w:rPr>
          <w:rFonts w:ascii="Arial" w:hAnsi="Arial" w:cs="Arial"/>
          <w:sz w:val="16"/>
          <w:szCs w:val="16"/>
        </w:rPr>
        <w:t>Do przygotowania zaczynu gipsowego i skrapiania podłoża stosować można wodę odpowiadającą wymaganiom normy PN-B-32250. Woda do celów budowlanych. Bez badań laboratoryjnych można stosować wodociągową wodę pitną.</w:t>
      </w:r>
    </w:p>
    <w:p w:rsidR="00FF20C1" w:rsidRPr="007E1F26" w:rsidRDefault="00FF20C1" w:rsidP="00FF20C1">
      <w:pPr>
        <w:spacing w:line="264" w:lineRule="auto"/>
        <w:rPr>
          <w:rFonts w:ascii="Arial" w:hAnsi="Arial" w:cs="Arial"/>
          <w:sz w:val="16"/>
          <w:szCs w:val="16"/>
        </w:rPr>
      </w:pPr>
      <w:r w:rsidRPr="007E1F26">
        <w:rPr>
          <w:rFonts w:ascii="Arial" w:hAnsi="Arial" w:cs="Arial"/>
          <w:sz w:val="16"/>
          <w:szCs w:val="16"/>
        </w:rPr>
        <w:t>Niedozwolone jest użycie wód ściekowych, kanalizacyjnych, bagiennych oraz wód zawierających tłuszcze organiczne, oleje i muł.</w:t>
      </w:r>
    </w:p>
    <w:p w:rsidR="00FF20C1" w:rsidRPr="007E1F26" w:rsidRDefault="00FF20C1" w:rsidP="00FF20C1">
      <w:pPr>
        <w:autoSpaceDE w:val="0"/>
        <w:autoSpaceDN w:val="0"/>
        <w:adjustRightInd w:val="0"/>
        <w:spacing w:line="264" w:lineRule="auto"/>
        <w:jc w:val="both"/>
        <w:rPr>
          <w:rFonts w:ascii="Arial" w:hAnsi="Arial" w:cs="Arial"/>
          <w:color w:val="000000"/>
          <w:sz w:val="16"/>
          <w:szCs w:val="16"/>
        </w:rPr>
      </w:pPr>
    </w:p>
    <w:p w:rsidR="00FF20C1" w:rsidRPr="007E1F26" w:rsidRDefault="00FF20C1" w:rsidP="00FF20C1">
      <w:pPr>
        <w:autoSpaceDE w:val="0"/>
        <w:autoSpaceDN w:val="0"/>
        <w:adjustRightInd w:val="0"/>
        <w:spacing w:line="264" w:lineRule="auto"/>
        <w:jc w:val="both"/>
        <w:rPr>
          <w:rFonts w:ascii="Arial" w:hAnsi="Arial" w:cs="Arial"/>
          <w:color w:val="000000"/>
          <w:sz w:val="16"/>
          <w:szCs w:val="16"/>
        </w:rPr>
      </w:pPr>
      <w:r w:rsidRPr="007E1F26">
        <w:rPr>
          <w:rFonts w:ascii="Arial" w:hAnsi="Arial" w:cs="Arial"/>
          <w:color w:val="000000"/>
          <w:sz w:val="16"/>
          <w:szCs w:val="16"/>
        </w:rPr>
        <w:t>2.</w:t>
      </w:r>
      <w:r w:rsidR="009050D4" w:rsidRPr="007E1F26">
        <w:rPr>
          <w:rFonts w:ascii="Arial" w:hAnsi="Arial" w:cs="Arial"/>
          <w:color w:val="000000"/>
          <w:sz w:val="16"/>
          <w:szCs w:val="16"/>
        </w:rPr>
        <w:t>3</w:t>
      </w:r>
      <w:r w:rsidRPr="007E1F26">
        <w:rPr>
          <w:rFonts w:ascii="Arial" w:hAnsi="Arial" w:cs="Arial"/>
          <w:color w:val="000000"/>
          <w:sz w:val="16"/>
          <w:szCs w:val="16"/>
        </w:rPr>
        <w:t>. Piasek</w:t>
      </w:r>
    </w:p>
    <w:p w:rsidR="00FF20C1" w:rsidRPr="007E1F26" w:rsidRDefault="00FF20C1" w:rsidP="00FF20C1">
      <w:pPr>
        <w:spacing w:line="264" w:lineRule="auto"/>
        <w:rPr>
          <w:rFonts w:ascii="Arial" w:hAnsi="Arial" w:cs="Arial"/>
          <w:sz w:val="16"/>
          <w:szCs w:val="16"/>
        </w:rPr>
      </w:pPr>
      <w:r w:rsidRPr="007E1F26">
        <w:rPr>
          <w:rFonts w:ascii="Arial" w:hAnsi="Arial" w:cs="Arial"/>
          <w:sz w:val="16"/>
          <w:szCs w:val="16"/>
        </w:rPr>
        <w:t>2.</w:t>
      </w:r>
      <w:r w:rsidR="009050D4" w:rsidRPr="007E1F26">
        <w:rPr>
          <w:rFonts w:ascii="Arial" w:hAnsi="Arial" w:cs="Arial"/>
          <w:sz w:val="16"/>
          <w:szCs w:val="16"/>
        </w:rPr>
        <w:t>3</w:t>
      </w:r>
      <w:r w:rsidRPr="007E1F26">
        <w:rPr>
          <w:rFonts w:ascii="Arial" w:hAnsi="Arial" w:cs="Arial"/>
          <w:sz w:val="16"/>
          <w:szCs w:val="16"/>
        </w:rPr>
        <w:t>.1. Piasek powinien spełniać wymagania normy PN-79/B-06711. Kruszywa mineralne. Piaski do zapraw budowlanych, a w szczególności: nie zawierać domieszek organicznych, mieć frakcje różnych wymiarów: piasek drobnoziarnisty 0,25-</w:t>
      </w:r>
      <w:smartTag w:uri="urn:schemas-microsoft-com:office:smarttags" w:element="metricconverter">
        <w:smartTagPr>
          <w:attr w:name="ProductID" w:val="0,5 mm"/>
        </w:smartTagPr>
        <w:r w:rsidRPr="007E1F26">
          <w:rPr>
            <w:rFonts w:ascii="Arial" w:hAnsi="Arial" w:cs="Arial"/>
            <w:sz w:val="16"/>
            <w:szCs w:val="16"/>
          </w:rPr>
          <w:t>0,5 mm</w:t>
        </w:r>
      </w:smartTag>
      <w:r w:rsidRPr="007E1F26">
        <w:rPr>
          <w:rFonts w:ascii="Arial" w:hAnsi="Arial" w:cs="Arial"/>
          <w:sz w:val="16"/>
          <w:szCs w:val="16"/>
        </w:rPr>
        <w:t>, piasek średnioziarnisty 0,5-1,0mm.</w:t>
      </w:r>
    </w:p>
    <w:p w:rsidR="00FF20C1" w:rsidRPr="007E1F26" w:rsidRDefault="00FF20C1" w:rsidP="00FF20C1">
      <w:pPr>
        <w:spacing w:line="264" w:lineRule="auto"/>
        <w:rPr>
          <w:rFonts w:ascii="Arial" w:hAnsi="Arial" w:cs="Arial"/>
          <w:sz w:val="16"/>
          <w:szCs w:val="16"/>
        </w:rPr>
      </w:pPr>
      <w:r w:rsidRPr="007E1F26">
        <w:rPr>
          <w:rFonts w:ascii="Arial" w:hAnsi="Arial" w:cs="Arial"/>
          <w:sz w:val="16"/>
          <w:szCs w:val="16"/>
        </w:rPr>
        <w:t>2.</w:t>
      </w:r>
      <w:r w:rsidR="009050D4" w:rsidRPr="007E1F26">
        <w:rPr>
          <w:rFonts w:ascii="Arial" w:hAnsi="Arial" w:cs="Arial"/>
          <w:sz w:val="16"/>
          <w:szCs w:val="16"/>
        </w:rPr>
        <w:t>3</w:t>
      </w:r>
      <w:r w:rsidRPr="007E1F26">
        <w:rPr>
          <w:rFonts w:ascii="Arial" w:hAnsi="Arial" w:cs="Arial"/>
          <w:sz w:val="16"/>
          <w:szCs w:val="16"/>
        </w:rPr>
        <w:t>.2. Stosowany do zaczynu piasek powinien być drobnoziarnisty i przechodzić całkowicie przez sito o prześwicie 0,5mm.</w:t>
      </w:r>
    </w:p>
    <w:p w:rsidR="00FF20C1" w:rsidRPr="007E1F26" w:rsidRDefault="00FF20C1" w:rsidP="00FF20C1">
      <w:pPr>
        <w:spacing w:line="264" w:lineRule="auto"/>
        <w:rPr>
          <w:rFonts w:ascii="Arial" w:hAnsi="Arial" w:cs="Arial"/>
          <w:sz w:val="16"/>
          <w:szCs w:val="16"/>
        </w:rPr>
      </w:pPr>
    </w:p>
    <w:p w:rsidR="00FF20C1" w:rsidRPr="007E1F26" w:rsidRDefault="00FF20C1" w:rsidP="00FF20C1">
      <w:pPr>
        <w:spacing w:line="264" w:lineRule="auto"/>
        <w:rPr>
          <w:rFonts w:ascii="Arial" w:hAnsi="Arial" w:cs="Arial"/>
          <w:sz w:val="16"/>
          <w:szCs w:val="16"/>
        </w:rPr>
      </w:pPr>
      <w:r w:rsidRPr="007E1F26">
        <w:rPr>
          <w:rFonts w:ascii="Arial" w:hAnsi="Arial" w:cs="Arial"/>
          <w:sz w:val="16"/>
          <w:szCs w:val="16"/>
        </w:rPr>
        <w:t>2.</w:t>
      </w:r>
      <w:r w:rsidR="009050D4" w:rsidRPr="007E1F26">
        <w:rPr>
          <w:rFonts w:ascii="Arial" w:hAnsi="Arial" w:cs="Arial"/>
          <w:sz w:val="16"/>
          <w:szCs w:val="16"/>
        </w:rPr>
        <w:t>4</w:t>
      </w:r>
      <w:r w:rsidRPr="007E1F26">
        <w:rPr>
          <w:rFonts w:ascii="Arial" w:hAnsi="Arial" w:cs="Arial"/>
          <w:sz w:val="16"/>
          <w:szCs w:val="16"/>
        </w:rPr>
        <w:t>. Klej gipsowy do przymocowywania płyt gipsowo-kartonowych do ścian murowanych</w:t>
      </w:r>
    </w:p>
    <w:p w:rsidR="00FF20C1" w:rsidRPr="007E1F26" w:rsidRDefault="00FF20C1" w:rsidP="00FF20C1">
      <w:pPr>
        <w:spacing w:line="264" w:lineRule="auto"/>
        <w:rPr>
          <w:rFonts w:ascii="Arial" w:hAnsi="Arial" w:cs="Arial"/>
          <w:sz w:val="16"/>
          <w:szCs w:val="16"/>
        </w:rPr>
      </w:pPr>
      <w:r w:rsidRPr="007E1F26">
        <w:rPr>
          <w:rFonts w:ascii="Arial" w:hAnsi="Arial" w:cs="Arial"/>
          <w:sz w:val="16"/>
          <w:szCs w:val="16"/>
        </w:rPr>
        <w:t>Do przymocowywania płyt gipsowo-kartonowych stosuje się kleje gipsowe.</w:t>
      </w:r>
    </w:p>
    <w:p w:rsidR="00FF20C1" w:rsidRPr="007E1F26" w:rsidRDefault="00FF20C1" w:rsidP="00FF20C1">
      <w:pPr>
        <w:spacing w:line="264" w:lineRule="auto"/>
        <w:rPr>
          <w:rFonts w:ascii="Arial" w:hAnsi="Arial" w:cs="Arial"/>
          <w:sz w:val="16"/>
          <w:szCs w:val="16"/>
        </w:rPr>
      </w:pPr>
      <w:r w:rsidRPr="007E1F26">
        <w:rPr>
          <w:rFonts w:ascii="Arial" w:hAnsi="Arial" w:cs="Arial"/>
          <w:sz w:val="16"/>
          <w:szCs w:val="16"/>
        </w:rPr>
        <w:t>Termin ważności i warunki stosowania podane są przez producenta na opakowaniach.</w:t>
      </w:r>
    </w:p>
    <w:p w:rsidR="00FF20C1" w:rsidRPr="007E1F26" w:rsidRDefault="00FF20C1" w:rsidP="00FF20C1">
      <w:pPr>
        <w:spacing w:line="264" w:lineRule="auto"/>
        <w:jc w:val="both"/>
        <w:rPr>
          <w:rFonts w:ascii="Arial" w:hAnsi="Arial" w:cs="Arial"/>
          <w:b/>
          <w:sz w:val="16"/>
          <w:szCs w:val="16"/>
          <w:u w:val="single"/>
        </w:rPr>
      </w:pPr>
    </w:p>
    <w:p w:rsidR="00FF20C1" w:rsidRPr="007E1F26" w:rsidRDefault="00FF20C1" w:rsidP="00FF20C1">
      <w:pPr>
        <w:spacing w:line="264" w:lineRule="auto"/>
        <w:rPr>
          <w:rFonts w:ascii="Arial" w:hAnsi="Arial" w:cs="Arial"/>
          <w:b/>
          <w:sz w:val="16"/>
          <w:szCs w:val="16"/>
        </w:rPr>
      </w:pPr>
      <w:r w:rsidRPr="007E1F26">
        <w:rPr>
          <w:rFonts w:ascii="Arial" w:hAnsi="Arial" w:cs="Arial"/>
          <w:b/>
          <w:sz w:val="16"/>
          <w:szCs w:val="16"/>
        </w:rPr>
        <w:t xml:space="preserve">3. WYMAGANIA DOTYCZĄCE SPRZĘTU, MASZYN I NARZĘDZI </w:t>
      </w:r>
    </w:p>
    <w:p w:rsidR="00FF20C1" w:rsidRPr="007E1F26" w:rsidRDefault="00FF20C1" w:rsidP="009050D4">
      <w:pPr>
        <w:spacing w:line="264" w:lineRule="auto"/>
        <w:rPr>
          <w:rFonts w:ascii="Arial" w:hAnsi="Arial" w:cs="Arial"/>
          <w:sz w:val="16"/>
          <w:szCs w:val="16"/>
        </w:rPr>
      </w:pP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3.</w:t>
      </w:r>
      <w:r w:rsidR="009050D4" w:rsidRPr="007E1F26">
        <w:rPr>
          <w:rFonts w:ascii="Arial" w:hAnsi="Arial" w:cs="Arial"/>
          <w:sz w:val="16"/>
          <w:szCs w:val="16"/>
        </w:rPr>
        <w:t>1</w:t>
      </w:r>
      <w:r w:rsidRPr="007E1F26">
        <w:rPr>
          <w:rFonts w:ascii="Arial" w:hAnsi="Arial" w:cs="Arial"/>
          <w:sz w:val="16"/>
          <w:szCs w:val="16"/>
        </w:rPr>
        <w:t>. Sprzęt do wykonywania suchych tynków</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Wykonawca przystępujący do wykonania suchych tynków, powinien wykazać się możliwością korzystania z elektronarzędzi i drobnego sprzętu budowlanego.</w:t>
      </w:r>
    </w:p>
    <w:p w:rsidR="00FF20C1" w:rsidRPr="007E1F26" w:rsidRDefault="00FF20C1" w:rsidP="00FF20C1">
      <w:pPr>
        <w:spacing w:line="264" w:lineRule="auto"/>
        <w:jc w:val="both"/>
        <w:rPr>
          <w:rFonts w:ascii="Arial" w:hAnsi="Arial" w:cs="Arial"/>
          <w:b/>
          <w:bCs/>
          <w:sz w:val="16"/>
          <w:szCs w:val="16"/>
        </w:rPr>
      </w:pPr>
    </w:p>
    <w:p w:rsidR="00FF20C1" w:rsidRPr="007E1F26" w:rsidRDefault="009050D4" w:rsidP="009050D4">
      <w:pPr>
        <w:pStyle w:val="Akapitzlist"/>
        <w:numPr>
          <w:ilvl w:val="0"/>
          <w:numId w:val="24"/>
        </w:num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
          <w:bCs/>
          <w:color w:val="000000"/>
          <w:sz w:val="16"/>
          <w:szCs w:val="16"/>
        </w:rPr>
        <w:t>WYMAGANIA DOTYCZĄCE TRANSPORTU</w:t>
      </w:r>
    </w:p>
    <w:p w:rsidR="009050D4" w:rsidRPr="007E1F26" w:rsidRDefault="009050D4" w:rsidP="009050D4">
      <w:pPr>
        <w:pStyle w:val="Akapitzlist"/>
        <w:autoSpaceDE w:val="0"/>
        <w:autoSpaceDN w:val="0"/>
        <w:adjustRightInd w:val="0"/>
        <w:spacing w:line="264" w:lineRule="auto"/>
        <w:ind w:left="450"/>
        <w:jc w:val="both"/>
        <w:rPr>
          <w:rFonts w:ascii="Arial" w:hAnsi="Arial" w:cs="Arial"/>
          <w:b/>
          <w:bCs/>
          <w:color w:val="000000"/>
          <w:sz w:val="16"/>
          <w:szCs w:val="16"/>
        </w:rPr>
      </w:pP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4.</w:t>
      </w:r>
      <w:r w:rsidR="009050D4" w:rsidRPr="007E1F26">
        <w:rPr>
          <w:rFonts w:ascii="Arial" w:hAnsi="Arial" w:cs="Arial"/>
          <w:sz w:val="16"/>
          <w:szCs w:val="16"/>
        </w:rPr>
        <w:t>1</w:t>
      </w:r>
      <w:r w:rsidRPr="007E1F26">
        <w:rPr>
          <w:rFonts w:ascii="Arial" w:hAnsi="Arial" w:cs="Arial"/>
          <w:sz w:val="16"/>
          <w:szCs w:val="16"/>
        </w:rPr>
        <w:t xml:space="preserve"> Pakowanie i magazynowanie płyt gipsowo-kartonowych</w:t>
      </w:r>
    </w:p>
    <w:p w:rsidR="00FF20C1" w:rsidRPr="007E1F26" w:rsidRDefault="00FF20C1" w:rsidP="00FF20C1">
      <w:pPr>
        <w:spacing w:line="264" w:lineRule="auto"/>
        <w:rPr>
          <w:rFonts w:ascii="Arial" w:hAnsi="Arial" w:cs="Arial"/>
          <w:sz w:val="16"/>
          <w:szCs w:val="16"/>
        </w:rPr>
      </w:pPr>
      <w:r w:rsidRPr="007E1F26">
        <w:rPr>
          <w:rFonts w:ascii="Arial" w:hAnsi="Arial" w:cs="Arial"/>
          <w:sz w:val="16"/>
          <w:szCs w:val="16"/>
        </w:rPr>
        <w:t>Płyty powinny być pakowane w formie stosów, układanych poziomo na kilku podkładach dystansowych. Pierwsza płyta od dołu spełnia rolę opakowania stosu. Każdy ze stosów jest spięty taśmą stalową dla usztywnienia, w miejscach usytuowania podkładek.</w:t>
      </w:r>
    </w:p>
    <w:p w:rsidR="00FF20C1" w:rsidRPr="007E1F26" w:rsidRDefault="00FF20C1" w:rsidP="00FF20C1">
      <w:pPr>
        <w:spacing w:line="264" w:lineRule="auto"/>
        <w:rPr>
          <w:rFonts w:ascii="Arial" w:hAnsi="Arial" w:cs="Arial"/>
          <w:sz w:val="16"/>
          <w:szCs w:val="16"/>
        </w:rPr>
      </w:pPr>
      <w:r w:rsidRPr="007E1F26">
        <w:rPr>
          <w:rFonts w:ascii="Arial" w:hAnsi="Arial" w:cs="Arial"/>
          <w:sz w:val="16"/>
          <w:szCs w:val="16"/>
        </w:rPr>
        <w:t>Pakiety należy składować w pomieszczeniach zamkniętych i suchych, na równym i mocnym, a zarazem płaskim podkładzie.</w:t>
      </w:r>
    </w:p>
    <w:p w:rsidR="00FF20C1" w:rsidRPr="007E1F26" w:rsidRDefault="00FF20C1" w:rsidP="00FF20C1">
      <w:pPr>
        <w:spacing w:line="264" w:lineRule="auto"/>
        <w:rPr>
          <w:rFonts w:ascii="Arial" w:hAnsi="Arial" w:cs="Arial"/>
          <w:sz w:val="16"/>
          <w:szCs w:val="16"/>
        </w:rPr>
      </w:pPr>
      <w:r w:rsidRPr="007E1F26">
        <w:rPr>
          <w:rFonts w:ascii="Arial" w:hAnsi="Arial" w:cs="Arial"/>
          <w:sz w:val="16"/>
          <w:szCs w:val="16"/>
        </w:rPr>
        <w:t>Wysokość składowania – do pięciu pakietów o jednakowej długości, nakładanych jeden na drugi.</w:t>
      </w:r>
    </w:p>
    <w:p w:rsidR="00FF20C1" w:rsidRPr="007E1F26" w:rsidRDefault="00FF20C1" w:rsidP="00FF20C1">
      <w:pPr>
        <w:spacing w:line="264" w:lineRule="auto"/>
        <w:rPr>
          <w:rFonts w:ascii="Arial" w:hAnsi="Arial" w:cs="Arial"/>
          <w:sz w:val="16"/>
          <w:szCs w:val="16"/>
        </w:rPr>
      </w:pPr>
    </w:p>
    <w:p w:rsidR="00FF20C1" w:rsidRPr="007E1F26" w:rsidRDefault="00FF20C1" w:rsidP="00FF20C1">
      <w:pPr>
        <w:spacing w:line="264" w:lineRule="auto"/>
        <w:rPr>
          <w:rFonts w:ascii="Arial" w:hAnsi="Arial" w:cs="Arial"/>
          <w:sz w:val="16"/>
          <w:szCs w:val="16"/>
        </w:rPr>
      </w:pPr>
      <w:r w:rsidRPr="007E1F26">
        <w:rPr>
          <w:rFonts w:ascii="Arial" w:hAnsi="Arial" w:cs="Arial"/>
          <w:sz w:val="16"/>
          <w:szCs w:val="16"/>
        </w:rPr>
        <w:t>4.</w:t>
      </w:r>
      <w:r w:rsidR="009050D4" w:rsidRPr="007E1F26">
        <w:rPr>
          <w:rFonts w:ascii="Arial" w:hAnsi="Arial" w:cs="Arial"/>
          <w:sz w:val="16"/>
          <w:szCs w:val="16"/>
        </w:rPr>
        <w:t>2</w:t>
      </w:r>
      <w:r w:rsidRPr="007E1F26">
        <w:rPr>
          <w:rFonts w:ascii="Arial" w:hAnsi="Arial" w:cs="Arial"/>
          <w:sz w:val="16"/>
          <w:szCs w:val="16"/>
        </w:rPr>
        <w:t xml:space="preserve">.Transport </w:t>
      </w:r>
    </w:p>
    <w:p w:rsidR="00FF20C1" w:rsidRPr="007E1F26" w:rsidRDefault="00FF20C1" w:rsidP="00FF20C1">
      <w:pPr>
        <w:spacing w:line="264" w:lineRule="auto"/>
        <w:rPr>
          <w:rFonts w:ascii="Arial" w:hAnsi="Arial" w:cs="Arial"/>
          <w:sz w:val="16"/>
          <w:szCs w:val="16"/>
        </w:rPr>
      </w:pPr>
      <w:r w:rsidRPr="007E1F26">
        <w:rPr>
          <w:rFonts w:ascii="Arial" w:hAnsi="Arial" w:cs="Arial"/>
          <w:sz w:val="16"/>
          <w:szCs w:val="16"/>
        </w:rPr>
        <w:t xml:space="preserve">Transport płyt odbywa się przy pomocy rozbieralnych zestawów samochodowych (pokrytych plandekami), które umożliwiają przewóz (jednorazowo) około </w:t>
      </w:r>
      <w:smartTag w:uri="urn:schemas-microsoft-com:office:smarttags" w:element="metricconverter">
        <w:smartTagPr>
          <w:attr w:name="ProductID" w:val="2000 m2"/>
        </w:smartTagPr>
        <w:r w:rsidRPr="007E1F26">
          <w:rPr>
            <w:rFonts w:ascii="Arial" w:hAnsi="Arial" w:cs="Arial"/>
            <w:sz w:val="16"/>
            <w:szCs w:val="16"/>
          </w:rPr>
          <w:t>2000 m2</w:t>
        </w:r>
      </w:smartTag>
      <w:r w:rsidRPr="007E1F26">
        <w:rPr>
          <w:rFonts w:ascii="Arial" w:hAnsi="Arial" w:cs="Arial"/>
          <w:sz w:val="16"/>
          <w:szCs w:val="16"/>
        </w:rPr>
        <w:t xml:space="preserve"> płyt o grubości </w:t>
      </w:r>
      <w:smartTag w:uri="urn:schemas-microsoft-com:office:smarttags" w:element="metricconverter">
        <w:smartTagPr>
          <w:attr w:name="ProductID" w:val="12,5 mm"/>
        </w:smartTagPr>
        <w:r w:rsidRPr="007E1F26">
          <w:rPr>
            <w:rFonts w:ascii="Arial" w:hAnsi="Arial" w:cs="Arial"/>
            <w:sz w:val="16"/>
            <w:szCs w:val="16"/>
          </w:rPr>
          <w:t>12,5 mm</w:t>
        </w:r>
      </w:smartTag>
      <w:r w:rsidRPr="007E1F26">
        <w:rPr>
          <w:rFonts w:ascii="Arial" w:hAnsi="Arial" w:cs="Arial"/>
          <w:sz w:val="16"/>
          <w:szCs w:val="16"/>
        </w:rPr>
        <w:t xml:space="preserve"> lub około </w:t>
      </w:r>
      <w:smartTag w:uri="urn:schemas-microsoft-com:office:smarttags" w:element="metricconverter">
        <w:smartTagPr>
          <w:attr w:name="ProductID" w:val="2400 m2"/>
        </w:smartTagPr>
        <w:r w:rsidRPr="007E1F26">
          <w:rPr>
            <w:rFonts w:ascii="Arial" w:hAnsi="Arial" w:cs="Arial"/>
            <w:sz w:val="16"/>
            <w:szCs w:val="16"/>
          </w:rPr>
          <w:t>2400 m2</w:t>
        </w:r>
      </w:smartTag>
      <w:r w:rsidRPr="007E1F26">
        <w:rPr>
          <w:rFonts w:ascii="Arial" w:hAnsi="Arial" w:cs="Arial"/>
          <w:sz w:val="16"/>
          <w:szCs w:val="16"/>
        </w:rPr>
        <w:t xml:space="preserve"> o grubości </w:t>
      </w:r>
      <w:smartTag w:uri="urn:schemas-microsoft-com:office:smarttags" w:element="metricconverter">
        <w:smartTagPr>
          <w:attr w:name="ProductID" w:val="9,5 mm"/>
        </w:smartTagPr>
        <w:r w:rsidRPr="007E1F26">
          <w:rPr>
            <w:rFonts w:ascii="Arial" w:hAnsi="Arial" w:cs="Arial"/>
            <w:sz w:val="16"/>
            <w:szCs w:val="16"/>
          </w:rPr>
          <w:t>9,5 mm</w:t>
        </w:r>
      </w:smartTag>
      <w:r w:rsidRPr="007E1F26">
        <w:rPr>
          <w:rFonts w:ascii="Arial" w:hAnsi="Arial" w:cs="Arial"/>
          <w:sz w:val="16"/>
          <w:szCs w:val="16"/>
        </w:rPr>
        <w:t>.</w:t>
      </w:r>
    </w:p>
    <w:p w:rsidR="00FF20C1" w:rsidRPr="007E1F26" w:rsidRDefault="00FF20C1" w:rsidP="00FF20C1">
      <w:pPr>
        <w:spacing w:line="264" w:lineRule="auto"/>
        <w:rPr>
          <w:rFonts w:ascii="Arial" w:hAnsi="Arial" w:cs="Arial"/>
          <w:sz w:val="16"/>
          <w:szCs w:val="16"/>
        </w:rPr>
      </w:pPr>
      <w:r w:rsidRPr="007E1F26">
        <w:rPr>
          <w:rFonts w:ascii="Arial" w:hAnsi="Arial" w:cs="Arial"/>
          <w:sz w:val="16"/>
          <w:szCs w:val="16"/>
        </w:rPr>
        <w:t xml:space="preserve">Rozładunek płyt powinien odbywać się w sposób zmechanizowany przy pomocy wózka widłowego o udźwigu co najmniej </w:t>
      </w:r>
      <w:smartTag w:uri="urn:schemas-microsoft-com:office:smarttags" w:element="metricconverter">
        <w:smartTagPr>
          <w:attr w:name="ProductID" w:val="2000 kg"/>
        </w:smartTagPr>
        <w:r w:rsidRPr="007E1F26">
          <w:rPr>
            <w:rFonts w:ascii="Arial" w:hAnsi="Arial" w:cs="Arial"/>
            <w:sz w:val="16"/>
            <w:szCs w:val="16"/>
          </w:rPr>
          <w:t>2000 kg</w:t>
        </w:r>
      </w:smartTag>
      <w:r w:rsidRPr="007E1F26">
        <w:rPr>
          <w:rFonts w:ascii="Arial" w:hAnsi="Arial" w:cs="Arial"/>
          <w:sz w:val="16"/>
          <w:szCs w:val="16"/>
        </w:rPr>
        <w:t xml:space="preserve"> lub żurawia wyposażonego w </w:t>
      </w:r>
      <w:proofErr w:type="spellStart"/>
      <w:r w:rsidRPr="007E1F26">
        <w:rPr>
          <w:rFonts w:ascii="Arial" w:hAnsi="Arial" w:cs="Arial"/>
          <w:sz w:val="16"/>
          <w:szCs w:val="16"/>
        </w:rPr>
        <w:t>zawiesie</w:t>
      </w:r>
      <w:proofErr w:type="spellEnd"/>
      <w:r w:rsidRPr="007E1F26">
        <w:rPr>
          <w:rFonts w:ascii="Arial" w:hAnsi="Arial" w:cs="Arial"/>
          <w:sz w:val="16"/>
          <w:szCs w:val="16"/>
        </w:rPr>
        <w:t xml:space="preserve"> z widłami.</w:t>
      </w:r>
    </w:p>
    <w:p w:rsidR="00FF20C1" w:rsidRPr="007E1F26" w:rsidRDefault="00FF20C1" w:rsidP="00FF20C1">
      <w:pPr>
        <w:spacing w:line="264" w:lineRule="auto"/>
        <w:rPr>
          <w:rFonts w:ascii="Arial" w:hAnsi="Arial" w:cs="Arial"/>
          <w:spacing w:val="-2"/>
          <w:sz w:val="16"/>
          <w:szCs w:val="16"/>
        </w:rPr>
      </w:pPr>
    </w:p>
    <w:p w:rsidR="00FF20C1" w:rsidRPr="007E1F26" w:rsidRDefault="00FF20C1" w:rsidP="00FF20C1">
      <w:p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
          <w:bCs/>
          <w:color w:val="000000"/>
          <w:sz w:val="16"/>
          <w:szCs w:val="16"/>
        </w:rPr>
        <w:t>5. WYMAGANIA DOTYCZĄCE WYKONANIA ROBÓT</w:t>
      </w:r>
    </w:p>
    <w:p w:rsidR="00FF20C1" w:rsidRPr="007E1F26" w:rsidRDefault="00FF20C1" w:rsidP="009050D4">
      <w:pPr>
        <w:spacing w:line="264" w:lineRule="auto"/>
        <w:rPr>
          <w:rFonts w:ascii="Arial" w:hAnsi="Arial" w:cs="Arial"/>
          <w:sz w:val="16"/>
          <w:szCs w:val="16"/>
        </w:rPr>
      </w:pP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5.</w:t>
      </w:r>
      <w:r w:rsidR="009050D4" w:rsidRPr="007E1F26">
        <w:rPr>
          <w:rFonts w:ascii="Arial" w:hAnsi="Arial" w:cs="Arial"/>
          <w:sz w:val="16"/>
          <w:szCs w:val="16"/>
        </w:rPr>
        <w:t>1</w:t>
      </w:r>
      <w:r w:rsidRPr="007E1F26">
        <w:rPr>
          <w:rFonts w:ascii="Arial" w:hAnsi="Arial" w:cs="Arial"/>
          <w:sz w:val="16"/>
          <w:szCs w:val="16"/>
        </w:rPr>
        <w:t xml:space="preserve"> Warunki przystąpienia do robót</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Przed przystąpieniem do wykonywania okładzin z płyt gipsowo-kartonowych powinny być zakończone wszystkie roboty stanu surowego, roboty instalacyjne podtynkowe, zamurowane przebicia i bruzdy, osadzone ościeżnice drzwiowe i okienne.</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Zaleca się przystąpienie do wykonywania okładzin po okresie wstępnego osiadania i skurczów murów, tj. po upływie 4-6 miesięcy po zakończeniu stanu surowego.</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Przed rozpoczęciem prac montażowych pomieszczenia powinny być oczyszczone z gruzu i odpadów.</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Okładziny z płyt gipsowo-kartonowych należy wykonywać w temperaturze nie niższej niż +</w:t>
      </w:r>
      <w:smartTag w:uri="urn:schemas-microsoft-com:office:smarttags" w:element="metricconverter">
        <w:smartTagPr>
          <w:attr w:name="ProductID" w:val="5ﾰC"/>
        </w:smartTagPr>
        <w:r w:rsidRPr="007E1F26">
          <w:rPr>
            <w:rFonts w:ascii="Arial" w:hAnsi="Arial" w:cs="Arial"/>
            <w:sz w:val="16"/>
            <w:szCs w:val="16"/>
          </w:rPr>
          <w:t>5°C</w:t>
        </w:r>
      </w:smartTag>
      <w:r w:rsidRPr="007E1F26">
        <w:rPr>
          <w:rFonts w:ascii="Arial" w:hAnsi="Arial" w:cs="Arial"/>
          <w:sz w:val="16"/>
          <w:szCs w:val="16"/>
        </w:rPr>
        <w:t xml:space="preserve"> pod warunkiem, że w ciągu doby nie nastąpi spadek poniżej </w:t>
      </w:r>
      <w:smartTag w:uri="urn:schemas-microsoft-com:office:smarttags" w:element="metricconverter">
        <w:smartTagPr>
          <w:attr w:name="ProductID" w:val="0ﾰC"/>
        </w:smartTagPr>
        <w:r w:rsidRPr="007E1F26">
          <w:rPr>
            <w:rFonts w:ascii="Arial" w:hAnsi="Arial" w:cs="Arial"/>
            <w:sz w:val="16"/>
            <w:szCs w:val="16"/>
          </w:rPr>
          <w:t>0°C</w:t>
        </w:r>
      </w:smartTag>
      <w:r w:rsidRPr="007E1F26">
        <w:rPr>
          <w:rFonts w:ascii="Arial" w:hAnsi="Arial" w:cs="Arial"/>
          <w:sz w:val="16"/>
          <w:szCs w:val="16"/>
        </w:rPr>
        <w:t>, a wilgotność względna powietrza mieści się w granicach od 60 do 80%.</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Pomieszczenia powinny być suche i dobrze przewietrzone.</w:t>
      </w:r>
    </w:p>
    <w:p w:rsidR="00FF20C1" w:rsidRPr="007E1F26" w:rsidRDefault="00FF20C1" w:rsidP="009050D4">
      <w:pPr>
        <w:spacing w:line="264" w:lineRule="auto"/>
        <w:rPr>
          <w:rFonts w:ascii="Arial" w:hAnsi="Arial" w:cs="Arial"/>
          <w:sz w:val="16"/>
          <w:szCs w:val="16"/>
        </w:rPr>
      </w:pP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5.</w:t>
      </w:r>
      <w:r w:rsidR="009050D4" w:rsidRPr="007E1F26">
        <w:rPr>
          <w:rFonts w:ascii="Arial" w:hAnsi="Arial" w:cs="Arial"/>
          <w:sz w:val="16"/>
          <w:szCs w:val="16"/>
        </w:rPr>
        <w:t>2</w:t>
      </w:r>
      <w:r w:rsidRPr="007E1F26">
        <w:rPr>
          <w:rFonts w:ascii="Arial" w:hAnsi="Arial" w:cs="Arial"/>
          <w:sz w:val="16"/>
          <w:szCs w:val="16"/>
        </w:rPr>
        <w:t xml:space="preserve"> Montaż okładzin z płyt gipsowo-kartonowych na ścianach murowanych</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lastRenderedPageBreak/>
        <w:t>5.</w:t>
      </w:r>
      <w:r w:rsidR="009050D4" w:rsidRPr="007E1F26">
        <w:rPr>
          <w:rFonts w:ascii="Arial" w:hAnsi="Arial" w:cs="Arial"/>
          <w:sz w:val="16"/>
          <w:szCs w:val="16"/>
        </w:rPr>
        <w:t>2</w:t>
      </w:r>
      <w:r w:rsidRPr="007E1F26">
        <w:rPr>
          <w:rFonts w:ascii="Arial" w:hAnsi="Arial" w:cs="Arial"/>
          <w:sz w:val="16"/>
          <w:szCs w:val="16"/>
        </w:rPr>
        <w:t>.1. Przy montażu płyt gipsowo-kartonowych należy przestrzegać zasad podanych w normie PN-72/B-10122 „Roboty okładzinowe. Suche tynki. Wymagania i badania przy odbiorze”.</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5.</w:t>
      </w:r>
      <w:r w:rsidR="009050D4" w:rsidRPr="007E1F26">
        <w:rPr>
          <w:rFonts w:ascii="Arial" w:hAnsi="Arial" w:cs="Arial"/>
          <w:sz w:val="16"/>
          <w:szCs w:val="16"/>
        </w:rPr>
        <w:t>2</w:t>
      </w:r>
      <w:r w:rsidRPr="007E1F26">
        <w:rPr>
          <w:rFonts w:ascii="Arial" w:hAnsi="Arial" w:cs="Arial"/>
          <w:sz w:val="16"/>
          <w:szCs w:val="16"/>
        </w:rPr>
        <w:t>.2. Mocowanie płyt za pomocą zaczynu gipsowego lub kleju gipsowego</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Elementami wiążącymi płytę (okładzinę) ze ścianą a równocześnie zapewniającą jej sztywność, są placki z gipsu szpachlowego lub kleju gipsowego.</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5.</w:t>
      </w:r>
      <w:r w:rsidR="009050D4" w:rsidRPr="007E1F26">
        <w:rPr>
          <w:rFonts w:ascii="Arial" w:hAnsi="Arial" w:cs="Arial"/>
          <w:sz w:val="16"/>
          <w:szCs w:val="16"/>
        </w:rPr>
        <w:t>2</w:t>
      </w:r>
      <w:r w:rsidRPr="007E1F26">
        <w:rPr>
          <w:rFonts w:ascii="Arial" w:hAnsi="Arial" w:cs="Arial"/>
          <w:sz w:val="16"/>
          <w:szCs w:val="16"/>
        </w:rPr>
        <w:t>.3 Przygotowanie podłoża:</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 podłoże powinno być twarde i oczyszczone z kurzu i luźnych resztek zaprawy,</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 stare powłoki malarskie: olejne powinny być zeskrobane a klejowe zmyte,</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 przed przystąpieniem do montażu płyt, podłoże skropić obficie wodą, zbyt suche podłoże, szybko odciąga wodę z placków gipsowych, powoduje przedwczesne ich stwardnienie i odpadanie,</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 dla podłoża nienasiąkliwego należy stosować na placki zaczyn o większej gęstości.</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5.</w:t>
      </w:r>
      <w:r w:rsidR="009050D4" w:rsidRPr="007E1F26">
        <w:rPr>
          <w:rFonts w:ascii="Arial" w:hAnsi="Arial" w:cs="Arial"/>
          <w:sz w:val="16"/>
          <w:szCs w:val="16"/>
        </w:rPr>
        <w:t>2</w:t>
      </w:r>
      <w:r w:rsidRPr="007E1F26">
        <w:rPr>
          <w:rFonts w:ascii="Arial" w:hAnsi="Arial" w:cs="Arial"/>
          <w:sz w:val="16"/>
          <w:szCs w:val="16"/>
        </w:rPr>
        <w:t>.4.Mocowanie płyt na plackach gipsowych</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W przypadku, gdy znajdująca się w stanie surowym ściana, przeznaczona do obłożenia ma na swym licu odchyłki do 20mm/</w:t>
      </w:r>
      <w:proofErr w:type="spellStart"/>
      <w:r w:rsidRPr="007E1F26">
        <w:rPr>
          <w:rFonts w:ascii="Arial" w:hAnsi="Arial" w:cs="Arial"/>
          <w:sz w:val="16"/>
          <w:szCs w:val="16"/>
        </w:rPr>
        <w:t>mb</w:t>
      </w:r>
      <w:proofErr w:type="spellEnd"/>
      <w:r w:rsidRPr="007E1F26">
        <w:rPr>
          <w:rFonts w:ascii="Arial" w:hAnsi="Arial" w:cs="Arial"/>
          <w:sz w:val="16"/>
          <w:szCs w:val="16"/>
        </w:rPr>
        <w:t>, należy ją zniwelować przed rozpoczęciem montażu płyt. Niwelacji powierzchni ściany dokonuje się przez zamocowanie na niej gipsowych marek kontrolnych, w rozstawach wynikających z szerokości zastosowanych płyt. Marki winny mieć średnicę od 10 do 15cm. Dopiero po związaniu marek gipsowych i powtórnym sprawdzeniu lica ściany można przystąpić do właściwego przyklejania płyt.</w:t>
      </w:r>
    </w:p>
    <w:p w:rsidR="00FF20C1" w:rsidRPr="007E1F26" w:rsidRDefault="00FF20C1" w:rsidP="009050D4">
      <w:pPr>
        <w:spacing w:line="264" w:lineRule="auto"/>
        <w:rPr>
          <w:rFonts w:ascii="Arial" w:hAnsi="Arial" w:cs="Arial"/>
          <w:sz w:val="16"/>
          <w:szCs w:val="16"/>
        </w:rPr>
      </w:pPr>
      <w:r w:rsidRPr="007E1F26">
        <w:rPr>
          <w:rFonts w:ascii="Arial" w:hAnsi="Arial" w:cs="Arial"/>
          <w:noProof/>
          <w:sz w:val="16"/>
          <w:szCs w:val="16"/>
        </w:rPr>
        <w:drawing>
          <wp:inline distT="0" distB="0" distL="0" distR="0" wp14:anchorId="018597FD" wp14:editId="7D247DED">
            <wp:extent cx="2059305" cy="2138680"/>
            <wp:effectExtent l="0" t="0" r="0" b="0"/>
            <wp:docPr id="4" name="Obraz 4" descr="ma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9305" cy="2138680"/>
                    </a:xfrm>
                    <a:prstGeom prst="rect">
                      <a:avLst/>
                    </a:prstGeom>
                    <a:noFill/>
                    <a:ln>
                      <a:noFill/>
                    </a:ln>
                  </pic:spPr>
                </pic:pic>
              </a:graphicData>
            </a:graphic>
          </wp:inline>
        </w:drawing>
      </w:r>
    </w:p>
    <w:p w:rsidR="00FF20C1" w:rsidRPr="007E1F26" w:rsidRDefault="00FF20C1" w:rsidP="009050D4">
      <w:pPr>
        <w:spacing w:line="264" w:lineRule="auto"/>
        <w:rPr>
          <w:rFonts w:ascii="Arial" w:hAnsi="Arial" w:cs="Arial"/>
          <w:sz w:val="16"/>
          <w:szCs w:val="16"/>
        </w:rPr>
      </w:pP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Płytę do przyklejenia układa się stroną licową do podłogi w pobliżu miejsca jej zamontowania. Następnie na jej tylną stronę nakłada się placki zaczynu gipsowego w rozstawach od 30 do 35cm.</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 xml:space="preserve">Przy krawędziach płyt placki powinny mieć mniejsze rozmiary, ale należy je układać gęściej. Grubość naniesionych placków powinna być nieznacznie większa, niż grubość przygotowanych marek. Płytę z naniesionymi plackami podnosi się i lekko dociska do ściany. Następnie skorygować położenie płyty, czyli dosunąć ją do krawędzi już zamontowanej płyty. Opukując gumowym młotkiem przez prostą łatę (najlepiej aluminiową, o przekroju prostokątnym 18x100mm i długości 2500mm), doprowadza się do dokładnego </w:t>
      </w:r>
      <w:proofErr w:type="spellStart"/>
      <w:r w:rsidRPr="007E1F26">
        <w:rPr>
          <w:rFonts w:ascii="Arial" w:hAnsi="Arial" w:cs="Arial"/>
          <w:sz w:val="16"/>
          <w:szCs w:val="16"/>
        </w:rPr>
        <w:t>zlicowania</w:t>
      </w:r>
      <w:proofErr w:type="spellEnd"/>
      <w:r w:rsidRPr="007E1F26">
        <w:rPr>
          <w:rFonts w:ascii="Arial" w:hAnsi="Arial" w:cs="Arial"/>
          <w:sz w:val="16"/>
          <w:szCs w:val="16"/>
        </w:rPr>
        <w:t xml:space="preserve"> płaszczyzny montowanej płyty z wcześniej zamontowaną płytą.</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Można też stosować metodę nakładania placków gipsowych na ścianę. Szczególnie w pomieszczeniach wąskich (np. w korytarzach), gdzie nie da się manewrować płytą z naniesionym na nią zaczynem.</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 xml:space="preserve">Przyklejone płyty powinny dokładnie przylegać do siebie swoimi dłuższymi krawędziami. Wskazane jest jednoczesne mocowanie dwóch lub trzech płyt zaczynem gipsowym z jednego </w:t>
      </w:r>
      <w:proofErr w:type="spellStart"/>
      <w:r w:rsidRPr="007E1F26">
        <w:rPr>
          <w:rFonts w:ascii="Arial" w:hAnsi="Arial" w:cs="Arial"/>
          <w:sz w:val="16"/>
          <w:szCs w:val="16"/>
        </w:rPr>
        <w:t>zarobu</w:t>
      </w:r>
      <w:proofErr w:type="spellEnd"/>
      <w:r w:rsidRPr="007E1F26">
        <w:rPr>
          <w:rFonts w:ascii="Arial" w:hAnsi="Arial" w:cs="Arial"/>
          <w:sz w:val="16"/>
          <w:szCs w:val="16"/>
        </w:rPr>
        <w:t>, następnie wspólne regulowanie ich położenia.</w:t>
      </w:r>
    </w:p>
    <w:p w:rsidR="00FF20C1" w:rsidRPr="007E1F26" w:rsidRDefault="00FF20C1" w:rsidP="009050D4">
      <w:pPr>
        <w:spacing w:line="264" w:lineRule="auto"/>
        <w:rPr>
          <w:rFonts w:ascii="Arial" w:hAnsi="Arial" w:cs="Arial"/>
          <w:sz w:val="16"/>
          <w:szCs w:val="16"/>
        </w:rPr>
      </w:pP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5.</w:t>
      </w:r>
      <w:r w:rsidR="009050D4" w:rsidRPr="007E1F26">
        <w:rPr>
          <w:rFonts w:ascii="Arial" w:hAnsi="Arial" w:cs="Arial"/>
          <w:sz w:val="16"/>
          <w:szCs w:val="16"/>
        </w:rPr>
        <w:t>2</w:t>
      </w:r>
      <w:r w:rsidRPr="007E1F26">
        <w:rPr>
          <w:rFonts w:ascii="Arial" w:hAnsi="Arial" w:cs="Arial"/>
          <w:sz w:val="16"/>
          <w:szCs w:val="16"/>
        </w:rPr>
        <w:t>.5. Klejenie płyt na styk do podłoża</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W przypadku, gdy płaszczyzny ścian przeznaczonych do obłożenia są równe, o odchyłce do ok. 3mm/</w:t>
      </w:r>
      <w:proofErr w:type="spellStart"/>
      <w:r w:rsidRPr="007E1F26">
        <w:rPr>
          <w:rFonts w:ascii="Arial" w:hAnsi="Arial" w:cs="Arial"/>
          <w:sz w:val="16"/>
          <w:szCs w:val="16"/>
        </w:rPr>
        <w:t>mb</w:t>
      </w:r>
      <w:proofErr w:type="spellEnd"/>
      <w:r w:rsidRPr="007E1F26">
        <w:rPr>
          <w:rFonts w:ascii="Arial" w:hAnsi="Arial" w:cs="Arial"/>
          <w:sz w:val="16"/>
          <w:szCs w:val="16"/>
        </w:rPr>
        <w:t>, można zastosować metodę klejenia płyt na cienkiej warstwie kleju gipsowego. Podobnie jak opisano w pkt. 5.</w:t>
      </w:r>
      <w:r w:rsidR="009050D4" w:rsidRPr="007E1F26">
        <w:rPr>
          <w:rFonts w:ascii="Arial" w:hAnsi="Arial" w:cs="Arial"/>
          <w:sz w:val="16"/>
          <w:szCs w:val="16"/>
        </w:rPr>
        <w:t>2</w:t>
      </w:r>
      <w:r w:rsidRPr="007E1F26">
        <w:rPr>
          <w:rFonts w:ascii="Arial" w:hAnsi="Arial" w:cs="Arial"/>
          <w:sz w:val="16"/>
          <w:szCs w:val="16"/>
        </w:rPr>
        <w:t>.4., na ułożoną licem do podłogi płytę nakłada się cienką warstwę klejącą. Warstwę tę rozgarnia się po płycie szeroką stalową pacą z zębami. Klej powinien być rozłożony pasami wzdłuż dłuższych krawędzi płyt. Klej gipsowy użyty do tego typu klejenia powinien być stosunkowo rzadki, co ułatwia jego równomierne rozprowadzenie w momencie dociskania płyty do podłoża.</w:t>
      </w:r>
    </w:p>
    <w:p w:rsidR="00FF20C1" w:rsidRPr="007E1F26" w:rsidRDefault="00FF20C1" w:rsidP="009050D4">
      <w:pPr>
        <w:spacing w:line="264" w:lineRule="auto"/>
        <w:rPr>
          <w:rFonts w:ascii="Arial" w:hAnsi="Arial" w:cs="Arial"/>
          <w:sz w:val="16"/>
          <w:szCs w:val="16"/>
        </w:rPr>
      </w:pP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5.</w:t>
      </w:r>
      <w:r w:rsidR="009050D4" w:rsidRPr="007E1F26">
        <w:rPr>
          <w:rFonts w:ascii="Arial" w:hAnsi="Arial" w:cs="Arial"/>
          <w:sz w:val="16"/>
          <w:szCs w:val="16"/>
        </w:rPr>
        <w:t>2</w:t>
      </w:r>
      <w:r w:rsidRPr="007E1F26">
        <w:rPr>
          <w:rFonts w:ascii="Arial" w:hAnsi="Arial" w:cs="Arial"/>
          <w:sz w:val="16"/>
          <w:szCs w:val="16"/>
        </w:rPr>
        <w:t>.6. Mocowanie płyt na pasach gipsowo-kartonowych</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 xml:space="preserve">Przy nierównym podłożu, powstałym z powodu niedokładnego murowania ściany lub przeróbek (zamurowane otwory), może zaistnieć konieczność wstępnego wyrównania powierzchni przy pomocy pasów gipsowo-kartonowych. Pasy takie, o szerokości </w:t>
      </w:r>
      <w:smartTag w:uri="urn:schemas-microsoft-com:office:smarttags" w:element="metricconverter">
        <w:smartTagPr>
          <w:attr w:name="ProductID" w:val="10 cm"/>
        </w:smartTagPr>
        <w:r w:rsidRPr="007E1F26">
          <w:rPr>
            <w:rFonts w:ascii="Arial" w:hAnsi="Arial" w:cs="Arial"/>
            <w:sz w:val="16"/>
            <w:szCs w:val="16"/>
          </w:rPr>
          <w:t>10 cm</w:t>
        </w:r>
      </w:smartTag>
      <w:r w:rsidRPr="007E1F26">
        <w:rPr>
          <w:rFonts w:ascii="Arial" w:hAnsi="Arial" w:cs="Arial"/>
          <w:sz w:val="16"/>
          <w:szCs w:val="16"/>
        </w:rPr>
        <w:t>, odcina się z płyty gipsowo-kartonowej i mocuje przy pomocy zaczynu gipsowego. Poziome pasy montuje się przy suficie i przy podłodze. Pasy pionowe są klejone w rozstawie co 600mm. Pasy gipsowo-kartonowe powinny po zamontowan</w:t>
      </w:r>
      <w:r w:rsidR="00E744AF" w:rsidRPr="007E1F26">
        <w:rPr>
          <w:rFonts w:ascii="Arial" w:hAnsi="Arial" w:cs="Arial"/>
          <w:sz w:val="16"/>
          <w:szCs w:val="16"/>
        </w:rPr>
        <w:t>iu wyznaczać równą płaszczyznę.</w:t>
      </w:r>
    </w:p>
    <w:p w:rsidR="00FF20C1" w:rsidRPr="007E1F26" w:rsidRDefault="00FF20C1" w:rsidP="009050D4">
      <w:pPr>
        <w:spacing w:line="264" w:lineRule="auto"/>
        <w:rPr>
          <w:rFonts w:ascii="Arial" w:hAnsi="Arial" w:cs="Arial"/>
          <w:sz w:val="16"/>
          <w:szCs w:val="16"/>
        </w:rPr>
      </w:pPr>
      <w:r w:rsidRPr="007E1F26">
        <w:rPr>
          <w:rFonts w:ascii="Arial" w:hAnsi="Arial" w:cs="Arial"/>
          <w:sz w:val="16"/>
          <w:szCs w:val="16"/>
        </w:rPr>
        <w:t>Po związaniu zaczynu mocującego pasy gipsowo-kartonowe do podłoża przystępuje się do klejenia płyt sposobem opisanym w pkt. 5.3.5.</w:t>
      </w:r>
    </w:p>
    <w:p w:rsidR="00FF20C1" w:rsidRPr="007E1F26" w:rsidRDefault="00FF20C1" w:rsidP="009050D4">
      <w:pPr>
        <w:spacing w:line="264" w:lineRule="auto"/>
        <w:rPr>
          <w:rFonts w:ascii="Arial" w:hAnsi="Arial" w:cs="Arial"/>
          <w:sz w:val="16"/>
          <w:szCs w:val="16"/>
        </w:rPr>
      </w:pPr>
    </w:p>
    <w:p w:rsidR="00FF20C1" w:rsidRPr="007E1F26" w:rsidRDefault="00FF20C1" w:rsidP="00FF20C1">
      <w:pPr>
        <w:tabs>
          <w:tab w:val="left" w:pos="426"/>
        </w:tabs>
        <w:spacing w:line="264" w:lineRule="auto"/>
        <w:jc w:val="both"/>
        <w:rPr>
          <w:rFonts w:ascii="Arial" w:hAnsi="Arial" w:cs="Arial"/>
          <w:bCs/>
          <w:sz w:val="16"/>
          <w:szCs w:val="16"/>
        </w:rPr>
      </w:pPr>
      <w:r w:rsidRPr="007E1F26">
        <w:rPr>
          <w:rFonts w:ascii="Arial" w:hAnsi="Arial" w:cs="Arial"/>
          <w:bCs/>
          <w:sz w:val="16"/>
          <w:szCs w:val="16"/>
        </w:rPr>
        <w:t>5.</w:t>
      </w:r>
      <w:r w:rsidR="009050D4" w:rsidRPr="007E1F26">
        <w:rPr>
          <w:rFonts w:ascii="Arial" w:hAnsi="Arial" w:cs="Arial"/>
          <w:bCs/>
          <w:sz w:val="16"/>
          <w:szCs w:val="16"/>
        </w:rPr>
        <w:t>2</w:t>
      </w:r>
      <w:r w:rsidR="003B28BF" w:rsidRPr="007E1F26">
        <w:rPr>
          <w:rFonts w:ascii="Arial" w:hAnsi="Arial" w:cs="Arial"/>
          <w:bCs/>
          <w:sz w:val="16"/>
          <w:szCs w:val="16"/>
        </w:rPr>
        <w:t>.7</w:t>
      </w:r>
      <w:r w:rsidRPr="007E1F26">
        <w:rPr>
          <w:rFonts w:ascii="Arial" w:hAnsi="Arial" w:cs="Arial"/>
          <w:bCs/>
          <w:sz w:val="16"/>
          <w:szCs w:val="16"/>
        </w:rPr>
        <w:t>. Montaż okładzin z płyt gipsowo-kartonowych na ruszcie na sufitach</w:t>
      </w:r>
    </w:p>
    <w:p w:rsidR="00FF20C1" w:rsidRPr="007E1F26" w:rsidRDefault="00FF20C1" w:rsidP="00FF20C1">
      <w:pPr>
        <w:tabs>
          <w:tab w:val="left" w:pos="567"/>
        </w:tabs>
        <w:spacing w:line="264" w:lineRule="auto"/>
        <w:jc w:val="both"/>
        <w:rPr>
          <w:rFonts w:ascii="Arial" w:hAnsi="Arial" w:cs="Arial"/>
          <w:b/>
          <w:bCs/>
          <w:sz w:val="16"/>
          <w:szCs w:val="16"/>
        </w:rPr>
      </w:pPr>
      <w:r w:rsidRPr="007E1F26">
        <w:rPr>
          <w:rFonts w:ascii="Arial" w:hAnsi="Arial" w:cs="Arial"/>
          <w:sz w:val="16"/>
          <w:szCs w:val="16"/>
        </w:rPr>
        <w:t>5.</w:t>
      </w:r>
      <w:r w:rsidR="009050D4" w:rsidRPr="007E1F26">
        <w:rPr>
          <w:rFonts w:ascii="Arial" w:hAnsi="Arial" w:cs="Arial"/>
          <w:sz w:val="16"/>
          <w:szCs w:val="16"/>
        </w:rPr>
        <w:t>2</w:t>
      </w:r>
      <w:r w:rsidR="003B28BF" w:rsidRPr="007E1F26">
        <w:rPr>
          <w:rFonts w:ascii="Arial" w:hAnsi="Arial" w:cs="Arial"/>
          <w:sz w:val="16"/>
          <w:szCs w:val="16"/>
        </w:rPr>
        <w:t>.7</w:t>
      </w:r>
      <w:r w:rsidRPr="007E1F26">
        <w:rPr>
          <w:rFonts w:ascii="Arial" w:hAnsi="Arial" w:cs="Arial"/>
          <w:sz w:val="16"/>
          <w:szCs w:val="16"/>
        </w:rPr>
        <w:t>.1. Zasady doboru konstrukcji rusztu</w:t>
      </w:r>
    </w:p>
    <w:p w:rsidR="00FF20C1" w:rsidRPr="007E1F26" w:rsidRDefault="00FF20C1" w:rsidP="00FF20C1">
      <w:pPr>
        <w:spacing w:line="264" w:lineRule="auto"/>
        <w:jc w:val="both"/>
        <w:rPr>
          <w:rFonts w:ascii="Arial" w:hAnsi="Arial" w:cs="Arial"/>
          <w:sz w:val="16"/>
          <w:szCs w:val="16"/>
        </w:rPr>
      </w:pPr>
      <w:r w:rsidRPr="007E1F26">
        <w:rPr>
          <w:rFonts w:ascii="Arial" w:hAnsi="Arial" w:cs="Arial"/>
          <w:sz w:val="16"/>
          <w:szCs w:val="16"/>
        </w:rPr>
        <w:t>Ruszt stanowiący podłoże dla płyt gipsowo-kartonowych powinien składać się z dwóch warstw: dolnej stanowiącej bezpośrednie podłoże dla płyt – nazywanej w dalszej części „warstwą nośną” oraz górnej – dalej nazywanej „warstwą główną”. Niekiedy wykonywany jest ruszt jednowarstwowy składający się tylko z warstwy nośnej. Materiałami konstrukcyjnymi do budowania rusztów są kształtowniki stalowe lub listwy drewniane. Dokonując wyboru rodzaju konstrukcji rusztu przy projektowaniu sufitu, należy brać pod uwagę następujące czynniki:</w:t>
      </w:r>
    </w:p>
    <w:p w:rsidR="00FF20C1" w:rsidRPr="007E1F26" w:rsidRDefault="00FF20C1" w:rsidP="00FF20C1">
      <w:pPr>
        <w:tabs>
          <w:tab w:val="left" w:pos="284"/>
        </w:tabs>
        <w:spacing w:line="264" w:lineRule="auto"/>
        <w:jc w:val="both"/>
        <w:rPr>
          <w:rFonts w:ascii="Arial" w:hAnsi="Arial" w:cs="Arial"/>
          <w:sz w:val="16"/>
          <w:szCs w:val="16"/>
        </w:rPr>
      </w:pPr>
      <w:r w:rsidRPr="007E1F26">
        <w:rPr>
          <w:rFonts w:ascii="Arial" w:hAnsi="Arial" w:cs="Arial"/>
          <w:sz w:val="16"/>
          <w:szCs w:val="16"/>
        </w:rPr>
        <w:t>a)</w:t>
      </w:r>
      <w:r w:rsidRPr="007E1F26">
        <w:rPr>
          <w:rFonts w:ascii="Arial" w:hAnsi="Arial" w:cs="Arial"/>
          <w:sz w:val="16"/>
          <w:szCs w:val="16"/>
        </w:rPr>
        <w:tab/>
        <w:t>kształt pomieszczenia:</w:t>
      </w:r>
    </w:p>
    <w:p w:rsidR="00FF20C1" w:rsidRPr="007E1F26" w:rsidRDefault="00FF20C1" w:rsidP="00D141DE">
      <w:pPr>
        <w:numPr>
          <w:ilvl w:val="0"/>
          <w:numId w:val="66"/>
        </w:numPr>
        <w:tabs>
          <w:tab w:val="clear" w:pos="720"/>
        </w:tabs>
        <w:spacing w:line="264" w:lineRule="auto"/>
        <w:ind w:left="284" w:hanging="284"/>
        <w:jc w:val="both"/>
        <w:rPr>
          <w:rFonts w:ascii="Arial" w:hAnsi="Arial" w:cs="Arial"/>
          <w:sz w:val="16"/>
          <w:szCs w:val="16"/>
        </w:rPr>
      </w:pPr>
      <w:r w:rsidRPr="007E1F26">
        <w:rPr>
          <w:rFonts w:ascii="Arial" w:hAnsi="Arial" w:cs="Arial"/>
          <w:sz w:val="16"/>
          <w:szCs w:val="16"/>
        </w:rPr>
        <w:t>jeżeli ruszt poziomy pomieszczenia jest zbliżony do kwadratu, to ze względu na sztywność rusztu zasadne jest zastosowanie konstrukcji dwuwarstwowej,</w:t>
      </w:r>
    </w:p>
    <w:p w:rsidR="00FF20C1" w:rsidRPr="007E1F26" w:rsidRDefault="00FF20C1" w:rsidP="00D141DE">
      <w:pPr>
        <w:numPr>
          <w:ilvl w:val="0"/>
          <w:numId w:val="66"/>
        </w:numPr>
        <w:tabs>
          <w:tab w:val="clear" w:pos="720"/>
        </w:tabs>
        <w:spacing w:line="264" w:lineRule="auto"/>
        <w:ind w:left="284" w:hanging="284"/>
        <w:jc w:val="both"/>
        <w:rPr>
          <w:rFonts w:ascii="Arial" w:hAnsi="Arial" w:cs="Arial"/>
          <w:sz w:val="16"/>
          <w:szCs w:val="16"/>
        </w:rPr>
      </w:pPr>
      <w:r w:rsidRPr="007E1F26">
        <w:rPr>
          <w:rFonts w:ascii="Arial" w:hAnsi="Arial" w:cs="Arial"/>
          <w:sz w:val="16"/>
          <w:szCs w:val="16"/>
        </w:rPr>
        <w:t>w pomieszczeniach wąskich i długich znajduje zastosowanie rozwiązanie jednowarstwowe,</w:t>
      </w:r>
    </w:p>
    <w:p w:rsidR="00FF20C1" w:rsidRPr="007E1F26" w:rsidRDefault="00FF20C1" w:rsidP="00D141DE">
      <w:pPr>
        <w:numPr>
          <w:ilvl w:val="0"/>
          <w:numId w:val="66"/>
        </w:numPr>
        <w:tabs>
          <w:tab w:val="clear" w:pos="720"/>
        </w:tabs>
        <w:spacing w:line="264" w:lineRule="auto"/>
        <w:ind w:left="284" w:hanging="284"/>
        <w:jc w:val="both"/>
        <w:rPr>
          <w:rFonts w:ascii="Arial" w:hAnsi="Arial" w:cs="Arial"/>
          <w:sz w:val="16"/>
          <w:szCs w:val="16"/>
        </w:rPr>
      </w:pPr>
      <w:r w:rsidRPr="007E1F26">
        <w:rPr>
          <w:rFonts w:ascii="Arial" w:hAnsi="Arial" w:cs="Arial"/>
          <w:sz w:val="16"/>
          <w:szCs w:val="16"/>
        </w:rPr>
        <w:t>sposób zamocowania rusztu do konstrukcji przegrody,</w:t>
      </w:r>
    </w:p>
    <w:p w:rsidR="00FF20C1" w:rsidRPr="007E1F26" w:rsidRDefault="00FF20C1" w:rsidP="00D141DE">
      <w:pPr>
        <w:numPr>
          <w:ilvl w:val="0"/>
          <w:numId w:val="66"/>
        </w:numPr>
        <w:tabs>
          <w:tab w:val="clear" w:pos="720"/>
        </w:tabs>
        <w:spacing w:line="264" w:lineRule="auto"/>
        <w:ind w:left="284" w:hanging="284"/>
        <w:jc w:val="both"/>
        <w:rPr>
          <w:rFonts w:ascii="Arial" w:hAnsi="Arial" w:cs="Arial"/>
          <w:sz w:val="16"/>
          <w:szCs w:val="16"/>
        </w:rPr>
      </w:pPr>
      <w:r w:rsidRPr="007E1F26">
        <w:rPr>
          <w:rFonts w:ascii="Arial" w:hAnsi="Arial" w:cs="Arial"/>
          <w:sz w:val="16"/>
          <w:szCs w:val="16"/>
        </w:rPr>
        <w:t>jeżeli ruszt styka się bezpośrednio z płaską konstrukcją przegrody, to można zastosować ruszt jednowarstwowy; natomiast, gdy ruszt oddalony jest od stropu, zazwyczaj stosuje się rozwiązania dwuwarstwowe,</w:t>
      </w:r>
    </w:p>
    <w:p w:rsidR="00FF20C1" w:rsidRPr="007E1F26" w:rsidRDefault="00FF20C1" w:rsidP="00D141DE">
      <w:pPr>
        <w:numPr>
          <w:ilvl w:val="0"/>
          <w:numId w:val="66"/>
        </w:numPr>
        <w:tabs>
          <w:tab w:val="clear" w:pos="720"/>
        </w:tabs>
        <w:spacing w:line="264" w:lineRule="auto"/>
        <w:ind w:left="284" w:hanging="284"/>
        <w:jc w:val="both"/>
        <w:rPr>
          <w:rFonts w:ascii="Arial" w:hAnsi="Arial" w:cs="Arial"/>
          <w:sz w:val="16"/>
          <w:szCs w:val="16"/>
        </w:rPr>
      </w:pPr>
      <w:r w:rsidRPr="007E1F26">
        <w:rPr>
          <w:rFonts w:ascii="Arial" w:hAnsi="Arial" w:cs="Arial"/>
          <w:sz w:val="16"/>
          <w:szCs w:val="16"/>
        </w:rPr>
        <w:lastRenderedPageBreak/>
        <w:t>rozstaw rozmieszczenia elementów warstwy nośnej zależy również od kierunku usytuowania podłużnych krawędzi płyt w stosunku do tych elementów,</w:t>
      </w:r>
    </w:p>
    <w:p w:rsidR="00FF20C1" w:rsidRPr="007E1F26" w:rsidRDefault="00FF20C1" w:rsidP="00FF20C1">
      <w:pPr>
        <w:tabs>
          <w:tab w:val="left" w:pos="284"/>
        </w:tabs>
        <w:spacing w:line="264" w:lineRule="auto"/>
        <w:jc w:val="both"/>
        <w:rPr>
          <w:rFonts w:ascii="Arial" w:hAnsi="Arial" w:cs="Arial"/>
          <w:sz w:val="16"/>
          <w:szCs w:val="16"/>
        </w:rPr>
      </w:pPr>
      <w:r w:rsidRPr="007E1F26">
        <w:rPr>
          <w:rFonts w:ascii="Arial" w:hAnsi="Arial" w:cs="Arial"/>
          <w:sz w:val="16"/>
          <w:szCs w:val="16"/>
        </w:rPr>
        <w:t>b)</w:t>
      </w:r>
      <w:r w:rsidRPr="007E1F26">
        <w:rPr>
          <w:rFonts w:ascii="Arial" w:hAnsi="Arial" w:cs="Arial"/>
          <w:sz w:val="16"/>
          <w:szCs w:val="16"/>
        </w:rPr>
        <w:tab/>
        <w:t>grubość zastosowanych płyt:</w:t>
      </w:r>
    </w:p>
    <w:p w:rsidR="00FF20C1" w:rsidRPr="007E1F26" w:rsidRDefault="00FF20C1" w:rsidP="00D141DE">
      <w:pPr>
        <w:numPr>
          <w:ilvl w:val="0"/>
          <w:numId w:val="66"/>
        </w:numPr>
        <w:tabs>
          <w:tab w:val="clear" w:pos="720"/>
        </w:tabs>
        <w:spacing w:line="264" w:lineRule="auto"/>
        <w:ind w:left="284" w:hanging="284"/>
        <w:jc w:val="both"/>
        <w:rPr>
          <w:rFonts w:ascii="Arial" w:hAnsi="Arial" w:cs="Arial"/>
          <w:sz w:val="16"/>
          <w:szCs w:val="16"/>
        </w:rPr>
      </w:pPr>
      <w:r w:rsidRPr="007E1F26">
        <w:rPr>
          <w:rFonts w:ascii="Arial" w:hAnsi="Arial" w:cs="Arial"/>
          <w:sz w:val="16"/>
          <w:szCs w:val="16"/>
        </w:rPr>
        <w:t>rozmieszczenia płyt,</w:t>
      </w:r>
    </w:p>
    <w:p w:rsidR="00FF20C1" w:rsidRPr="007E1F26" w:rsidRDefault="00FF20C1" w:rsidP="00D141DE">
      <w:pPr>
        <w:numPr>
          <w:ilvl w:val="0"/>
          <w:numId w:val="66"/>
        </w:numPr>
        <w:tabs>
          <w:tab w:val="clear" w:pos="720"/>
        </w:tabs>
        <w:spacing w:line="264" w:lineRule="auto"/>
        <w:ind w:left="284" w:hanging="284"/>
        <w:jc w:val="both"/>
        <w:rPr>
          <w:rFonts w:ascii="Arial" w:hAnsi="Arial" w:cs="Arial"/>
          <w:sz w:val="16"/>
          <w:szCs w:val="16"/>
        </w:rPr>
      </w:pPr>
      <w:r w:rsidRPr="007E1F26">
        <w:rPr>
          <w:rFonts w:ascii="Arial" w:hAnsi="Arial" w:cs="Arial"/>
          <w:sz w:val="16"/>
          <w:szCs w:val="16"/>
        </w:rPr>
        <w:t>rozstaw elementów rusztu warstwy nośnej zależy między innymi od sztywności płyt,</w:t>
      </w:r>
    </w:p>
    <w:p w:rsidR="00FF20C1" w:rsidRPr="007E1F26" w:rsidRDefault="00FF20C1" w:rsidP="00FF20C1">
      <w:pPr>
        <w:tabs>
          <w:tab w:val="left" w:pos="284"/>
        </w:tabs>
        <w:spacing w:line="264" w:lineRule="auto"/>
        <w:jc w:val="both"/>
        <w:rPr>
          <w:rFonts w:ascii="Arial" w:hAnsi="Arial" w:cs="Arial"/>
          <w:sz w:val="16"/>
          <w:szCs w:val="16"/>
        </w:rPr>
      </w:pPr>
      <w:r w:rsidRPr="007E1F26">
        <w:rPr>
          <w:rFonts w:ascii="Arial" w:hAnsi="Arial" w:cs="Arial"/>
          <w:sz w:val="16"/>
          <w:szCs w:val="16"/>
        </w:rPr>
        <w:t>c)</w:t>
      </w:r>
      <w:r w:rsidRPr="007E1F26">
        <w:rPr>
          <w:rFonts w:ascii="Arial" w:hAnsi="Arial" w:cs="Arial"/>
          <w:sz w:val="16"/>
          <w:szCs w:val="16"/>
        </w:rPr>
        <w:tab/>
        <w:t>funkcję jaką spełniać ma sufit:</w:t>
      </w:r>
    </w:p>
    <w:p w:rsidR="00FF20C1" w:rsidRPr="007E1F26" w:rsidRDefault="00FF20C1" w:rsidP="00D141DE">
      <w:pPr>
        <w:numPr>
          <w:ilvl w:val="0"/>
          <w:numId w:val="66"/>
        </w:numPr>
        <w:tabs>
          <w:tab w:val="clear" w:pos="720"/>
        </w:tabs>
        <w:spacing w:line="264" w:lineRule="auto"/>
        <w:ind w:left="284" w:hanging="284"/>
        <w:jc w:val="both"/>
        <w:rPr>
          <w:rFonts w:ascii="Arial" w:hAnsi="Arial" w:cs="Arial"/>
          <w:sz w:val="16"/>
          <w:szCs w:val="16"/>
        </w:rPr>
      </w:pPr>
      <w:r w:rsidRPr="007E1F26">
        <w:rPr>
          <w:rFonts w:ascii="Arial" w:hAnsi="Arial" w:cs="Arial"/>
          <w:sz w:val="16"/>
          <w:szCs w:val="16"/>
        </w:rPr>
        <w:t>jeżeli sufit stanowi barierę ogniową, to kierunek rozmieszczenia płyt musi być zawsze prostopadły do elementów warstwy nośnej. Ruszt takiego sufitu może być wykonany z kształtowników stalowych lub listew drewnianych. Rodzaj rusztu (palny czy niepalny) nie ma wpływu na odporność ogniową, ponieważ o własnościach ogniochronnych decyduje okładzina gipsowo-kartonowa.</w:t>
      </w:r>
    </w:p>
    <w:p w:rsidR="00FF20C1" w:rsidRPr="007E1F26" w:rsidRDefault="00FF20C1" w:rsidP="00FF20C1">
      <w:pPr>
        <w:spacing w:line="264" w:lineRule="auto"/>
        <w:ind w:left="284"/>
        <w:jc w:val="both"/>
        <w:rPr>
          <w:rFonts w:ascii="Arial" w:hAnsi="Arial" w:cs="Arial"/>
          <w:sz w:val="16"/>
          <w:szCs w:val="16"/>
        </w:rPr>
      </w:pPr>
    </w:p>
    <w:p w:rsidR="00FF20C1" w:rsidRPr="007E1F26" w:rsidRDefault="00FF20C1" w:rsidP="00FF20C1">
      <w:pPr>
        <w:spacing w:line="264" w:lineRule="auto"/>
        <w:jc w:val="both"/>
        <w:rPr>
          <w:rFonts w:ascii="Arial" w:hAnsi="Arial" w:cs="Arial"/>
          <w:b/>
          <w:bCs/>
          <w:sz w:val="16"/>
          <w:szCs w:val="16"/>
        </w:rPr>
      </w:pPr>
      <w:r w:rsidRPr="007E1F26">
        <w:rPr>
          <w:rFonts w:ascii="Arial" w:hAnsi="Arial" w:cs="Arial"/>
          <w:sz w:val="16"/>
          <w:szCs w:val="16"/>
        </w:rPr>
        <w:t>5.</w:t>
      </w:r>
      <w:r w:rsidR="003B28BF" w:rsidRPr="007E1F26">
        <w:rPr>
          <w:rFonts w:ascii="Arial" w:hAnsi="Arial" w:cs="Arial"/>
          <w:sz w:val="16"/>
          <w:szCs w:val="16"/>
        </w:rPr>
        <w:t>2.7.2</w:t>
      </w:r>
      <w:r w:rsidRPr="007E1F26">
        <w:rPr>
          <w:rFonts w:ascii="Arial" w:hAnsi="Arial" w:cs="Arial"/>
          <w:sz w:val="16"/>
          <w:szCs w:val="16"/>
        </w:rPr>
        <w:t>. Tyczenie rozmieszczenia płyt</w:t>
      </w:r>
    </w:p>
    <w:p w:rsidR="00FF20C1" w:rsidRPr="007E1F26" w:rsidRDefault="00FF20C1" w:rsidP="00FF20C1">
      <w:pPr>
        <w:spacing w:line="264" w:lineRule="auto"/>
        <w:jc w:val="both"/>
        <w:rPr>
          <w:rFonts w:ascii="Arial" w:hAnsi="Arial" w:cs="Arial"/>
          <w:sz w:val="16"/>
          <w:szCs w:val="16"/>
        </w:rPr>
      </w:pPr>
      <w:r w:rsidRPr="007E1F26">
        <w:rPr>
          <w:rFonts w:ascii="Arial" w:hAnsi="Arial" w:cs="Arial"/>
          <w:sz w:val="16"/>
          <w:szCs w:val="16"/>
        </w:rPr>
        <w:t>Chcąc uzyskać oczekiwane efekty użytkowe sufitów, należy przy ich wykonywaniu pamiętać o paru podstawowych zasadach:</w:t>
      </w:r>
    </w:p>
    <w:p w:rsidR="00FF20C1" w:rsidRPr="007E1F26" w:rsidRDefault="00FF20C1" w:rsidP="00D141DE">
      <w:pPr>
        <w:numPr>
          <w:ilvl w:val="0"/>
          <w:numId w:val="66"/>
        </w:numPr>
        <w:tabs>
          <w:tab w:val="clear" w:pos="720"/>
        </w:tabs>
        <w:spacing w:line="264" w:lineRule="auto"/>
        <w:ind w:left="284" w:hanging="284"/>
        <w:jc w:val="both"/>
        <w:rPr>
          <w:rFonts w:ascii="Arial" w:hAnsi="Arial" w:cs="Arial"/>
          <w:sz w:val="16"/>
          <w:szCs w:val="16"/>
        </w:rPr>
      </w:pPr>
      <w:r w:rsidRPr="007E1F26">
        <w:rPr>
          <w:rFonts w:ascii="Arial" w:hAnsi="Arial" w:cs="Arial"/>
          <w:sz w:val="16"/>
          <w:szCs w:val="16"/>
        </w:rPr>
        <w:t>styki krawędzi wzdłużnych płyt powinny być prostopadłe do płaszczyzny ściany z oknem (równolegle do kierunku naświetlania pomieszczenia),</w:t>
      </w:r>
    </w:p>
    <w:p w:rsidR="00FF20C1" w:rsidRPr="007E1F26" w:rsidRDefault="00FF20C1" w:rsidP="00D141DE">
      <w:pPr>
        <w:numPr>
          <w:ilvl w:val="0"/>
          <w:numId w:val="66"/>
        </w:numPr>
        <w:tabs>
          <w:tab w:val="clear" w:pos="720"/>
        </w:tabs>
        <w:spacing w:line="264" w:lineRule="auto"/>
        <w:ind w:left="284" w:hanging="284"/>
        <w:jc w:val="both"/>
        <w:rPr>
          <w:rFonts w:ascii="Arial" w:hAnsi="Arial" w:cs="Arial"/>
          <w:sz w:val="16"/>
          <w:szCs w:val="16"/>
        </w:rPr>
      </w:pPr>
      <w:r w:rsidRPr="007E1F26">
        <w:rPr>
          <w:rFonts w:ascii="Arial" w:hAnsi="Arial" w:cs="Arial"/>
          <w:sz w:val="16"/>
          <w:szCs w:val="16"/>
        </w:rPr>
        <w:t>przy wyborze wzdłużnego mocowania płyt do elementów nośnych rusztu konieczne jest, aby styki długich krawędzi płyt opierały się na tych elementach,</w:t>
      </w:r>
    </w:p>
    <w:p w:rsidR="00FF20C1" w:rsidRPr="007E1F26" w:rsidRDefault="00FF20C1" w:rsidP="00D141DE">
      <w:pPr>
        <w:numPr>
          <w:ilvl w:val="0"/>
          <w:numId w:val="66"/>
        </w:numPr>
        <w:tabs>
          <w:tab w:val="clear" w:pos="720"/>
        </w:tabs>
        <w:spacing w:line="264" w:lineRule="auto"/>
        <w:ind w:left="284" w:hanging="284"/>
        <w:jc w:val="both"/>
        <w:rPr>
          <w:rFonts w:ascii="Arial" w:hAnsi="Arial" w:cs="Arial"/>
          <w:sz w:val="16"/>
          <w:szCs w:val="16"/>
        </w:rPr>
      </w:pPr>
      <w:r w:rsidRPr="007E1F26">
        <w:rPr>
          <w:rFonts w:ascii="Arial" w:hAnsi="Arial" w:cs="Arial"/>
          <w:sz w:val="16"/>
          <w:szCs w:val="16"/>
        </w:rPr>
        <w:t>przy wyborze poprzecznego mocowania płyt w stosunku do elementów nośnych rusztu konieczne jest, aby styki krótszych krawędzi płyt opierały się na tych elementach,</w:t>
      </w:r>
    </w:p>
    <w:p w:rsidR="00FF20C1" w:rsidRPr="007E1F26" w:rsidRDefault="00FF20C1" w:rsidP="00D141DE">
      <w:pPr>
        <w:numPr>
          <w:ilvl w:val="0"/>
          <w:numId w:val="66"/>
        </w:numPr>
        <w:tabs>
          <w:tab w:val="clear" w:pos="720"/>
        </w:tabs>
        <w:spacing w:line="264" w:lineRule="auto"/>
        <w:ind w:left="284" w:hanging="284"/>
        <w:jc w:val="both"/>
        <w:rPr>
          <w:rFonts w:ascii="Arial" w:hAnsi="Arial" w:cs="Arial"/>
          <w:sz w:val="16"/>
          <w:szCs w:val="16"/>
        </w:rPr>
      </w:pPr>
      <w:r w:rsidRPr="007E1F26">
        <w:rPr>
          <w:rFonts w:ascii="Arial" w:hAnsi="Arial" w:cs="Arial"/>
          <w:sz w:val="16"/>
          <w:szCs w:val="16"/>
        </w:rPr>
        <w:t>ponieważ rzadko się zdarza, aby w jednym rzędzie mogła być umocowana pełna ilość płyt, należy je tak rozmieścić, by na obu krańcach tego rzędu znalazły się odcięte kawałki o szerokości zbliżonej do połowy szerokości płyty (lub połowy jej długości),</w:t>
      </w:r>
    </w:p>
    <w:p w:rsidR="00FF20C1" w:rsidRPr="007E1F26" w:rsidRDefault="00FF20C1" w:rsidP="00D141DE">
      <w:pPr>
        <w:numPr>
          <w:ilvl w:val="0"/>
          <w:numId w:val="66"/>
        </w:numPr>
        <w:tabs>
          <w:tab w:val="clear" w:pos="720"/>
        </w:tabs>
        <w:spacing w:line="264" w:lineRule="auto"/>
        <w:ind w:left="284" w:hanging="284"/>
        <w:jc w:val="both"/>
        <w:rPr>
          <w:rFonts w:ascii="Arial" w:hAnsi="Arial" w:cs="Arial"/>
          <w:sz w:val="16"/>
          <w:szCs w:val="16"/>
        </w:rPr>
      </w:pPr>
      <w:r w:rsidRPr="007E1F26">
        <w:rPr>
          <w:rFonts w:ascii="Arial" w:hAnsi="Arial" w:cs="Arial"/>
          <w:sz w:val="16"/>
          <w:szCs w:val="16"/>
        </w:rPr>
        <w:t>styki poprzeczne płyt w dwu sąsiadujących pasmach powinny być przesunięte względem siebie o odległość zbliżoną do połowy długości płyty,</w:t>
      </w:r>
    </w:p>
    <w:p w:rsidR="00FF20C1" w:rsidRPr="007E1F26" w:rsidRDefault="00FF20C1" w:rsidP="00D141DE">
      <w:pPr>
        <w:numPr>
          <w:ilvl w:val="0"/>
          <w:numId w:val="66"/>
        </w:numPr>
        <w:tabs>
          <w:tab w:val="clear" w:pos="720"/>
        </w:tabs>
        <w:spacing w:line="264" w:lineRule="auto"/>
        <w:ind w:left="284" w:hanging="284"/>
        <w:jc w:val="both"/>
        <w:rPr>
          <w:rFonts w:ascii="Arial" w:hAnsi="Arial" w:cs="Arial"/>
          <w:sz w:val="16"/>
          <w:szCs w:val="16"/>
        </w:rPr>
      </w:pPr>
      <w:r w:rsidRPr="007E1F26">
        <w:rPr>
          <w:rFonts w:ascii="Arial" w:hAnsi="Arial" w:cs="Arial"/>
          <w:sz w:val="16"/>
          <w:szCs w:val="16"/>
        </w:rPr>
        <w:t xml:space="preserve">jeżeli z przyczyn ogniowych okładzina gipsowo-kartonowa sufitu ma być dwuwarstwowa, to drugą warstwę płyt należy mocować mijankowo w stosunku do pierwszej, przesuwając ją o jeden rozstaw między nośnymi elementami rusztu. </w:t>
      </w:r>
    </w:p>
    <w:p w:rsidR="009050D4" w:rsidRPr="007E1F26" w:rsidRDefault="009050D4" w:rsidP="009050D4">
      <w:pPr>
        <w:spacing w:line="264" w:lineRule="auto"/>
        <w:ind w:left="284"/>
        <w:jc w:val="both"/>
        <w:rPr>
          <w:rFonts w:ascii="Arial" w:hAnsi="Arial" w:cs="Arial"/>
          <w:sz w:val="16"/>
          <w:szCs w:val="16"/>
        </w:rPr>
      </w:pPr>
    </w:p>
    <w:p w:rsidR="00FF20C1" w:rsidRPr="007E1F26" w:rsidRDefault="00FF20C1" w:rsidP="00FF20C1">
      <w:pPr>
        <w:pStyle w:val="Tekstpodstawowy3"/>
        <w:spacing w:line="264" w:lineRule="auto"/>
        <w:rPr>
          <w:rFonts w:ascii="Arial" w:hAnsi="Arial" w:cs="Arial"/>
        </w:rPr>
      </w:pPr>
      <w:r w:rsidRPr="007E1F26">
        <w:rPr>
          <w:rFonts w:ascii="Arial" w:hAnsi="Arial" w:cs="Arial"/>
          <w:bCs/>
        </w:rPr>
        <w:t>5.</w:t>
      </w:r>
      <w:r w:rsidR="009050D4" w:rsidRPr="007E1F26">
        <w:rPr>
          <w:rFonts w:ascii="Arial" w:hAnsi="Arial" w:cs="Arial"/>
          <w:bCs/>
        </w:rPr>
        <w:t>2</w:t>
      </w:r>
      <w:r w:rsidR="003B28BF" w:rsidRPr="007E1F26">
        <w:rPr>
          <w:rFonts w:ascii="Arial" w:hAnsi="Arial" w:cs="Arial"/>
          <w:bCs/>
        </w:rPr>
        <w:t>.8</w:t>
      </w:r>
      <w:r w:rsidRPr="007E1F26">
        <w:rPr>
          <w:rFonts w:ascii="Arial" w:hAnsi="Arial" w:cs="Arial"/>
          <w:bCs/>
        </w:rPr>
        <w:t xml:space="preserve">. </w:t>
      </w:r>
      <w:proofErr w:type="spellStart"/>
      <w:r w:rsidRPr="007E1F26">
        <w:rPr>
          <w:rFonts w:ascii="Arial" w:hAnsi="Arial" w:cs="Arial"/>
          <w:bCs/>
        </w:rPr>
        <w:t>Kotwienie</w:t>
      </w:r>
      <w:proofErr w:type="spellEnd"/>
      <w:r w:rsidRPr="007E1F26">
        <w:rPr>
          <w:rFonts w:ascii="Arial" w:hAnsi="Arial" w:cs="Arial"/>
          <w:bCs/>
        </w:rPr>
        <w:t xml:space="preserve"> rusztu</w:t>
      </w:r>
    </w:p>
    <w:p w:rsidR="00FF20C1" w:rsidRPr="007E1F26" w:rsidRDefault="00FF20C1" w:rsidP="00FF20C1">
      <w:pPr>
        <w:pStyle w:val="Tekstpodstawowy3"/>
        <w:spacing w:line="264" w:lineRule="auto"/>
        <w:rPr>
          <w:rFonts w:ascii="Arial" w:hAnsi="Arial" w:cs="Arial"/>
          <w:bCs/>
        </w:rPr>
      </w:pPr>
      <w:r w:rsidRPr="007E1F26">
        <w:rPr>
          <w:rFonts w:ascii="Arial" w:hAnsi="Arial" w:cs="Arial"/>
          <w:bCs/>
        </w:rPr>
        <w:t xml:space="preserve">W zależności od konstrukcji i rodzaju materiału, z jakiego wykonany jest strop, wybiera się odpowiedni rodzaj </w:t>
      </w:r>
      <w:proofErr w:type="spellStart"/>
      <w:r w:rsidRPr="007E1F26">
        <w:rPr>
          <w:rFonts w:ascii="Arial" w:hAnsi="Arial" w:cs="Arial"/>
          <w:bCs/>
        </w:rPr>
        <w:t>kotwienia</w:t>
      </w:r>
      <w:proofErr w:type="spellEnd"/>
      <w:r w:rsidRPr="007E1F26">
        <w:rPr>
          <w:rFonts w:ascii="Arial" w:hAnsi="Arial" w:cs="Arial"/>
          <w:bCs/>
        </w:rPr>
        <w:t xml:space="preserve"> rusztu. Wszystkie stosowane metody kotwień muszą spełniać warunek pięciokrotnego współczynnika wytrzymałości przy ich obciążaniu. Znaczy to, że jednostkowe obciążenie wyrywające musi być większe od pięciokrotnej wartości normalnego obciążenia przypadającego na dany łącznik lub kwotę.</w:t>
      </w:r>
    </w:p>
    <w:p w:rsidR="00FF20C1" w:rsidRPr="007E1F26" w:rsidRDefault="00FF20C1" w:rsidP="00FF20C1">
      <w:pPr>
        <w:pStyle w:val="Tekstpodstawowy3"/>
        <w:tabs>
          <w:tab w:val="left" w:pos="284"/>
        </w:tabs>
        <w:spacing w:line="264" w:lineRule="auto"/>
        <w:rPr>
          <w:rFonts w:ascii="Arial" w:hAnsi="Arial" w:cs="Arial"/>
          <w:bCs/>
        </w:rPr>
      </w:pPr>
      <w:r w:rsidRPr="007E1F26">
        <w:rPr>
          <w:rFonts w:ascii="Arial" w:hAnsi="Arial" w:cs="Arial"/>
          <w:bCs/>
        </w:rPr>
        <w:tab/>
        <w:t xml:space="preserve">Konstrukcje sufitów mogą zostać podwieszone do stropów zbudowanych w oparciu o belki profilowe przy pomocy różnego rodzaju obejm (mocowanie </w:t>
      </w:r>
      <w:proofErr w:type="spellStart"/>
      <w:r w:rsidRPr="007E1F26">
        <w:rPr>
          <w:rFonts w:ascii="Arial" w:hAnsi="Arial" w:cs="Arial"/>
          <w:bCs/>
        </w:rPr>
        <w:t>imadłowe</w:t>
      </w:r>
      <w:proofErr w:type="spellEnd"/>
      <w:r w:rsidRPr="007E1F26">
        <w:rPr>
          <w:rFonts w:ascii="Arial" w:hAnsi="Arial" w:cs="Arial"/>
          <w:bCs/>
        </w:rPr>
        <w:t>). Elementy mocujące konstrukcję sufitów, jak np. kotwy stalowe wbetonowane na etapie formowania stropu, kotwy spawane do istniejących zabetonowanych wypustów stalowych lub bezpośrednio do stalowej konstrukcji stropu rodzimego powinny wytrzymywać trzykrotną wartość normalnego obciążenia.</w:t>
      </w:r>
    </w:p>
    <w:p w:rsidR="00FF20C1" w:rsidRPr="007E1F26" w:rsidRDefault="00FF20C1" w:rsidP="00FF20C1">
      <w:pPr>
        <w:pStyle w:val="Tekstpodstawowy3"/>
        <w:spacing w:line="264" w:lineRule="auto"/>
        <w:rPr>
          <w:rFonts w:ascii="Arial" w:hAnsi="Arial" w:cs="Arial"/>
          <w:bCs/>
          <w:i/>
          <w:iCs/>
          <w:spacing w:val="-2"/>
        </w:rPr>
      </w:pPr>
      <w:r w:rsidRPr="007E1F26">
        <w:rPr>
          <w:rFonts w:ascii="Arial" w:hAnsi="Arial" w:cs="Arial"/>
          <w:bCs/>
          <w:i/>
          <w:iCs/>
          <w:spacing w:val="-2"/>
        </w:rPr>
        <w:t xml:space="preserve">Wszystkie elementy stalowe, służące do </w:t>
      </w:r>
      <w:proofErr w:type="spellStart"/>
      <w:r w:rsidRPr="007E1F26">
        <w:rPr>
          <w:rFonts w:ascii="Arial" w:hAnsi="Arial" w:cs="Arial"/>
          <w:bCs/>
          <w:i/>
          <w:iCs/>
          <w:spacing w:val="-2"/>
        </w:rPr>
        <w:t>kotwienia</w:t>
      </w:r>
      <w:proofErr w:type="spellEnd"/>
      <w:r w:rsidRPr="007E1F26">
        <w:rPr>
          <w:rFonts w:ascii="Arial" w:hAnsi="Arial" w:cs="Arial"/>
          <w:bCs/>
          <w:i/>
          <w:iCs/>
          <w:spacing w:val="-2"/>
        </w:rPr>
        <w:t>, muszą posiadać zabezpieczenie antykorozyjne.</w:t>
      </w:r>
    </w:p>
    <w:p w:rsidR="00FF20C1" w:rsidRPr="007E1F26" w:rsidRDefault="00FF20C1" w:rsidP="00FF20C1">
      <w:pPr>
        <w:pStyle w:val="Tekstpodstawowy3"/>
        <w:spacing w:line="264" w:lineRule="auto"/>
        <w:rPr>
          <w:rFonts w:ascii="Arial" w:hAnsi="Arial" w:cs="Arial"/>
          <w:bCs/>
          <w:i/>
          <w:iCs/>
          <w:spacing w:val="-2"/>
        </w:rPr>
      </w:pPr>
    </w:p>
    <w:p w:rsidR="00FF20C1" w:rsidRPr="007E1F26" w:rsidRDefault="00FF20C1" w:rsidP="00FF20C1">
      <w:pPr>
        <w:pStyle w:val="Tekstpodstawowy3"/>
        <w:spacing w:line="264" w:lineRule="auto"/>
        <w:rPr>
          <w:rFonts w:ascii="Arial" w:hAnsi="Arial" w:cs="Arial"/>
        </w:rPr>
      </w:pPr>
      <w:r w:rsidRPr="007E1F26">
        <w:rPr>
          <w:rFonts w:ascii="Arial" w:hAnsi="Arial" w:cs="Arial"/>
          <w:b/>
          <w:bCs/>
        </w:rPr>
        <w:t>5.</w:t>
      </w:r>
      <w:r w:rsidR="009050D4" w:rsidRPr="007E1F26">
        <w:rPr>
          <w:rFonts w:ascii="Arial" w:hAnsi="Arial" w:cs="Arial"/>
          <w:b/>
          <w:bCs/>
        </w:rPr>
        <w:t>2</w:t>
      </w:r>
      <w:r w:rsidR="003B28BF" w:rsidRPr="007E1F26">
        <w:rPr>
          <w:rFonts w:ascii="Arial" w:hAnsi="Arial" w:cs="Arial"/>
          <w:b/>
          <w:bCs/>
        </w:rPr>
        <w:t>.9</w:t>
      </w:r>
      <w:r w:rsidRPr="007E1F26">
        <w:rPr>
          <w:rFonts w:ascii="Arial" w:hAnsi="Arial" w:cs="Arial"/>
          <w:b/>
          <w:bCs/>
        </w:rPr>
        <w:t>. Mocowanie płyt gipsowo-kartonowych do rusztu</w:t>
      </w:r>
    </w:p>
    <w:p w:rsidR="00FF20C1" w:rsidRPr="007E1F26" w:rsidRDefault="00FF20C1" w:rsidP="009050D4">
      <w:pPr>
        <w:pStyle w:val="Tekstpodstawowy3"/>
        <w:tabs>
          <w:tab w:val="left" w:pos="284"/>
        </w:tabs>
        <w:spacing w:line="264" w:lineRule="auto"/>
        <w:rPr>
          <w:rFonts w:ascii="Arial" w:hAnsi="Arial" w:cs="Arial"/>
          <w:bCs/>
        </w:rPr>
      </w:pPr>
      <w:r w:rsidRPr="007E1F26">
        <w:rPr>
          <w:rFonts w:ascii="Arial" w:hAnsi="Arial" w:cs="Arial"/>
          <w:bCs/>
        </w:rPr>
        <w:t>Na okładziny sufitowe stosuje się płyty gipsowo-kartonowe zwykłe o grubości 9,5 lub 12,5mm. Jeśli tego wymagają warunki ogniowe, na okładzinę stosuje się płyty o podwyższonej wytrzymałości ogniowej o gr. 12,5 lub 15mm. Płyty gipsowo-kartonowe mogą być mocowane do elementów nośnych w dwojaki sposób:</w:t>
      </w:r>
    </w:p>
    <w:p w:rsidR="00FF20C1" w:rsidRPr="007E1F26" w:rsidRDefault="009050D4" w:rsidP="009050D4">
      <w:pPr>
        <w:pStyle w:val="Tekstpodstawowy3"/>
        <w:tabs>
          <w:tab w:val="left" w:pos="284"/>
        </w:tabs>
        <w:spacing w:line="264" w:lineRule="auto"/>
        <w:rPr>
          <w:rFonts w:ascii="Arial" w:hAnsi="Arial" w:cs="Arial"/>
          <w:bCs/>
        </w:rPr>
      </w:pPr>
      <w:r w:rsidRPr="007E1F26">
        <w:rPr>
          <w:rFonts w:ascii="Arial" w:hAnsi="Arial" w:cs="Arial"/>
          <w:bCs/>
        </w:rPr>
        <w:t xml:space="preserve">- </w:t>
      </w:r>
      <w:r w:rsidR="00FF20C1" w:rsidRPr="007E1F26">
        <w:rPr>
          <w:rFonts w:ascii="Arial" w:hAnsi="Arial" w:cs="Arial"/>
          <w:bCs/>
        </w:rPr>
        <w:t>mocowanie poprzeczne krawędziami dłuższymi płyt do kierunku ułożenia elementów nośnych rusztu,</w:t>
      </w:r>
    </w:p>
    <w:p w:rsidR="00FF20C1" w:rsidRPr="007E1F26" w:rsidRDefault="009050D4" w:rsidP="009050D4">
      <w:pPr>
        <w:pStyle w:val="Tekstpodstawowy3"/>
        <w:tabs>
          <w:tab w:val="left" w:pos="284"/>
        </w:tabs>
        <w:spacing w:line="264" w:lineRule="auto"/>
        <w:rPr>
          <w:rFonts w:ascii="Arial" w:hAnsi="Arial" w:cs="Arial"/>
          <w:bCs/>
        </w:rPr>
      </w:pPr>
      <w:r w:rsidRPr="007E1F26">
        <w:rPr>
          <w:rFonts w:ascii="Arial" w:hAnsi="Arial" w:cs="Arial"/>
          <w:bCs/>
        </w:rPr>
        <w:t xml:space="preserve">- </w:t>
      </w:r>
      <w:r w:rsidR="00FF20C1" w:rsidRPr="007E1F26">
        <w:rPr>
          <w:rFonts w:ascii="Arial" w:hAnsi="Arial" w:cs="Arial"/>
          <w:bCs/>
        </w:rPr>
        <w:t>mocowanie podłużne wzdłuż elementów nośnych rusztu płyt, ułożonych równolegle do nich dłuższymi krawędziami.</w:t>
      </w:r>
    </w:p>
    <w:p w:rsidR="00FF20C1" w:rsidRPr="007E1F26" w:rsidRDefault="00FF20C1" w:rsidP="009050D4">
      <w:pPr>
        <w:pStyle w:val="Tekstpodstawowy3"/>
        <w:tabs>
          <w:tab w:val="left" w:pos="284"/>
        </w:tabs>
        <w:spacing w:line="264" w:lineRule="auto"/>
        <w:rPr>
          <w:rFonts w:ascii="Arial" w:hAnsi="Arial" w:cs="Arial"/>
          <w:bCs/>
        </w:rPr>
      </w:pPr>
      <w:r w:rsidRPr="007E1F26">
        <w:rPr>
          <w:rFonts w:ascii="Arial" w:hAnsi="Arial" w:cs="Arial"/>
          <w:bCs/>
        </w:rPr>
        <w:t>Płyty gipsowo-kartonowe mocuje się:</w:t>
      </w:r>
    </w:p>
    <w:p w:rsidR="00FF20C1" w:rsidRPr="007E1F26" w:rsidRDefault="009050D4" w:rsidP="009050D4">
      <w:pPr>
        <w:pStyle w:val="Tekstpodstawowy3"/>
        <w:tabs>
          <w:tab w:val="left" w:pos="284"/>
        </w:tabs>
        <w:spacing w:line="264" w:lineRule="auto"/>
        <w:rPr>
          <w:rFonts w:ascii="Arial" w:hAnsi="Arial" w:cs="Arial"/>
          <w:bCs/>
        </w:rPr>
      </w:pPr>
      <w:r w:rsidRPr="007E1F26">
        <w:rPr>
          <w:rFonts w:ascii="Arial" w:hAnsi="Arial" w:cs="Arial"/>
          <w:bCs/>
        </w:rPr>
        <w:t xml:space="preserve">- </w:t>
      </w:r>
      <w:r w:rsidR="00FF20C1" w:rsidRPr="007E1F26">
        <w:rPr>
          <w:rFonts w:ascii="Arial" w:hAnsi="Arial" w:cs="Arial"/>
          <w:bCs/>
        </w:rPr>
        <w:t>do listew drewnianych gwoździami lub wkrętami,</w:t>
      </w:r>
    </w:p>
    <w:p w:rsidR="00FF20C1" w:rsidRPr="007E1F26" w:rsidRDefault="009050D4" w:rsidP="009050D4">
      <w:pPr>
        <w:pStyle w:val="Tekstpodstawowy3"/>
        <w:tabs>
          <w:tab w:val="left" w:pos="284"/>
        </w:tabs>
        <w:spacing w:line="264" w:lineRule="auto"/>
        <w:rPr>
          <w:rFonts w:ascii="Arial" w:hAnsi="Arial" w:cs="Arial"/>
          <w:bCs/>
        </w:rPr>
      </w:pPr>
      <w:r w:rsidRPr="007E1F26">
        <w:rPr>
          <w:rFonts w:ascii="Arial" w:hAnsi="Arial" w:cs="Arial"/>
          <w:bCs/>
        </w:rPr>
        <w:t xml:space="preserve">- </w:t>
      </w:r>
      <w:r w:rsidR="00FF20C1" w:rsidRPr="007E1F26">
        <w:rPr>
          <w:rFonts w:ascii="Arial" w:hAnsi="Arial" w:cs="Arial"/>
          <w:bCs/>
        </w:rPr>
        <w:t>do profili stalowych blachowkrętami.</w:t>
      </w:r>
    </w:p>
    <w:p w:rsidR="00FF20C1" w:rsidRPr="007E1F26" w:rsidRDefault="00FF20C1" w:rsidP="00FF20C1">
      <w:pPr>
        <w:pStyle w:val="Tekstpodstawowy3"/>
        <w:tabs>
          <w:tab w:val="left" w:pos="1418"/>
        </w:tabs>
        <w:spacing w:line="264" w:lineRule="auto"/>
        <w:rPr>
          <w:rFonts w:ascii="Arial" w:hAnsi="Arial" w:cs="Arial"/>
        </w:rPr>
      </w:pPr>
      <w:r w:rsidRPr="007E1F26">
        <w:rPr>
          <w:rFonts w:ascii="Arial" w:hAnsi="Arial" w:cs="Arial"/>
          <w:b/>
          <w:bCs/>
        </w:rPr>
        <w:t>5.</w:t>
      </w:r>
      <w:r w:rsidR="009050D4" w:rsidRPr="007E1F26">
        <w:rPr>
          <w:rFonts w:ascii="Arial" w:hAnsi="Arial" w:cs="Arial"/>
          <w:b/>
          <w:bCs/>
        </w:rPr>
        <w:t>2</w:t>
      </w:r>
      <w:r w:rsidR="003B28BF" w:rsidRPr="007E1F26">
        <w:rPr>
          <w:rFonts w:ascii="Arial" w:hAnsi="Arial" w:cs="Arial"/>
          <w:b/>
          <w:bCs/>
        </w:rPr>
        <w:t>.10</w:t>
      </w:r>
      <w:r w:rsidRPr="007E1F26">
        <w:rPr>
          <w:rFonts w:ascii="Arial" w:hAnsi="Arial" w:cs="Arial"/>
          <w:b/>
          <w:bCs/>
        </w:rPr>
        <w:t>. Kierunek mocowania płyt gipsowo-kartonowych na sufitach</w:t>
      </w:r>
    </w:p>
    <w:tbl>
      <w:tblPr>
        <w:tblW w:w="490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27"/>
        <w:gridCol w:w="3269"/>
        <w:gridCol w:w="3453"/>
      </w:tblGrid>
      <w:tr w:rsidR="00FF20C1" w:rsidRPr="007E1F26" w:rsidTr="00FF20C1">
        <w:tc>
          <w:tcPr>
            <w:tcW w:w="1443" w:type="pct"/>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Grubość płyty [mm]</w:t>
            </w:r>
          </w:p>
        </w:tc>
        <w:tc>
          <w:tcPr>
            <w:tcW w:w="1730" w:type="pct"/>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Kierunek mocowania</w:t>
            </w:r>
          </w:p>
        </w:tc>
        <w:tc>
          <w:tcPr>
            <w:tcW w:w="1827" w:type="pct"/>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Dopuszczalna rozpiętość między elementami nośnymi [mm]</w:t>
            </w:r>
          </w:p>
        </w:tc>
      </w:tr>
      <w:tr w:rsidR="00FF20C1" w:rsidRPr="007E1F26" w:rsidTr="00FF20C1">
        <w:trPr>
          <w:cantSplit/>
        </w:trPr>
        <w:tc>
          <w:tcPr>
            <w:tcW w:w="1443" w:type="pct"/>
            <w:vMerge w:val="restart"/>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9,5</w:t>
            </w:r>
          </w:p>
        </w:tc>
        <w:tc>
          <w:tcPr>
            <w:tcW w:w="1730"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poprzeczny</w:t>
            </w:r>
          </w:p>
        </w:tc>
        <w:tc>
          <w:tcPr>
            <w:tcW w:w="1827"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420</w:t>
            </w:r>
          </w:p>
        </w:tc>
      </w:tr>
      <w:tr w:rsidR="00FF20C1" w:rsidRPr="007E1F26" w:rsidTr="00FF20C1">
        <w:trPr>
          <w:cantSplit/>
        </w:trPr>
        <w:tc>
          <w:tcPr>
            <w:tcW w:w="1443" w:type="pct"/>
            <w:vMerge/>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pStyle w:val="Tekstpodstawowy3"/>
              <w:tabs>
                <w:tab w:val="left" w:pos="1418"/>
              </w:tabs>
              <w:spacing w:line="264" w:lineRule="auto"/>
              <w:jc w:val="center"/>
              <w:rPr>
                <w:rFonts w:ascii="Arial" w:hAnsi="Arial" w:cs="Arial"/>
                <w:b/>
                <w:bCs/>
              </w:rPr>
            </w:pPr>
          </w:p>
        </w:tc>
        <w:tc>
          <w:tcPr>
            <w:tcW w:w="1730"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podłużny</w:t>
            </w:r>
          </w:p>
        </w:tc>
        <w:tc>
          <w:tcPr>
            <w:tcW w:w="1827"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320</w:t>
            </w:r>
          </w:p>
        </w:tc>
      </w:tr>
      <w:tr w:rsidR="00FF20C1" w:rsidRPr="007E1F26" w:rsidTr="00FF20C1">
        <w:trPr>
          <w:cantSplit/>
        </w:trPr>
        <w:tc>
          <w:tcPr>
            <w:tcW w:w="1443" w:type="pct"/>
            <w:vMerge w:val="restart"/>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12,5</w:t>
            </w:r>
          </w:p>
        </w:tc>
        <w:tc>
          <w:tcPr>
            <w:tcW w:w="1730"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poprzeczny</w:t>
            </w:r>
          </w:p>
        </w:tc>
        <w:tc>
          <w:tcPr>
            <w:tcW w:w="1827"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500</w:t>
            </w:r>
          </w:p>
        </w:tc>
      </w:tr>
      <w:tr w:rsidR="00FF20C1" w:rsidRPr="007E1F26" w:rsidTr="00FF20C1">
        <w:trPr>
          <w:cantSplit/>
        </w:trPr>
        <w:tc>
          <w:tcPr>
            <w:tcW w:w="1443" w:type="pct"/>
            <w:vMerge/>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tabs>
                <w:tab w:val="left" w:pos="1418"/>
              </w:tabs>
              <w:spacing w:line="264" w:lineRule="auto"/>
              <w:jc w:val="center"/>
              <w:rPr>
                <w:rFonts w:ascii="Arial" w:hAnsi="Arial" w:cs="Arial"/>
                <w:b/>
                <w:bCs/>
              </w:rPr>
            </w:pPr>
          </w:p>
        </w:tc>
        <w:tc>
          <w:tcPr>
            <w:tcW w:w="1730"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podłużny</w:t>
            </w:r>
          </w:p>
        </w:tc>
        <w:tc>
          <w:tcPr>
            <w:tcW w:w="1827"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420</w:t>
            </w:r>
          </w:p>
        </w:tc>
      </w:tr>
      <w:tr w:rsidR="00FF20C1" w:rsidRPr="007E1F26" w:rsidTr="00FF20C1">
        <w:tc>
          <w:tcPr>
            <w:tcW w:w="1443"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15,0</w:t>
            </w:r>
          </w:p>
        </w:tc>
        <w:tc>
          <w:tcPr>
            <w:tcW w:w="1730"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poprzeczny</w:t>
            </w:r>
          </w:p>
        </w:tc>
        <w:tc>
          <w:tcPr>
            <w:tcW w:w="1827"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tabs>
                <w:tab w:val="left" w:pos="1418"/>
              </w:tabs>
              <w:spacing w:line="264" w:lineRule="auto"/>
              <w:jc w:val="center"/>
              <w:rPr>
                <w:rFonts w:ascii="Arial" w:hAnsi="Arial" w:cs="Arial"/>
                <w:b/>
                <w:bCs/>
              </w:rPr>
            </w:pPr>
            <w:r w:rsidRPr="007E1F26">
              <w:rPr>
                <w:rFonts w:ascii="Arial" w:hAnsi="Arial" w:cs="Arial"/>
                <w:b/>
                <w:bCs/>
              </w:rPr>
              <w:t>550</w:t>
            </w:r>
          </w:p>
        </w:tc>
      </w:tr>
    </w:tbl>
    <w:p w:rsidR="00FF20C1" w:rsidRPr="007E1F26" w:rsidRDefault="00FF20C1" w:rsidP="00FF20C1">
      <w:pPr>
        <w:pStyle w:val="Tekstpodstawowy3"/>
        <w:tabs>
          <w:tab w:val="left" w:pos="1418"/>
        </w:tabs>
        <w:spacing w:line="264" w:lineRule="auto"/>
        <w:rPr>
          <w:rFonts w:ascii="Arial" w:hAnsi="Arial" w:cs="Arial"/>
          <w:b/>
          <w:bCs/>
        </w:rPr>
      </w:pPr>
    </w:p>
    <w:p w:rsidR="00FF20C1" w:rsidRPr="007E1F26" w:rsidRDefault="00FF20C1" w:rsidP="00FF20C1">
      <w:pPr>
        <w:pStyle w:val="Tekstpodstawowy2"/>
        <w:spacing w:line="264" w:lineRule="auto"/>
        <w:rPr>
          <w:rFonts w:ascii="Arial" w:hAnsi="Arial" w:cs="Arial"/>
          <w:b/>
          <w:bCs/>
          <w:sz w:val="16"/>
          <w:szCs w:val="16"/>
        </w:rPr>
      </w:pPr>
      <w:r w:rsidRPr="007E1F26">
        <w:rPr>
          <w:rFonts w:ascii="Arial" w:hAnsi="Arial" w:cs="Arial"/>
          <w:b/>
          <w:bCs/>
          <w:sz w:val="16"/>
          <w:szCs w:val="16"/>
        </w:rPr>
        <w:t>6. KONTROLA JAKOŚCI ROBÓT</w:t>
      </w:r>
    </w:p>
    <w:p w:rsidR="00FF20C1" w:rsidRPr="007E1F26" w:rsidRDefault="00FF20C1" w:rsidP="00FF20C1">
      <w:pPr>
        <w:autoSpaceDE w:val="0"/>
        <w:autoSpaceDN w:val="0"/>
        <w:adjustRightInd w:val="0"/>
        <w:spacing w:line="264" w:lineRule="auto"/>
        <w:jc w:val="both"/>
        <w:rPr>
          <w:rFonts w:ascii="Arial" w:hAnsi="Arial" w:cs="Arial"/>
          <w:bCs/>
          <w:color w:val="000000"/>
          <w:sz w:val="16"/>
          <w:szCs w:val="16"/>
        </w:rPr>
      </w:pPr>
    </w:p>
    <w:p w:rsidR="00FF20C1" w:rsidRPr="007E1F26" w:rsidRDefault="00FF20C1" w:rsidP="009050D4">
      <w:pPr>
        <w:pStyle w:val="Tekstpodstawowy2"/>
        <w:tabs>
          <w:tab w:val="left" w:pos="426"/>
        </w:tabs>
        <w:spacing w:line="264" w:lineRule="auto"/>
        <w:rPr>
          <w:rFonts w:ascii="Arial" w:hAnsi="Arial" w:cs="Arial"/>
          <w:bCs/>
          <w:sz w:val="16"/>
          <w:szCs w:val="16"/>
        </w:rPr>
      </w:pPr>
      <w:r w:rsidRPr="007E1F26">
        <w:rPr>
          <w:rFonts w:ascii="Arial" w:hAnsi="Arial" w:cs="Arial"/>
          <w:bCs/>
          <w:sz w:val="16"/>
          <w:szCs w:val="16"/>
        </w:rPr>
        <w:t>6.</w:t>
      </w:r>
      <w:r w:rsidR="009050D4" w:rsidRPr="007E1F26">
        <w:rPr>
          <w:rFonts w:ascii="Arial" w:hAnsi="Arial" w:cs="Arial"/>
          <w:bCs/>
          <w:sz w:val="16"/>
          <w:szCs w:val="16"/>
        </w:rPr>
        <w:t>1</w:t>
      </w:r>
      <w:r w:rsidRPr="007E1F26">
        <w:rPr>
          <w:rFonts w:ascii="Arial" w:hAnsi="Arial" w:cs="Arial"/>
          <w:bCs/>
          <w:sz w:val="16"/>
          <w:szCs w:val="16"/>
        </w:rPr>
        <w:t>. Bad</w:t>
      </w:r>
      <w:r w:rsidR="009050D4" w:rsidRPr="007E1F26">
        <w:rPr>
          <w:rFonts w:ascii="Arial" w:hAnsi="Arial" w:cs="Arial"/>
          <w:bCs/>
          <w:sz w:val="16"/>
          <w:szCs w:val="16"/>
        </w:rPr>
        <w:t>ania w czasie wykonywania robót</w:t>
      </w:r>
    </w:p>
    <w:p w:rsidR="00FF20C1" w:rsidRPr="007E1F26" w:rsidRDefault="00FF20C1" w:rsidP="00FF20C1">
      <w:pPr>
        <w:pStyle w:val="Tekstpodstawowy2"/>
        <w:tabs>
          <w:tab w:val="left" w:pos="567"/>
        </w:tabs>
        <w:spacing w:line="264" w:lineRule="auto"/>
        <w:rPr>
          <w:rFonts w:ascii="Arial" w:hAnsi="Arial" w:cs="Arial"/>
          <w:b/>
          <w:bCs/>
          <w:sz w:val="16"/>
          <w:szCs w:val="16"/>
        </w:rPr>
      </w:pPr>
      <w:r w:rsidRPr="007E1F26">
        <w:rPr>
          <w:rFonts w:ascii="Arial" w:hAnsi="Arial" w:cs="Arial"/>
          <w:sz w:val="16"/>
          <w:szCs w:val="16"/>
        </w:rPr>
        <w:t>6.</w:t>
      </w:r>
      <w:r w:rsidR="009050D4" w:rsidRPr="007E1F26">
        <w:rPr>
          <w:rFonts w:ascii="Arial" w:hAnsi="Arial" w:cs="Arial"/>
          <w:sz w:val="16"/>
          <w:szCs w:val="16"/>
        </w:rPr>
        <w:t>1</w:t>
      </w:r>
      <w:r w:rsidRPr="007E1F26">
        <w:rPr>
          <w:rFonts w:ascii="Arial" w:hAnsi="Arial" w:cs="Arial"/>
          <w:sz w:val="16"/>
          <w:szCs w:val="16"/>
        </w:rPr>
        <w:t>.1. Częstotliwość oraz zakres badań płyt gipsowo-kartonowych powinna być zgodna z PN-B-79405 „Wymagania dla płyt gipsowo-kartonowych”.</w:t>
      </w:r>
    </w:p>
    <w:p w:rsidR="00FF20C1" w:rsidRPr="007E1F26" w:rsidRDefault="00FF20C1" w:rsidP="00FF20C1">
      <w:pPr>
        <w:pStyle w:val="Tekstpodstawowy2"/>
        <w:spacing w:line="264" w:lineRule="auto"/>
        <w:rPr>
          <w:rFonts w:ascii="Arial" w:hAnsi="Arial" w:cs="Arial"/>
          <w:sz w:val="16"/>
          <w:szCs w:val="16"/>
        </w:rPr>
      </w:pPr>
      <w:r w:rsidRPr="007E1F26">
        <w:rPr>
          <w:rFonts w:ascii="Arial" w:hAnsi="Arial" w:cs="Arial"/>
          <w:sz w:val="16"/>
          <w:szCs w:val="16"/>
        </w:rPr>
        <w:t>W szczególności powinna być oceniana:</w:t>
      </w:r>
    </w:p>
    <w:p w:rsidR="00FF20C1" w:rsidRPr="007E1F26" w:rsidRDefault="00FF20C1" w:rsidP="00D141DE">
      <w:pPr>
        <w:pStyle w:val="Tekstpodstawowy2"/>
        <w:numPr>
          <w:ilvl w:val="0"/>
          <w:numId w:val="67"/>
        </w:numPr>
        <w:tabs>
          <w:tab w:val="clear" w:pos="1069"/>
          <w:tab w:val="num" w:pos="284"/>
        </w:tabs>
        <w:spacing w:line="264" w:lineRule="auto"/>
        <w:ind w:left="0" w:firstLine="0"/>
        <w:jc w:val="both"/>
        <w:rPr>
          <w:rFonts w:ascii="Arial" w:hAnsi="Arial" w:cs="Arial"/>
          <w:sz w:val="16"/>
          <w:szCs w:val="16"/>
        </w:rPr>
      </w:pPr>
      <w:r w:rsidRPr="007E1F26">
        <w:rPr>
          <w:rFonts w:ascii="Arial" w:hAnsi="Arial" w:cs="Arial"/>
          <w:sz w:val="16"/>
          <w:szCs w:val="16"/>
        </w:rPr>
        <w:t>równość powierzchni płyt,</w:t>
      </w:r>
    </w:p>
    <w:p w:rsidR="00FF20C1" w:rsidRPr="007E1F26" w:rsidRDefault="00FF20C1" w:rsidP="00D141DE">
      <w:pPr>
        <w:pStyle w:val="Tekstpodstawowy2"/>
        <w:numPr>
          <w:ilvl w:val="0"/>
          <w:numId w:val="67"/>
        </w:numPr>
        <w:tabs>
          <w:tab w:val="clear" w:pos="1069"/>
          <w:tab w:val="num" w:pos="284"/>
        </w:tabs>
        <w:spacing w:line="264" w:lineRule="auto"/>
        <w:ind w:left="0" w:firstLine="0"/>
        <w:jc w:val="both"/>
        <w:rPr>
          <w:rFonts w:ascii="Arial" w:hAnsi="Arial" w:cs="Arial"/>
          <w:sz w:val="16"/>
          <w:szCs w:val="16"/>
        </w:rPr>
      </w:pPr>
      <w:r w:rsidRPr="007E1F26">
        <w:rPr>
          <w:rFonts w:ascii="Arial" w:hAnsi="Arial" w:cs="Arial"/>
          <w:sz w:val="16"/>
          <w:szCs w:val="16"/>
        </w:rPr>
        <w:lastRenderedPageBreak/>
        <w:t>narożniki i krawędzie (czy nie ma uszkodzeń),</w:t>
      </w:r>
    </w:p>
    <w:p w:rsidR="00FF20C1" w:rsidRPr="007E1F26" w:rsidRDefault="00FF20C1" w:rsidP="00D141DE">
      <w:pPr>
        <w:pStyle w:val="Tekstpodstawowy2"/>
        <w:numPr>
          <w:ilvl w:val="0"/>
          <w:numId w:val="67"/>
        </w:numPr>
        <w:tabs>
          <w:tab w:val="clear" w:pos="1069"/>
          <w:tab w:val="num" w:pos="284"/>
        </w:tabs>
        <w:spacing w:line="264" w:lineRule="auto"/>
        <w:ind w:left="0" w:firstLine="0"/>
        <w:jc w:val="both"/>
        <w:rPr>
          <w:rFonts w:ascii="Arial" w:hAnsi="Arial" w:cs="Arial"/>
          <w:sz w:val="16"/>
          <w:szCs w:val="16"/>
        </w:rPr>
      </w:pPr>
      <w:r w:rsidRPr="007E1F26">
        <w:rPr>
          <w:rFonts w:ascii="Arial" w:hAnsi="Arial" w:cs="Arial"/>
          <w:sz w:val="16"/>
          <w:szCs w:val="16"/>
        </w:rPr>
        <w:t>wymiary płyt (zgodne z tolerancją),</w:t>
      </w:r>
    </w:p>
    <w:p w:rsidR="00FF20C1" w:rsidRPr="007E1F26" w:rsidRDefault="00FF20C1" w:rsidP="00D141DE">
      <w:pPr>
        <w:pStyle w:val="Tekstpodstawowy2"/>
        <w:numPr>
          <w:ilvl w:val="0"/>
          <w:numId w:val="67"/>
        </w:numPr>
        <w:tabs>
          <w:tab w:val="clear" w:pos="1069"/>
          <w:tab w:val="num" w:pos="284"/>
        </w:tabs>
        <w:spacing w:line="264" w:lineRule="auto"/>
        <w:ind w:left="0" w:firstLine="0"/>
        <w:jc w:val="both"/>
        <w:rPr>
          <w:rFonts w:ascii="Arial" w:hAnsi="Arial" w:cs="Arial"/>
          <w:sz w:val="16"/>
          <w:szCs w:val="16"/>
        </w:rPr>
      </w:pPr>
      <w:r w:rsidRPr="007E1F26">
        <w:rPr>
          <w:rFonts w:ascii="Arial" w:hAnsi="Arial" w:cs="Arial"/>
          <w:sz w:val="16"/>
          <w:szCs w:val="16"/>
        </w:rPr>
        <w:t>wilgotność i nasiąkliwość,</w:t>
      </w:r>
    </w:p>
    <w:p w:rsidR="00FF20C1" w:rsidRPr="007E1F26" w:rsidRDefault="00FF20C1" w:rsidP="00D141DE">
      <w:pPr>
        <w:pStyle w:val="Tekstpodstawowy2"/>
        <w:numPr>
          <w:ilvl w:val="0"/>
          <w:numId w:val="67"/>
        </w:numPr>
        <w:tabs>
          <w:tab w:val="clear" w:pos="1069"/>
          <w:tab w:val="num" w:pos="284"/>
        </w:tabs>
        <w:spacing w:line="264" w:lineRule="auto"/>
        <w:ind w:left="0" w:firstLine="0"/>
        <w:jc w:val="both"/>
        <w:rPr>
          <w:rFonts w:ascii="Arial" w:hAnsi="Arial" w:cs="Arial"/>
          <w:sz w:val="16"/>
          <w:szCs w:val="16"/>
        </w:rPr>
      </w:pPr>
      <w:r w:rsidRPr="007E1F26">
        <w:rPr>
          <w:rFonts w:ascii="Arial" w:hAnsi="Arial" w:cs="Arial"/>
          <w:sz w:val="16"/>
          <w:szCs w:val="16"/>
        </w:rPr>
        <w:t>obciążenie na zginanie niszczące lub ugięcia płyt.</w:t>
      </w:r>
    </w:p>
    <w:p w:rsidR="00FF20C1" w:rsidRPr="007E1F26" w:rsidRDefault="00FF20C1" w:rsidP="00FF20C1">
      <w:pPr>
        <w:pStyle w:val="Tekstpodstawowy2"/>
        <w:spacing w:line="264" w:lineRule="auto"/>
        <w:rPr>
          <w:rFonts w:ascii="Arial" w:hAnsi="Arial" w:cs="Arial"/>
          <w:sz w:val="16"/>
          <w:szCs w:val="16"/>
        </w:rPr>
      </w:pPr>
    </w:p>
    <w:p w:rsidR="00FF20C1" w:rsidRPr="007E1F26" w:rsidRDefault="00FF20C1" w:rsidP="00FF20C1">
      <w:pPr>
        <w:pStyle w:val="Tekstpodstawowy2"/>
        <w:tabs>
          <w:tab w:val="left" w:pos="567"/>
        </w:tabs>
        <w:spacing w:line="264" w:lineRule="auto"/>
        <w:rPr>
          <w:rFonts w:ascii="Arial" w:hAnsi="Arial" w:cs="Arial"/>
          <w:sz w:val="16"/>
          <w:szCs w:val="16"/>
        </w:rPr>
      </w:pPr>
      <w:r w:rsidRPr="007E1F26">
        <w:rPr>
          <w:rFonts w:ascii="Arial" w:hAnsi="Arial" w:cs="Arial"/>
          <w:bCs/>
          <w:sz w:val="16"/>
          <w:szCs w:val="16"/>
        </w:rPr>
        <w:t>6.</w:t>
      </w:r>
      <w:r w:rsidR="009050D4" w:rsidRPr="007E1F26">
        <w:rPr>
          <w:rFonts w:ascii="Arial" w:hAnsi="Arial" w:cs="Arial"/>
          <w:bCs/>
          <w:sz w:val="16"/>
          <w:szCs w:val="16"/>
        </w:rPr>
        <w:t>1</w:t>
      </w:r>
      <w:r w:rsidRPr="007E1F26">
        <w:rPr>
          <w:rFonts w:ascii="Arial" w:hAnsi="Arial" w:cs="Arial"/>
          <w:bCs/>
          <w:sz w:val="16"/>
          <w:szCs w:val="16"/>
        </w:rPr>
        <w:t>.2.</w:t>
      </w:r>
      <w:r w:rsidRPr="007E1F26">
        <w:rPr>
          <w:rFonts w:ascii="Arial" w:hAnsi="Arial" w:cs="Arial"/>
          <w:bCs/>
          <w:sz w:val="16"/>
          <w:szCs w:val="16"/>
        </w:rPr>
        <w:tab/>
      </w:r>
      <w:r w:rsidRPr="007E1F26">
        <w:rPr>
          <w:rFonts w:ascii="Arial" w:hAnsi="Arial" w:cs="Arial"/>
          <w:sz w:val="16"/>
          <w:szCs w:val="16"/>
        </w:rPr>
        <w:t>Warunki badań płyt gipsowo-kartonowych i innych materiałów powinny być wpisywane do dziennika budowy i akceptowane przez Inspektora nadzoru.</w:t>
      </w:r>
    </w:p>
    <w:p w:rsidR="00FF20C1" w:rsidRPr="007E1F26" w:rsidRDefault="00FF20C1" w:rsidP="00FF20C1">
      <w:pPr>
        <w:autoSpaceDE w:val="0"/>
        <w:autoSpaceDN w:val="0"/>
        <w:adjustRightInd w:val="0"/>
        <w:spacing w:line="264" w:lineRule="auto"/>
        <w:jc w:val="both"/>
        <w:rPr>
          <w:rFonts w:ascii="Arial" w:hAnsi="Arial" w:cs="Arial"/>
          <w:bCs/>
          <w:color w:val="000000"/>
          <w:sz w:val="16"/>
          <w:szCs w:val="16"/>
        </w:rPr>
      </w:pPr>
    </w:p>
    <w:p w:rsidR="00E744AF" w:rsidRPr="007E1F26" w:rsidRDefault="00FF20C1" w:rsidP="00E744AF">
      <w:p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
          <w:bCs/>
          <w:color w:val="000000"/>
          <w:sz w:val="16"/>
          <w:szCs w:val="16"/>
        </w:rPr>
        <w:t>7. SPOSÓB ODBIORU ROBÓT</w:t>
      </w:r>
    </w:p>
    <w:p w:rsidR="00FF20C1" w:rsidRPr="007E1F26" w:rsidRDefault="00FF20C1" w:rsidP="00E744AF">
      <w:p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Cs/>
          <w:color w:val="000000"/>
          <w:sz w:val="16"/>
          <w:szCs w:val="16"/>
        </w:rPr>
        <w:t>7.</w:t>
      </w:r>
      <w:r w:rsidR="009050D4" w:rsidRPr="007E1F26">
        <w:rPr>
          <w:rFonts w:ascii="Arial" w:hAnsi="Arial" w:cs="Arial"/>
          <w:bCs/>
          <w:color w:val="000000"/>
          <w:sz w:val="16"/>
          <w:szCs w:val="16"/>
        </w:rPr>
        <w:t>1</w:t>
      </w:r>
      <w:r w:rsidRPr="007E1F26">
        <w:rPr>
          <w:rFonts w:ascii="Arial" w:hAnsi="Arial" w:cs="Arial"/>
          <w:bCs/>
          <w:color w:val="000000"/>
          <w:sz w:val="16"/>
          <w:szCs w:val="16"/>
        </w:rPr>
        <w:t>. Odbiór podłoża należy przeprowadzić bezpośrednio przed przystąpieniem do robót okładzinowych z płyt gipsowo-kartonowych. Jeżeli odbiór podłoża odbywa się po dłuższym czasie od jego wykonania, nale</w:t>
      </w:r>
      <w:r w:rsidR="009050D4" w:rsidRPr="007E1F26">
        <w:rPr>
          <w:rFonts w:ascii="Arial" w:hAnsi="Arial" w:cs="Arial"/>
          <w:bCs/>
          <w:color w:val="000000"/>
          <w:sz w:val="16"/>
          <w:szCs w:val="16"/>
        </w:rPr>
        <w:t>ży podłoże oczyścić i umyć wodą</w:t>
      </w:r>
    </w:p>
    <w:p w:rsidR="00FF20C1" w:rsidRPr="007E1F26" w:rsidRDefault="00FF20C1" w:rsidP="009050D4">
      <w:pPr>
        <w:pStyle w:val="Tekstpodstawowy3"/>
        <w:spacing w:line="264" w:lineRule="auto"/>
        <w:rPr>
          <w:rFonts w:ascii="Arial" w:hAnsi="Arial" w:cs="Arial"/>
          <w:bCs/>
          <w:color w:val="000000"/>
        </w:rPr>
      </w:pPr>
      <w:r w:rsidRPr="007E1F26">
        <w:rPr>
          <w:rFonts w:ascii="Arial" w:hAnsi="Arial" w:cs="Arial"/>
          <w:bCs/>
          <w:color w:val="000000"/>
        </w:rPr>
        <w:t>7.</w:t>
      </w:r>
      <w:r w:rsidR="009050D4" w:rsidRPr="007E1F26">
        <w:rPr>
          <w:rFonts w:ascii="Arial" w:hAnsi="Arial" w:cs="Arial"/>
          <w:bCs/>
          <w:color w:val="000000"/>
        </w:rPr>
        <w:t>2</w:t>
      </w:r>
      <w:r w:rsidRPr="007E1F26">
        <w:rPr>
          <w:rFonts w:ascii="Arial" w:hAnsi="Arial" w:cs="Arial"/>
          <w:bCs/>
          <w:color w:val="000000"/>
        </w:rPr>
        <w:t xml:space="preserve">. Roboty uznaje się za zgodne z dokumentacją projektową, SST i wymaganiami Inspektora nadzoru, jeżeli wszystkie pomiary i badania (z uwzględnieniem dopuszczalnych tolerancji) wg pkt. </w:t>
      </w:r>
      <w:smartTag w:uri="urn:schemas-microsoft-com:office:smarttags" w:element="metricconverter">
        <w:smartTagPr>
          <w:attr w:name="ProductID" w:val="6 ST"/>
        </w:smartTagPr>
        <w:r w:rsidRPr="007E1F26">
          <w:rPr>
            <w:rFonts w:ascii="Arial" w:hAnsi="Arial" w:cs="Arial"/>
            <w:bCs/>
            <w:color w:val="000000"/>
          </w:rPr>
          <w:t>6 ST</w:t>
        </w:r>
      </w:smartTag>
      <w:r w:rsidR="009050D4" w:rsidRPr="007E1F26">
        <w:rPr>
          <w:rFonts w:ascii="Arial" w:hAnsi="Arial" w:cs="Arial"/>
          <w:bCs/>
          <w:color w:val="000000"/>
        </w:rPr>
        <w:t xml:space="preserve"> dały pozytywne wyniki</w:t>
      </w:r>
    </w:p>
    <w:p w:rsidR="00FF20C1" w:rsidRPr="007E1F26" w:rsidRDefault="00FF20C1" w:rsidP="00FF20C1">
      <w:pPr>
        <w:pStyle w:val="Tekstpodstawowy3"/>
        <w:spacing w:line="264" w:lineRule="auto"/>
        <w:rPr>
          <w:rFonts w:ascii="Arial" w:hAnsi="Arial" w:cs="Arial"/>
          <w:bCs/>
          <w:color w:val="000000"/>
        </w:rPr>
      </w:pPr>
      <w:r w:rsidRPr="007E1F26">
        <w:rPr>
          <w:rFonts w:ascii="Arial" w:hAnsi="Arial" w:cs="Arial"/>
          <w:bCs/>
          <w:color w:val="000000"/>
        </w:rPr>
        <w:t>7.</w:t>
      </w:r>
      <w:r w:rsidR="009050D4" w:rsidRPr="007E1F26">
        <w:rPr>
          <w:rFonts w:ascii="Arial" w:hAnsi="Arial" w:cs="Arial"/>
          <w:bCs/>
          <w:color w:val="000000"/>
        </w:rPr>
        <w:t>3</w:t>
      </w:r>
      <w:r w:rsidRPr="007E1F26">
        <w:rPr>
          <w:rFonts w:ascii="Arial" w:hAnsi="Arial" w:cs="Arial"/>
          <w:bCs/>
          <w:color w:val="000000"/>
        </w:rPr>
        <w:t>. Wymagania przy odbiorze</w:t>
      </w:r>
    </w:p>
    <w:p w:rsidR="00FF20C1" w:rsidRPr="007E1F26" w:rsidRDefault="00FF20C1" w:rsidP="00FF20C1">
      <w:pPr>
        <w:pStyle w:val="Tekstpodstawowy3"/>
        <w:spacing w:line="264" w:lineRule="auto"/>
        <w:ind w:left="426"/>
        <w:rPr>
          <w:rFonts w:ascii="Arial" w:hAnsi="Arial" w:cs="Arial"/>
          <w:bCs/>
          <w:color w:val="000000"/>
        </w:rPr>
      </w:pPr>
      <w:r w:rsidRPr="007E1F26">
        <w:rPr>
          <w:rFonts w:ascii="Arial" w:hAnsi="Arial" w:cs="Arial"/>
          <w:bCs/>
          <w:color w:val="000000"/>
        </w:rPr>
        <w:t>Wymagania przy odbiorze określa norma PN-72/B-10122. „Roboty okładzinowe. Suche tynki. Wymagania i badania przy odbiorze”.</w:t>
      </w:r>
    </w:p>
    <w:p w:rsidR="00FF20C1" w:rsidRPr="007E1F26" w:rsidRDefault="00FF20C1" w:rsidP="00FF20C1">
      <w:pPr>
        <w:pStyle w:val="Tekstpodstawowy3"/>
        <w:spacing w:line="264" w:lineRule="auto"/>
        <w:ind w:left="426"/>
        <w:rPr>
          <w:rFonts w:ascii="Arial" w:hAnsi="Arial" w:cs="Arial"/>
          <w:bCs/>
          <w:color w:val="000000"/>
        </w:rPr>
      </w:pPr>
      <w:r w:rsidRPr="007E1F26">
        <w:rPr>
          <w:rFonts w:ascii="Arial" w:hAnsi="Arial" w:cs="Arial"/>
          <w:bCs/>
          <w:color w:val="000000"/>
        </w:rPr>
        <w:t>Sprawdzeniu podlega:</w:t>
      </w:r>
    </w:p>
    <w:p w:rsidR="00FF20C1" w:rsidRPr="007E1F26" w:rsidRDefault="00FF20C1" w:rsidP="00D141DE">
      <w:pPr>
        <w:pStyle w:val="Tekstpodstawowy3"/>
        <w:numPr>
          <w:ilvl w:val="1"/>
          <w:numId w:val="69"/>
        </w:numPr>
        <w:tabs>
          <w:tab w:val="clear" w:pos="1440"/>
          <w:tab w:val="left" w:pos="567"/>
          <w:tab w:val="num" w:pos="1866"/>
        </w:tabs>
        <w:spacing w:after="0" w:line="264" w:lineRule="auto"/>
        <w:ind w:left="284" w:firstLine="0"/>
        <w:jc w:val="both"/>
        <w:rPr>
          <w:rFonts w:ascii="Arial" w:hAnsi="Arial" w:cs="Arial"/>
          <w:bCs/>
          <w:color w:val="000000"/>
        </w:rPr>
      </w:pPr>
      <w:r w:rsidRPr="007E1F26">
        <w:rPr>
          <w:rFonts w:ascii="Arial" w:hAnsi="Arial" w:cs="Arial"/>
          <w:bCs/>
          <w:color w:val="000000"/>
        </w:rPr>
        <w:t>zgodność z dokumentacją techniczną,</w:t>
      </w:r>
    </w:p>
    <w:p w:rsidR="00FF20C1" w:rsidRPr="007E1F26" w:rsidRDefault="00FF20C1" w:rsidP="00D141DE">
      <w:pPr>
        <w:pStyle w:val="Tekstpodstawowy3"/>
        <w:numPr>
          <w:ilvl w:val="1"/>
          <w:numId w:val="69"/>
        </w:numPr>
        <w:tabs>
          <w:tab w:val="clear" w:pos="1440"/>
          <w:tab w:val="left" w:pos="567"/>
          <w:tab w:val="num" w:pos="1866"/>
        </w:tabs>
        <w:spacing w:after="0" w:line="264" w:lineRule="auto"/>
        <w:ind w:left="284" w:firstLine="0"/>
        <w:jc w:val="both"/>
        <w:rPr>
          <w:rFonts w:ascii="Arial" w:hAnsi="Arial" w:cs="Arial"/>
          <w:bCs/>
          <w:color w:val="000000"/>
        </w:rPr>
      </w:pPr>
      <w:r w:rsidRPr="007E1F26">
        <w:rPr>
          <w:rFonts w:ascii="Arial" w:hAnsi="Arial" w:cs="Arial"/>
          <w:bCs/>
          <w:color w:val="000000"/>
        </w:rPr>
        <w:t>rodzaj zastosowanych materiałów,</w:t>
      </w:r>
    </w:p>
    <w:p w:rsidR="00FF20C1" w:rsidRPr="007E1F26" w:rsidRDefault="00FF20C1" w:rsidP="00D141DE">
      <w:pPr>
        <w:pStyle w:val="Tekstpodstawowy3"/>
        <w:numPr>
          <w:ilvl w:val="1"/>
          <w:numId w:val="69"/>
        </w:numPr>
        <w:tabs>
          <w:tab w:val="clear" w:pos="1440"/>
          <w:tab w:val="left" w:pos="567"/>
          <w:tab w:val="num" w:pos="1866"/>
        </w:tabs>
        <w:spacing w:after="0" w:line="264" w:lineRule="auto"/>
        <w:ind w:left="284" w:firstLine="0"/>
        <w:jc w:val="both"/>
        <w:rPr>
          <w:rFonts w:ascii="Arial" w:hAnsi="Arial" w:cs="Arial"/>
          <w:bCs/>
          <w:color w:val="000000"/>
        </w:rPr>
      </w:pPr>
      <w:r w:rsidRPr="007E1F26">
        <w:rPr>
          <w:rFonts w:ascii="Arial" w:hAnsi="Arial" w:cs="Arial"/>
          <w:bCs/>
          <w:color w:val="000000"/>
        </w:rPr>
        <w:t>przygotowanie podłoża,</w:t>
      </w:r>
    </w:p>
    <w:p w:rsidR="00FF20C1" w:rsidRPr="007E1F26" w:rsidRDefault="00FF20C1" w:rsidP="00D141DE">
      <w:pPr>
        <w:pStyle w:val="Tekstpodstawowy3"/>
        <w:numPr>
          <w:ilvl w:val="1"/>
          <w:numId w:val="69"/>
        </w:numPr>
        <w:tabs>
          <w:tab w:val="clear" w:pos="1440"/>
          <w:tab w:val="left" w:pos="567"/>
          <w:tab w:val="num" w:pos="1866"/>
        </w:tabs>
        <w:spacing w:after="0" w:line="264" w:lineRule="auto"/>
        <w:ind w:left="284" w:firstLine="0"/>
        <w:jc w:val="both"/>
        <w:rPr>
          <w:rFonts w:ascii="Arial" w:hAnsi="Arial" w:cs="Arial"/>
          <w:bCs/>
          <w:color w:val="000000"/>
        </w:rPr>
      </w:pPr>
      <w:r w:rsidRPr="007E1F26">
        <w:rPr>
          <w:rFonts w:ascii="Arial" w:hAnsi="Arial" w:cs="Arial"/>
          <w:bCs/>
          <w:color w:val="000000"/>
        </w:rPr>
        <w:t xml:space="preserve">prawidłowość zamontowania płyt i ich wykończenia na stykach, narożach i    </w:t>
      </w:r>
    </w:p>
    <w:p w:rsidR="00FF20C1" w:rsidRPr="007E1F26" w:rsidRDefault="00FF20C1" w:rsidP="00FF20C1">
      <w:pPr>
        <w:pStyle w:val="Tekstpodstawowy3"/>
        <w:tabs>
          <w:tab w:val="left" w:pos="567"/>
        </w:tabs>
        <w:spacing w:line="264" w:lineRule="auto"/>
        <w:ind w:left="284"/>
        <w:rPr>
          <w:rFonts w:ascii="Arial" w:hAnsi="Arial" w:cs="Arial"/>
          <w:bCs/>
          <w:color w:val="000000"/>
        </w:rPr>
      </w:pPr>
      <w:r w:rsidRPr="007E1F26">
        <w:rPr>
          <w:rFonts w:ascii="Arial" w:hAnsi="Arial" w:cs="Arial"/>
          <w:bCs/>
          <w:color w:val="000000"/>
        </w:rPr>
        <w:tab/>
        <w:t>obrzeżach,</w:t>
      </w:r>
    </w:p>
    <w:p w:rsidR="00FF20C1" w:rsidRPr="007E1F26" w:rsidRDefault="00FF20C1" w:rsidP="00D141DE">
      <w:pPr>
        <w:pStyle w:val="Tekstpodstawowy3"/>
        <w:numPr>
          <w:ilvl w:val="1"/>
          <w:numId w:val="69"/>
        </w:numPr>
        <w:tabs>
          <w:tab w:val="clear" w:pos="1440"/>
          <w:tab w:val="left" w:pos="567"/>
          <w:tab w:val="num" w:pos="1866"/>
        </w:tabs>
        <w:spacing w:after="0" w:line="264" w:lineRule="auto"/>
        <w:ind w:left="284" w:firstLine="0"/>
        <w:jc w:val="both"/>
        <w:rPr>
          <w:rFonts w:ascii="Arial" w:hAnsi="Arial" w:cs="Arial"/>
          <w:bCs/>
          <w:color w:val="000000"/>
        </w:rPr>
      </w:pPr>
      <w:r w:rsidRPr="007E1F26">
        <w:rPr>
          <w:rFonts w:ascii="Arial" w:hAnsi="Arial" w:cs="Arial"/>
          <w:bCs/>
          <w:color w:val="000000"/>
        </w:rPr>
        <w:t>wichrowatość powierzchni.</w:t>
      </w:r>
    </w:p>
    <w:p w:rsidR="00FF20C1" w:rsidRPr="007E1F26" w:rsidRDefault="00FF20C1" w:rsidP="00FF20C1">
      <w:pPr>
        <w:pStyle w:val="Tekstpodstawowy3"/>
        <w:spacing w:line="264" w:lineRule="auto"/>
        <w:rPr>
          <w:rFonts w:ascii="Arial" w:hAnsi="Arial" w:cs="Arial"/>
          <w:bCs/>
          <w:color w:val="000000"/>
        </w:rPr>
      </w:pPr>
      <w:proofErr w:type="spellStart"/>
      <w:r w:rsidRPr="007E1F26">
        <w:rPr>
          <w:rFonts w:ascii="Arial" w:hAnsi="Arial" w:cs="Arial"/>
          <w:bCs/>
          <w:color w:val="000000"/>
        </w:rPr>
        <w:t>ad.e</w:t>
      </w:r>
      <w:proofErr w:type="spellEnd"/>
      <w:r w:rsidRPr="007E1F26">
        <w:rPr>
          <w:rFonts w:ascii="Arial" w:hAnsi="Arial" w:cs="Arial"/>
          <w:bCs/>
          <w:color w:val="000000"/>
        </w:rPr>
        <w:t>) Powierzchnie suchych tynków powinny stanowić płaszczyzny pionowe, poziome lub o kącie pochylenia przewidzianym w dokumentacji. Kąty dwuścienne utworzone przez te płaszczyzny, powinny być kątami prostymi lub posiadać rozwarcie wynikające z wcześniejszych założeń zawartych w dokumentacji. Krawędzie przycięcia płaszczyzn powinny być prostoliniowe. Sprawdzenie prawidłowości wykonania powierzchni i krawędzi suchych tynków należy przeprowadzać za pomocą oględzin zewnętrznych oraz przykładania (w dwu prostopadłych do siebie kierunkach) łaty kontrolnej o długości ok. 2mb, w dowolnym miejscu powierzchni. Pomiar prześwitu pomiędzy łatą a powierzchnią suchego tynku powinien być wykonywany z dokładnością do 0,5mm. Dopuszczalne odchyłki powierzchn</w:t>
      </w:r>
      <w:r w:rsidR="0042448F" w:rsidRPr="007E1F26">
        <w:rPr>
          <w:rFonts w:ascii="Arial" w:hAnsi="Arial" w:cs="Arial"/>
          <w:bCs/>
          <w:color w:val="000000"/>
        </w:rPr>
        <w:t>i są podane w poniższej tabeli.</w:t>
      </w:r>
    </w:p>
    <w:p w:rsidR="00FF20C1" w:rsidRPr="007E1F26" w:rsidRDefault="00FF20C1" w:rsidP="00FF20C1">
      <w:pPr>
        <w:pStyle w:val="Tekstpodstawowy3"/>
        <w:spacing w:line="264" w:lineRule="auto"/>
        <w:rPr>
          <w:rFonts w:ascii="Arial" w:hAnsi="Arial" w:cs="Arial"/>
          <w:b/>
          <w:bCs/>
        </w:rPr>
      </w:pPr>
    </w:p>
    <w:tbl>
      <w:tblPr>
        <w:tblW w:w="4956"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96"/>
        <w:gridCol w:w="2500"/>
        <w:gridCol w:w="2573"/>
        <w:gridCol w:w="2174"/>
      </w:tblGrid>
      <w:tr w:rsidR="00FF20C1" w:rsidRPr="007E1F26" w:rsidTr="00FF20C1">
        <w:trPr>
          <w:cantSplit/>
        </w:trPr>
        <w:tc>
          <w:tcPr>
            <w:tcW w:w="1203" w:type="pct"/>
            <w:vMerge w:val="restart"/>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pStyle w:val="Tekstpodstawowy3"/>
              <w:spacing w:line="264" w:lineRule="auto"/>
              <w:jc w:val="center"/>
              <w:rPr>
                <w:rFonts w:ascii="Arial" w:hAnsi="Arial" w:cs="Arial"/>
                <w:b/>
                <w:bCs/>
              </w:rPr>
            </w:pPr>
            <w:r w:rsidRPr="007E1F26">
              <w:rPr>
                <w:rFonts w:ascii="Arial" w:hAnsi="Arial" w:cs="Arial"/>
                <w:b/>
                <w:bCs/>
              </w:rPr>
              <w:br w:type="page"/>
              <w:t>Odchylenie powierzchni suchego tynku od płaszczyzny  i odchylenia krawędzi od linii prostej</w:t>
            </w:r>
          </w:p>
        </w:tc>
        <w:tc>
          <w:tcPr>
            <w:tcW w:w="2658" w:type="pct"/>
            <w:gridSpan w:val="2"/>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pStyle w:val="Tekstpodstawowy3"/>
              <w:spacing w:line="264" w:lineRule="auto"/>
              <w:jc w:val="center"/>
              <w:rPr>
                <w:rFonts w:ascii="Arial" w:hAnsi="Arial" w:cs="Arial"/>
                <w:b/>
                <w:bCs/>
              </w:rPr>
            </w:pPr>
            <w:r w:rsidRPr="007E1F26">
              <w:rPr>
                <w:rFonts w:ascii="Arial" w:hAnsi="Arial" w:cs="Arial"/>
                <w:b/>
                <w:bCs/>
              </w:rPr>
              <w:t>Odchylenia powierzchni i krawędzi od kierunku</w:t>
            </w:r>
          </w:p>
        </w:tc>
        <w:tc>
          <w:tcPr>
            <w:tcW w:w="1139" w:type="pct"/>
            <w:vMerge w:val="restart"/>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pStyle w:val="Tekstpodstawowy3"/>
              <w:spacing w:line="264" w:lineRule="auto"/>
              <w:jc w:val="center"/>
              <w:rPr>
                <w:rFonts w:ascii="Arial" w:hAnsi="Arial" w:cs="Arial"/>
                <w:b/>
                <w:bCs/>
              </w:rPr>
            </w:pPr>
            <w:r w:rsidRPr="007E1F26">
              <w:rPr>
                <w:rFonts w:ascii="Arial" w:hAnsi="Arial" w:cs="Arial"/>
                <w:b/>
                <w:bCs/>
              </w:rPr>
              <w:t>Odchylenie przecinających się płaszczyzn od kąta przewidzianego w dokumentacji</w:t>
            </w:r>
          </w:p>
        </w:tc>
      </w:tr>
      <w:tr w:rsidR="00FF20C1" w:rsidRPr="007E1F26" w:rsidTr="00FF20C1">
        <w:trPr>
          <w:cantSplit/>
        </w:trPr>
        <w:tc>
          <w:tcPr>
            <w:tcW w:w="1203" w:type="pct"/>
            <w:vMerge/>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pStyle w:val="Tekstpodstawowy3"/>
              <w:spacing w:line="264" w:lineRule="auto"/>
              <w:jc w:val="center"/>
              <w:rPr>
                <w:rFonts w:ascii="Arial" w:hAnsi="Arial" w:cs="Arial"/>
                <w:b/>
                <w:bCs/>
              </w:rPr>
            </w:pPr>
          </w:p>
        </w:tc>
        <w:tc>
          <w:tcPr>
            <w:tcW w:w="1310" w:type="pct"/>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pStyle w:val="Tekstpodstawowy3"/>
              <w:spacing w:line="264" w:lineRule="auto"/>
              <w:jc w:val="center"/>
              <w:rPr>
                <w:rFonts w:ascii="Arial" w:hAnsi="Arial" w:cs="Arial"/>
                <w:b/>
                <w:bCs/>
              </w:rPr>
            </w:pPr>
            <w:r w:rsidRPr="007E1F26">
              <w:rPr>
                <w:rFonts w:ascii="Arial" w:hAnsi="Arial" w:cs="Arial"/>
                <w:b/>
                <w:bCs/>
              </w:rPr>
              <w:t>pionowego</w:t>
            </w:r>
          </w:p>
        </w:tc>
        <w:tc>
          <w:tcPr>
            <w:tcW w:w="1348" w:type="pct"/>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pStyle w:val="Tekstpodstawowy3"/>
              <w:spacing w:line="264" w:lineRule="auto"/>
              <w:jc w:val="center"/>
              <w:rPr>
                <w:rFonts w:ascii="Arial" w:hAnsi="Arial" w:cs="Arial"/>
                <w:b/>
                <w:bCs/>
              </w:rPr>
            </w:pPr>
            <w:r w:rsidRPr="007E1F26">
              <w:rPr>
                <w:rFonts w:ascii="Arial" w:hAnsi="Arial" w:cs="Arial"/>
                <w:b/>
                <w:bCs/>
              </w:rPr>
              <w:t>poziomego</w:t>
            </w:r>
          </w:p>
        </w:tc>
        <w:tc>
          <w:tcPr>
            <w:tcW w:w="1139" w:type="pct"/>
            <w:vMerge/>
            <w:tcBorders>
              <w:top w:val="single" w:sz="4" w:space="0" w:color="auto"/>
              <w:left w:val="single" w:sz="4" w:space="0" w:color="auto"/>
              <w:bottom w:val="single" w:sz="4" w:space="0" w:color="auto"/>
              <w:right w:val="single" w:sz="4" w:space="0" w:color="auto"/>
            </w:tcBorders>
            <w:vAlign w:val="center"/>
          </w:tcPr>
          <w:p w:rsidR="00FF20C1" w:rsidRPr="007E1F26" w:rsidRDefault="00FF20C1" w:rsidP="00FF20C1">
            <w:pPr>
              <w:pStyle w:val="Tekstpodstawowy3"/>
              <w:spacing w:line="264" w:lineRule="auto"/>
              <w:jc w:val="center"/>
              <w:rPr>
                <w:rFonts w:ascii="Arial" w:hAnsi="Arial" w:cs="Arial"/>
                <w:b/>
                <w:bCs/>
              </w:rPr>
            </w:pPr>
          </w:p>
        </w:tc>
      </w:tr>
      <w:tr w:rsidR="00FF20C1" w:rsidRPr="007E1F26" w:rsidTr="00FF20C1">
        <w:tc>
          <w:tcPr>
            <w:tcW w:w="1203"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spacing w:line="264" w:lineRule="auto"/>
              <w:jc w:val="center"/>
              <w:rPr>
                <w:rFonts w:ascii="Arial" w:hAnsi="Arial" w:cs="Arial"/>
                <w:b/>
                <w:bCs/>
              </w:rPr>
            </w:pPr>
            <w:r w:rsidRPr="007E1F26">
              <w:rPr>
                <w:rFonts w:ascii="Arial" w:hAnsi="Arial" w:cs="Arial"/>
                <w:b/>
                <w:bCs/>
              </w:rPr>
              <w:t xml:space="preserve">nie większa niż 2mm i w liczbie nie większej niż 2 na całej długości łaty kontrolnej o długości 2 </w:t>
            </w:r>
            <w:proofErr w:type="spellStart"/>
            <w:r w:rsidRPr="007E1F26">
              <w:rPr>
                <w:rFonts w:ascii="Arial" w:hAnsi="Arial" w:cs="Arial"/>
                <w:b/>
                <w:bCs/>
              </w:rPr>
              <w:t>mb</w:t>
            </w:r>
            <w:proofErr w:type="spellEnd"/>
          </w:p>
        </w:tc>
        <w:tc>
          <w:tcPr>
            <w:tcW w:w="1310"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spacing w:line="264" w:lineRule="auto"/>
              <w:jc w:val="center"/>
              <w:rPr>
                <w:rFonts w:ascii="Arial" w:hAnsi="Arial" w:cs="Arial"/>
                <w:b/>
                <w:bCs/>
              </w:rPr>
            </w:pPr>
            <w:r w:rsidRPr="007E1F26">
              <w:rPr>
                <w:rFonts w:ascii="Arial" w:hAnsi="Arial" w:cs="Arial"/>
                <w:b/>
                <w:bCs/>
              </w:rPr>
              <w:t xml:space="preserve">nie większe niż 1,5 mm na 1 </w:t>
            </w:r>
            <w:proofErr w:type="spellStart"/>
            <w:r w:rsidRPr="007E1F26">
              <w:rPr>
                <w:rFonts w:ascii="Arial" w:hAnsi="Arial" w:cs="Arial"/>
                <w:b/>
                <w:bCs/>
              </w:rPr>
              <w:t>mb</w:t>
            </w:r>
            <w:proofErr w:type="spellEnd"/>
            <w:r w:rsidRPr="007E1F26">
              <w:rPr>
                <w:rFonts w:ascii="Arial" w:hAnsi="Arial" w:cs="Arial"/>
                <w:b/>
                <w:bCs/>
              </w:rPr>
              <w:t xml:space="preserve"> i ogółem nie więcej niż 3mm w pomieszczeniach do 3,5mm wysokości oraz nie więcej niż 4mm w pomieszczeniach powyżej 3,5m wysokości</w:t>
            </w:r>
          </w:p>
        </w:tc>
        <w:tc>
          <w:tcPr>
            <w:tcW w:w="1348"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spacing w:line="264" w:lineRule="auto"/>
              <w:jc w:val="center"/>
              <w:rPr>
                <w:rFonts w:ascii="Arial" w:hAnsi="Arial" w:cs="Arial"/>
                <w:b/>
                <w:bCs/>
              </w:rPr>
            </w:pPr>
            <w:r w:rsidRPr="007E1F26">
              <w:rPr>
                <w:rFonts w:ascii="Arial" w:hAnsi="Arial" w:cs="Arial"/>
                <w:b/>
                <w:bCs/>
              </w:rPr>
              <w:t xml:space="preserve">nie większe niż 2mm na 1 </w:t>
            </w:r>
            <w:proofErr w:type="spellStart"/>
            <w:r w:rsidRPr="007E1F26">
              <w:rPr>
                <w:rFonts w:ascii="Arial" w:hAnsi="Arial" w:cs="Arial"/>
                <w:b/>
                <w:bCs/>
              </w:rPr>
              <w:t>mb</w:t>
            </w:r>
            <w:proofErr w:type="spellEnd"/>
            <w:r w:rsidRPr="007E1F26">
              <w:rPr>
                <w:rFonts w:ascii="Arial" w:hAnsi="Arial" w:cs="Arial"/>
                <w:b/>
                <w:bCs/>
              </w:rPr>
              <w:t xml:space="preserve"> i ogółem nie więcej niż 3mm na całej powierzchni ograniczonej ścianami, belkami itp.</w:t>
            </w:r>
          </w:p>
        </w:tc>
        <w:tc>
          <w:tcPr>
            <w:tcW w:w="1139" w:type="pct"/>
            <w:tcBorders>
              <w:top w:val="single" w:sz="4" w:space="0" w:color="auto"/>
              <w:left w:val="single" w:sz="4" w:space="0" w:color="auto"/>
              <w:bottom w:val="single" w:sz="4" w:space="0" w:color="auto"/>
              <w:right w:val="single" w:sz="4" w:space="0" w:color="auto"/>
            </w:tcBorders>
          </w:tcPr>
          <w:p w:rsidR="00FF20C1" w:rsidRPr="007E1F26" w:rsidRDefault="00FF20C1" w:rsidP="00FF20C1">
            <w:pPr>
              <w:pStyle w:val="Tekstpodstawowy3"/>
              <w:spacing w:line="264" w:lineRule="auto"/>
              <w:jc w:val="center"/>
              <w:rPr>
                <w:rFonts w:ascii="Arial" w:hAnsi="Arial" w:cs="Arial"/>
                <w:b/>
                <w:bCs/>
              </w:rPr>
            </w:pPr>
            <w:r w:rsidRPr="007E1F26">
              <w:rPr>
                <w:rFonts w:ascii="Arial" w:hAnsi="Arial" w:cs="Arial"/>
                <w:b/>
                <w:bCs/>
              </w:rPr>
              <w:t>nie większe niż 2mm</w:t>
            </w:r>
          </w:p>
        </w:tc>
      </w:tr>
    </w:tbl>
    <w:p w:rsidR="00FF20C1" w:rsidRPr="007E1F26" w:rsidRDefault="00FF20C1" w:rsidP="00FF20C1">
      <w:pPr>
        <w:pStyle w:val="Tekstpodstawowy3"/>
        <w:spacing w:line="264" w:lineRule="auto"/>
        <w:rPr>
          <w:rFonts w:ascii="Arial" w:hAnsi="Arial" w:cs="Arial"/>
        </w:rPr>
      </w:pPr>
    </w:p>
    <w:p w:rsidR="00FF20C1" w:rsidRPr="007E1F26" w:rsidRDefault="00FF20C1" w:rsidP="00FF20C1">
      <w:pPr>
        <w:autoSpaceDE w:val="0"/>
        <w:autoSpaceDN w:val="0"/>
        <w:adjustRightInd w:val="0"/>
        <w:spacing w:line="264" w:lineRule="auto"/>
        <w:jc w:val="both"/>
        <w:rPr>
          <w:rFonts w:ascii="Arial" w:hAnsi="Arial" w:cs="Arial"/>
          <w:b/>
          <w:bCs/>
          <w:color w:val="000000"/>
          <w:sz w:val="16"/>
          <w:szCs w:val="16"/>
        </w:rPr>
      </w:pPr>
      <w:r w:rsidRPr="007E1F26">
        <w:rPr>
          <w:rFonts w:ascii="Arial" w:hAnsi="Arial" w:cs="Arial"/>
          <w:b/>
          <w:bCs/>
          <w:color w:val="000000"/>
          <w:sz w:val="16"/>
          <w:szCs w:val="16"/>
        </w:rPr>
        <w:t>8. PODSTAWA ROZLICZENIA ROBÓT PODSTAWOWYCH, TYMCZASOWYCH I PRAC TOWARZYSZĄCYCH</w:t>
      </w:r>
    </w:p>
    <w:p w:rsidR="00FF20C1" w:rsidRPr="007E1F26" w:rsidRDefault="00FF20C1" w:rsidP="009050D4">
      <w:pPr>
        <w:pStyle w:val="Tekstpodstawowy3"/>
        <w:spacing w:line="264" w:lineRule="auto"/>
        <w:rPr>
          <w:rFonts w:ascii="Arial" w:hAnsi="Arial" w:cs="Arial"/>
        </w:rPr>
      </w:pPr>
    </w:p>
    <w:p w:rsidR="00FF20C1" w:rsidRPr="007E1F26" w:rsidRDefault="009050D4" w:rsidP="00FF20C1">
      <w:pPr>
        <w:pStyle w:val="Tekstpodstawowy3"/>
        <w:spacing w:line="264" w:lineRule="auto"/>
        <w:rPr>
          <w:rFonts w:ascii="Arial" w:hAnsi="Arial" w:cs="Arial"/>
        </w:rPr>
      </w:pPr>
      <w:r w:rsidRPr="007E1F26">
        <w:rPr>
          <w:rFonts w:ascii="Arial" w:hAnsi="Arial" w:cs="Arial"/>
        </w:rPr>
        <w:t>8.1</w:t>
      </w:r>
      <w:r w:rsidR="00FF20C1" w:rsidRPr="007E1F26">
        <w:rPr>
          <w:rFonts w:ascii="Arial" w:hAnsi="Arial" w:cs="Arial"/>
        </w:rPr>
        <w:t>. Podstawą rozliczenia finansowego, z uwzględnieniem zapisów zawartych pomiędzy Wykonawcą a Zamawiającym w umowie o wykonanie robót, jest wykonana i odebrana ilość m</w:t>
      </w:r>
      <w:r w:rsidR="00FF20C1" w:rsidRPr="007E1F26">
        <w:rPr>
          <w:rFonts w:ascii="Arial" w:hAnsi="Arial" w:cs="Arial"/>
          <w:vertAlign w:val="superscript"/>
        </w:rPr>
        <w:t>2</w:t>
      </w:r>
      <w:r w:rsidR="00FF20C1" w:rsidRPr="007E1F26">
        <w:rPr>
          <w:rFonts w:ascii="Arial" w:hAnsi="Arial" w:cs="Arial"/>
        </w:rPr>
        <w:t xml:space="preserve"> powierzchni suchego tynku według ceny jednostkowej, która obejmuje:</w:t>
      </w:r>
    </w:p>
    <w:p w:rsidR="00FF20C1" w:rsidRPr="007E1F26" w:rsidRDefault="00FF20C1" w:rsidP="00FF20C1">
      <w:pPr>
        <w:pStyle w:val="Tekstpodstawowy3"/>
        <w:spacing w:line="264" w:lineRule="auto"/>
        <w:ind w:left="143"/>
        <w:rPr>
          <w:rFonts w:ascii="Arial" w:hAnsi="Arial" w:cs="Arial"/>
        </w:rPr>
      </w:pPr>
      <w:r w:rsidRPr="007E1F26">
        <w:rPr>
          <w:rFonts w:ascii="Arial" w:hAnsi="Arial" w:cs="Arial"/>
          <w:bCs/>
        </w:rPr>
        <w:t>dla wszystkich technologii (czynności przygotowawcze):</w:t>
      </w:r>
    </w:p>
    <w:p w:rsidR="00FF20C1" w:rsidRPr="007E1F26" w:rsidRDefault="00FF20C1" w:rsidP="00D141DE">
      <w:pPr>
        <w:pStyle w:val="Tekstpodstawowy3"/>
        <w:numPr>
          <w:ilvl w:val="0"/>
          <w:numId w:val="66"/>
        </w:numPr>
        <w:tabs>
          <w:tab w:val="clear" w:pos="720"/>
        </w:tabs>
        <w:spacing w:after="0" w:line="264" w:lineRule="auto"/>
        <w:ind w:left="426" w:hanging="284"/>
        <w:jc w:val="both"/>
        <w:rPr>
          <w:rFonts w:ascii="Arial" w:hAnsi="Arial" w:cs="Arial"/>
          <w:bCs/>
        </w:rPr>
      </w:pPr>
      <w:r w:rsidRPr="007E1F26">
        <w:rPr>
          <w:rFonts w:ascii="Arial" w:hAnsi="Arial" w:cs="Arial"/>
          <w:bCs/>
        </w:rPr>
        <w:t>przygotowanie stanowiska roboczego,</w:t>
      </w:r>
    </w:p>
    <w:p w:rsidR="00FF20C1" w:rsidRPr="007E1F26" w:rsidRDefault="00FF20C1" w:rsidP="00D141DE">
      <w:pPr>
        <w:pStyle w:val="Tekstpodstawowy3"/>
        <w:numPr>
          <w:ilvl w:val="0"/>
          <w:numId w:val="66"/>
        </w:numPr>
        <w:tabs>
          <w:tab w:val="clear" w:pos="720"/>
        </w:tabs>
        <w:spacing w:after="0" w:line="264" w:lineRule="auto"/>
        <w:ind w:left="426" w:hanging="284"/>
        <w:jc w:val="both"/>
        <w:rPr>
          <w:rFonts w:ascii="Arial" w:hAnsi="Arial" w:cs="Arial"/>
          <w:bCs/>
        </w:rPr>
      </w:pPr>
      <w:r w:rsidRPr="007E1F26">
        <w:rPr>
          <w:rFonts w:ascii="Arial" w:hAnsi="Arial" w:cs="Arial"/>
          <w:bCs/>
        </w:rPr>
        <w:t>obsługę sprzętu niewymagającego etatowej obsługi,</w:t>
      </w:r>
    </w:p>
    <w:p w:rsidR="00FF20C1" w:rsidRPr="007E1F26" w:rsidRDefault="00FF20C1" w:rsidP="00D141DE">
      <w:pPr>
        <w:pStyle w:val="Tekstpodstawowy3"/>
        <w:numPr>
          <w:ilvl w:val="0"/>
          <w:numId w:val="66"/>
        </w:numPr>
        <w:tabs>
          <w:tab w:val="clear" w:pos="720"/>
        </w:tabs>
        <w:spacing w:after="0" w:line="264" w:lineRule="auto"/>
        <w:ind w:left="426" w:hanging="284"/>
        <w:jc w:val="both"/>
        <w:rPr>
          <w:rFonts w:ascii="Arial" w:hAnsi="Arial" w:cs="Arial"/>
          <w:bCs/>
        </w:rPr>
      </w:pPr>
      <w:r w:rsidRPr="007E1F26">
        <w:rPr>
          <w:rFonts w:ascii="Arial" w:hAnsi="Arial" w:cs="Arial"/>
          <w:bCs/>
        </w:rPr>
        <w:t xml:space="preserve">ustawienie i rozbiórkę rusztowań, o wysokości do </w:t>
      </w:r>
      <w:smartTag w:uri="urn:schemas-microsoft-com:office:smarttags" w:element="metricconverter">
        <w:smartTagPr>
          <w:attr w:name="ProductID" w:val="4 m"/>
        </w:smartTagPr>
        <w:r w:rsidRPr="007E1F26">
          <w:rPr>
            <w:rFonts w:ascii="Arial" w:hAnsi="Arial" w:cs="Arial"/>
            <w:bCs/>
          </w:rPr>
          <w:t>4 m</w:t>
        </w:r>
      </w:smartTag>
      <w:r w:rsidRPr="007E1F26">
        <w:rPr>
          <w:rFonts w:ascii="Arial" w:hAnsi="Arial" w:cs="Arial"/>
          <w:bCs/>
        </w:rPr>
        <w:t>,</w:t>
      </w:r>
    </w:p>
    <w:p w:rsidR="00FF20C1" w:rsidRPr="007E1F26" w:rsidRDefault="00FF20C1" w:rsidP="00D141DE">
      <w:pPr>
        <w:pStyle w:val="Tekstpodstawowy3"/>
        <w:numPr>
          <w:ilvl w:val="0"/>
          <w:numId w:val="66"/>
        </w:numPr>
        <w:tabs>
          <w:tab w:val="clear" w:pos="720"/>
        </w:tabs>
        <w:spacing w:after="0" w:line="264" w:lineRule="auto"/>
        <w:ind w:left="426" w:hanging="284"/>
        <w:jc w:val="both"/>
        <w:rPr>
          <w:rFonts w:ascii="Arial" w:hAnsi="Arial" w:cs="Arial"/>
          <w:bCs/>
        </w:rPr>
      </w:pPr>
      <w:r w:rsidRPr="007E1F26">
        <w:rPr>
          <w:rFonts w:ascii="Arial" w:hAnsi="Arial" w:cs="Arial"/>
          <w:bCs/>
        </w:rPr>
        <w:t>przygotowanie podłoża,</w:t>
      </w:r>
    </w:p>
    <w:p w:rsidR="00FF20C1" w:rsidRPr="007E1F26" w:rsidRDefault="00FF20C1" w:rsidP="00D141DE">
      <w:pPr>
        <w:pStyle w:val="Tekstpodstawowy3"/>
        <w:numPr>
          <w:ilvl w:val="0"/>
          <w:numId w:val="66"/>
        </w:numPr>
        <w:tabs>
          <w:tab w:val="clear" w:pos="720"/>
        </w:tabs>
        <w:spacing w:after="0" w:line="264" w:lineRule="auto"/>
        <w:ind w:left="426" w:hanging="284"/>
        <w:jc w:val="both"/>
        <w:rPr>
          <w:rFonts w:ascii="Arial" w:hAnsi="Arial" w:cs="Arial"/>
          <w:bCs/>
        </w:rPr>
      </w:pPr>
      <w:r w:rsidRPr="007E1F26">
        <w:rPr>
          <w:rFonts w:ascii="Arial" w:hAnsi="Arial" w:cs="Arial"/>
          <w:bCs/>
        </w:rPr>
        <w:t>obsadzenie kratek wentylacyjnych i innych drobnych elementów,</w:t>
      </w:r>
    </w:p>
    <w:p w:rsidR="00FF20C1" w:rsidRPr="007E1F26" w:rsidRDefault="00FF20C1" w:rsidP="00D141DE">
      <w:pPr>
        <w:pStyle w:val="Tekstpodstawowy3"/>
        <w:numPr>
          <w:ilvl w:val="0"/>
          <w:numId w:val="66"/>
        </w:numPr>
        <w:tabs>
          <w:tab w:val="clear" w:pos="720"/>
        </w:tabs>
        <w:spacing w:after="0" w:line="264" w:lineRule="auto"/>
        <w:ind w:left="426" w:hanging="284"/>
        <w:jc w:val="both"/>
        <w:rPr>
          <w:rFonts w:ascii="Arial" w:hAnsi="Arial" w:cs="Arial"/>
          <w:bCs/>
        </w:rPr>
      </w:pPr>
      <w:r w:rsidRPr="007E1F26">
        <w:rPr>
          <w:rFonts w:ascii="Arial" w:hAnsi="Arial" w:cs="Arial"/>
          <w:bCs/>
        </w:rPr>
        <w:t>oczyszczenie miejsca pracy z resztek materiałów,</w:t>
      </w:r>
    </w:p>
    <w:p w:rsidR="00FF20C1" w:rsidRPr="007E1F26" w:rsidRDefault="00FF20C1" w:rsidP="00FF20C1">
      <w:pPr>
        <w:pStyle w:val="Tekstpodstawowy2"/>
        <w:spacing w:line="264" w:lineRule="auto"/>
        <w:ind w:left="143"/>
        <w:rPr>
          <w:rFonts w:ascii="Arial" w:hAnsi="Arial" w:cs="Arial"/>
          <w:sz w:val="16"/>
          <w:szCs w:val="16"/>
        </w:rPr>
      </w:pPr>
    </w:p>
    <w:p w:rsidR="00FF20C1" w:rsidRPr="007E1F26" w:rsidRDefault="00FF20C1" w:rsidP="00FF20C1">
      <w:pPr>
        <w:pStyle w:val="Tekstpodstawowy2"/>
        <w:spacing w:line="264" w:lineRule="auto"/>
        <w:ind w:left="143"/>
        <w:rPr>
          <w:rFonts w:ascii="Arial" w:hAnsi="Arial" w:cs="Arial"/>
          <w:bCs/>
          <w:sz w:val="16"/>
          <w:szCs w:val="16"/>
        </w:rPr>
      </w:pPr>
      <w:r w:rsidRPr="007E1F26">
        <w:rPr>
          <w:rFonts w:ascii="Arial" w:hAnsi="Arial" w:cs="Arial"/>
          <w:sz w:val="16"/>
          <w:szCs w:val="16"/>
        </w:rPr>
        <w:t>dla wykonania okładzin z płyt gipsowo-kartonowych:</w:t>
      </w:r>
    </w:p>
    <w:p w:rsidR="00FF20C1" w:rsidRPr="007E1F26" w:rsidRDefault="00FF20C1" w:rsidP="00D141DE">
      <w:pPr>
        <w:pStyle w:val="Tekstpodstawowy2"/>
        <w:numPr>
          <w:ilvl w:val="0"/>
          <w:numId w:val="68"/>
        </w:numPr>
        <w:tabs>
          <w:tab w:val="clear" w:pos="1080"/>
        </w:tabs>
        <w:spacing w:line="264" w:lineRule="auto"/>
        <w:ind w:left="426" w:hanging="284"/>
        <w:jc w:val="both"/>
        <w:rPr>
          <w:rFonts w:ascii="Arial" w:hAnsi="Arial" w:cs="Arial"/>
          <w:sz w:val="16"/>
          <w:szCs w:val="16"/>
        </w:rPr>
      </w:pPr>
      <w:r w:rsidRPr="007E1F26">
        <w:rPr>
          <w:rFonts w:ascii="Arial" w:hAnsi="Arial" w:cs="Arial"/>
          <w:sz w:val="16"/>
          <w:szCs w:val="16"/>
        </w:rPr>
        <w:t>na ścianach murowanych</w:t>
      </w:r>
    </w:p>
    <w:p w:rsidR="00FF20C1" w:rsidRPr="007E1F26" w:rsidRDefault="00FF20C1" w:rsidP="00D141DE">
      <w:pPr>
        <w:pStyle w:val="Tekstpodstawowy2"/>
        <w:numPr>
          <w:ilvl w:val="0"/>
          <w:numId w:val="66"/>
        </w:numPr>
        <w:tabs>
          <w:tab w:val="clear" w:pos="720"/>
        </w:tabs>
        <w:spacing w:line="264" w:lineRule="auto"/>
        <w:ind w:left="426" w:hanging="283"/>
        <w:jc w:val="both"/>
        <w:rPr>
          <w:rFonts w:ascii="Arial" w:hAnsi="Arial" w:cs="Arial"/>
          <w:sz w:val="16"/>
          <w:szCs w:val="16"/>
        </w:rPr>
      </w:pPr>
      <w:r w:rsidRPr="007E1F26">
        <w:rPr>
          <w:rFonts w:ascii="Arial" w:hAnsi="Arial" w:cs="Arial"/>
          <w:sz w:val="16"/>
          <w:szCs w:val="16"/>
        </w:rPr>
        <w:t>przygotowanie zaprawy z gipsu szpachlowego,</w:t>
      </w:r>
    </w:p>
    <w:p w:rsidR="00FF20C1" w:rsidRPr="007E1F26" w:rsidRDefault="00FF20C1" w:rsidP="00D141DE">
      <w:pPr>
        <w:pStyle w:val="Tekstpodstawowy2"/>
        <w:numPr>
          <w:ilvl w:val="0"/>
          <w:numId w:val="66"/>
        </w:numPr>
        <w:tabs>
          <w:tab w:val="clear" w:pos="720"/>
        </w:tabs>
        <w:spacing w:line="264" w:lineRule="auto"/>
        <w:ind w:left="426" w:hanging="283"/>
        <w:jc w:val="both"/>
        <w:rPr>
          <w:rFonts w:ascii="Arial" w:hAnsi="Arial" w:cs="Arial"/>
          <w:sz w:val="16"/>
          <w:szCs w:val="16"/>
        </w:rPr>
      </w:pPr>
      <w:r w:rsidRPr="007E1F26">
        <w:rPr>
          <w:rFonts w:ascii="Arial" w:hAnsi="Arial" w:cs="Arial"/>
          <w:sz w:val="16"/>
          <w:szCs w:val="16"/>
        </w:rPr>
        <w:t>przygotowanie kleju gipsowego,</w:t>
      </w:r>
    </w:p>
    <w:p w:rsidR="00FF20C1" w:rsidRPr="007E1F26" w:rsidRDefault="00FF20C1" w:rsidP="00D141DE">
      <w:pPr>
        <w:pStyle w:val="Tekstpodstawowy2"/>
        <w:numPr>
          <w:ilvl w:val="0"/>
          <w:numId w:val="66"/>
        </w:numPr>
        <w:tabs>
          <w:tab w:val="clear" w:pos="720"/>
        </w:tabs>
        <w:spacing w:line="264" w:lineRule="auto"/>
        <w:ind w:left="426" w:hanging="283"/>
        <w:jc w:val="both"/>
        <w:rPr>
          <w:rFonts w:ascii="Arial" w:hAnsi="Arial" w:cs="Arial"/>
          <w:sz w:val="16"/>
          <w:szCs w:val="16"/>
        </w:rPr>
      </w:pPr>
      <w:r w:rsidRPr="007E1F26">
        <w:rPr>
          <w:rFonts w:ascii="Arial" w:hAnsi="Arial" w:cs="Arial"/>
          <w:sz w:val="16"/>
          <w:szCs w:val="16"/>
        </w:rPr>
        <w:t>przyklejenie pasków z płyt gipsowo-kartonowych do podłoża,</w:t>
      </w:r>
    </w:p>
    <w:p w:rsidR="00FF20C1" w:rsidRPr="007E1F26" w:rsidRDefault="00FF20C1" w:rsidP="00D141DE">
      <w:pPr>
        <w:pStyle w:val="Tekstpodstawowy2"/>
        <w:numPr>
          <w:ilvl w:val="0"/>
          <w:numId w:val="66"/>
        </w:numPr>
        <w:tabs>
          <w:tab w:val="clear" w:pos="720"/>
        </w:tabs>
        <w:spacing w:line="264" w:lineRule="auto"/>
        <w:ind w:left="426" w:hanging="283"/>
        <w:jc w:val="both"/>
        <w:rPr>
          <w:rFonts w:ascii="Arial" w:hAnsi="Arial" w:cs="Arial"/>
          <w:sz w:val="16"/>
          <w:szCs w:val="16"/>
        </w:rPr>
      </w:pPr>
      <w:r w:rsidRPr="007E1F26">
        <w:rPr>
          <w:rFonts w:ascii="Arial" w:hAnsi="Arial" w:cs="Arial"/>
          <w:sz w:val="16"/>
          <w:szCs w:val="16"/>
        </w:rPr>
        <w:t>przyklejenie płyt do podłoża wraz z przycięciem i dopasowaniem,</w:t>
      </w:r>
    </w:p>
    <w:p w:rsidR="00FF20C1" w:rsidRPr="007E1F26" w:rsidRDefault="00FF20C1" w:rsidP="00D141DE">
      <w:pPr>
        <w:pStyle w:val="Tekstpodstawowy2"/>
        <w:numPr>
          <w:ilvl w:val="0"/>
          <w:numId w:val="68"/>
        </w:numPr>
        <w:tabs>
          <w:tab w:val="clear" w:pos="1080"/>
        </w:tabs>
        <w:spacing w:line="264" w:lineRule="auto"/>
        <w:ind w:left="426" w:hanging="284"/>
        <w:jc w:val="both"/>
        <w:rPr>
          <w:rFonts w:ascii="Arial" w:hAnsi="Arial" w:cs="Arial"/>
          <w:sz w:val="16"/>
          <w:szCs w:val="16"/>
        </w:rPr>
      </w:pPr>
      <w:r w:rsidRPr="007E1F26">
        <w:rPr>
          <w:rFonts w:ascii="Arial" w:hAnsi="Arial" w:cs="Arial"/>
          <w:sz w:val="16"/>
          <w:szCs w:val="16"/>
        </w:rPr>
        <w:t>na rusztach z listew drewnianych</w:t>
      </w:r>
    </w:p>
    <w:p w:rsidR="00FF20C1" w:rsidRPr="007E1F26" w:rsidRDefault="00FF20C1" w:rsidP="00FF20C1">
      <w:pPr>
        <w:pStyle w:val="Tekstpodstawowy2"/>
        <w:spacing w:line="264" w:lineRule="auto"/>
        <w:ind w:left="426" w:hanging="283"/>
        <w:rPr>
          <w:rFonts w:ascii="Arial" w:hAnsi="Arial" w:cs="Arial"/>
          <w:sz w:val="16"/>
          <w:szCs w:val="16"/>
        </w:rPr>
      </w:pPr>
      <w:r w:rsidRPr="007E1F26">
        <w:rPr>
          <w:rFonts w:ascii="Arial" w:hAnsi="Arial" w:cs="Arial"/>
          <w:sz w:val="16"/>
          <w:szCs w:val="16"/>
        </w:rPr>
        <w:t>–</w:t>
      </w:r>
      <w:r w:rsidRPr="007E1F26">
        <w:rPr>
          <w:rFonts w:ascii="Arial" w:hAnsi="Arial" w:cs="Arial"/>
          <w:sz w:val="16"/>
          <w:szCs w:val="16"/>
        </w:rPr>
        <w:tab/>
        <w:t>przymocowanie płyt do gotowego rusztu za pomocą gwoździ lub wkrętów wraz z przycięciem i dopasowaniem,</w:t>
      </w:r>
    </w:p>
    <w:p w:rsidR="00FF20C1" w:rsidRPr="007E1F26" w:rsidRDefault="00FF20C1" w:rsidP="00D141DE">
      <w:pPr>
        <w:pStyle w:val="Tekstpodstawowy2"/>
        <w:numPr>
          <w:ilvl w:val="0"/>
          <w:numId w:val="68"/>
        </w:numPr>
        <w:tabs>
          <w:tab w:val="clear" w:pos="1080"/>
        </w:tabs>
        <w:spacing w:line="264" w:lineRule="auto"/>
        <w:ind w:left="426" w:hanging="284"/>
        <w:jc w:val="both"/>
        <w:rPr>
          <w:rFonts w:ascii="Arial" w:hAnsi="Arial" w:cs="Arial"/>
          <w:sz w:val="16"/>
          <w:szCs w:val="16"/>
        </w:rPr>
      </w:pPr>
      <w:r w:rsidRPr="007E1F26">
        <w:rPr>
          <w:rFonts w:ascii="Arial" w:hAnsi="Arial" w:cs="Arial"/>
          <w:sz w:val="16"/>
          <w:szCs w:val="16"/>
        </w:rPr>
        <w:t>na rusztach z kształtowników metalowych</w:t>
      </w:r>
    </w:p>
    <w:p w:rsidR="00FF20C1" w:rsidRPr="007E1F26" w:rsidRDefault="00FF20C1" w:rsidP="00D141DE">
      <w:pPr>
        <w:pStyle w:val="Tekstpodstawowy2"/>
        <w:numPr>
          <w:ilvl w:val="0"/>
          <w:numId w:val="66"/>
        </w:numPr>
        <w:tabs>
          <w:tab w:val="clear" w:pos="720"/>
        </w:tabs>
        <w:spacing w:line="264" w:lineRule="auto"/>
        <w:ind w:left="426" w:hanging="283"/>
        <w:jc w:val="both"/>
        <w:rPr>
          <w:rFonts w:ascii="Arial" w:hAnsi="Arial" w:cs="Arial"/>
          <w:sz w:val="16"/>
          <w:szCs w:val="16"/>
        </w:rPr>
      </w:pPr>
      <w:r w:rsidRPr="007E1F26">
        <w:rPr>
          <w:rFonts w:ascii="Arial" w:hAnsi="Arial" w:cs="Arial"/>
          <w:sz w:val="16"/>
          <w:szCs w:val="16"/>
        </w:rPr>
        <w:t>przymocowanie płyt do gotowego rusztu za pomocą wkrętów wraz z przycięciem i dopasowaniem,</w:t>
      </w:r>
    </w:p>
    <w:p w:rsidR="00FF20C1" w:rsidRPr="007E1F26" w:rsidRDefault="00FF20C1" w:rsidP="00FF20C1">
      <w:pPr>
        <w:pStyle w:val="Tekstpodstawowy2"/>
        <w:spacing w:line="264" w:lineRule="auto"/>
        <w:ind w:left="143"/>
        <w:rPr>
          <w:rFonts w:ascii="Arial" w:hAnsi="Arial" w:cs="Arial"/>
          <w:bCs/>
          <w:sz w:val="16"/>
          <w:szCs w:val="16"/>
        </w:rPr>
      </w:pPr>
      <w:r w:rsidRPr="007E1F26">
        <w:rPr>
          <w:rFonts w:ascii="Arial" w:hAnsi="Arial" w:cs="Arial"/>
          <w:sz w:val="16"/>
          <w:szCs w:val="16"/>
        </w:rPr>
        <w:t>dla wszystkich technologii (czynności wykończeniowe):</w:t>
      </w:r>
    </w:p>
    <w:p w:rsidR="00FF20C1" w:rsidRPr="007E1F26" w:rsidRDefault="00FF20C1" w:rsidP="00D141DE">
      <w:pPr>
        <w:pStyle w:val="Tekstpodstawowy2"/>
        <w:numPr>
          <w:ilvl w:val="0"/>
          <w:numId w:val="66"/>
        </w:numPr>
        <w:tabs>
          <w:tab w:val="clear" w:pos="720"/>
        </w:tabs>
        <w:spacing w:line="264" w:lineRule="auto"/>
        <w:ind w:left="426" w:hanging="284"/>
        <w:jc w:val="both"/>
        <w:rPr>
          <w:rFonts w:ascii="Arial" w:hAnsi="Arial" w:cs="Arial"/>
          <w:sz w:val="16"/>
          <w:szCs w:val="16"/>
        </w:rPr>
      </w:pPr>
      <w:r w:rsidRPr="007E1F26">
        <w:rPr>
          <w:rFonts w:ascii="Arial" w:hAnsi="Arial" w:cs="Arial"/>
          <w:sz w:val="16"/>
          <w:szCs w:val="16"/>
        </w:rPr>
        <w:t>przygotowanie zaprawy z gipsu szpachlowego do wyrównania powierzchni okładzin,</w:t>
      </w:r>
    </w:p>
    <w:p w:rsidR="00FF20C1" w:rsidRPr="007E1F26" w:rsidRDefault="00FF20C1" w:rsidP="00D141DE">
      <w:pPr>
        <w:pStyle w:val="Tekstpodstawowy2"/>
        <w:numPr>
          <w:ilvl w:val="0"/>
          <w:numId w:val="66"/>
        </w:numPr>
        <w:tabs>
          <w:tab w:val="clear" w:pos="720"/>
        </w:tabs>
        <w:spacing w:line="264" w:lineRule="auto"/>
        <w:ind w:left="426" w:hanging="284"/>
        <w:jc w:val="both"/>
        <w:rPr>
          <w:rFonts w:ascii="Arial" w:hAnsi="Arial" w:cs="Arial"/>
          <w:sz w:val="16"/>
          <w:szCs w:val="16"/>
        </w:rPr>
      </w:pPr>
      <w:r w:rsidRPr="007E1F26">
        <w:rPr>
          <w:rFonts w:ascii="Arial" w:hAnsi="Arial" w:cs="Arial"/>
          <w:sz w:val="16"/>
          <w:szCs w:val="16"/>
        </w:rPr>
        <w:lastRenderedPageBreak/>
        <w:t>szpachlowanie połączeń i styków płyt ze ścianami i stropami,</w:t>
      </w:r>
    </w:p>
    <w:p w:rsidR="00FF20C1" w:rsidRPr="007E1F26" w:rsidRDefault="00FF20C1" w:rsidP="00D141DE">
      <w:pPr>
        <w:pStyle w:val="Tekstpodstawowy2"/>
        <w:numPr>
          <w:ilvl w:val="0"/>
          <w:numId w:val="66"/>
        </w:numPr>
        <w:tabs>
          <w:tab w:val="clear" w:pos="720"/>
        </w:tabs>
        <w:spacing w:line="264" w:lineRule="auto"/>
        <w:ind w:left="426" w:hanging="284"/>
        <w:jc w:val="both"/>
        <w:rPr>
          <w:rFonts w:ascii="Arial" w:hAnsi="Arial" w:cs="Arial"/>
          <w:sz w:val="16"/>
          <w:szCs w:val="16"/>
        </w:rPr>
      </w:pPr>
      <w:r w:rsidRPr="007E1F26">
        <w:rPr>
          <w:rFonts w:ascii="Arial" w:hAnsi="Arial" w:cs="Arial"/>
          <w:sz w:val="16"/>
          <w:szCs w:val="16"/>
        </w:rPr>
        <w:t>zabezpieczenie spoin taśmą papierową,</w:t>
      </w:r>
    </w:p>
    <w:p w:rsidR="00FF20C1" w:rsidRPr="007E1F26" w:rsidRDefault="00FF20C1" w:rsidP="00D141DE">
      <w:pPr>
        <w:pStyle w:val="Tekstpodstawowy2"/>
        <w:numPr>
          <w:ilvl w:val="0"/>
          <w:numId w:val="66"/>
        </w:numPr>
        <w:tabs>
          <w:tab w:val="clear" w:pos="720"/>
        </w:tabs>
        <w:spacing w:line="264" w:lineRule="auto"/>
        <w:ind w:left="426" w:hanging="284"/>
        <w:jc w:val="both"/>
        <w:rPr>
          <w:rFonts w:ascii="Arial" w:hAnsi="Arial" w:cs="Arial"/>
          <w:sz w:val="16"/>
          <w:szCs w:val="16"/>
        </w:rPr>
      </w:pPr>
      <w:r w:rsidRPr="007E1F26">
        <w:rPr>
          <w:rFonts w:ascii="Arial" w:hAnsi="Arial" w:cs="Arial"/>
          <w:sz w:val="16"/>
          <w:szCs w:val="16"/>
        </w:rPr>
        <w:t>szpachlowanie i cyklinowanie wykończeniowe.</w:t>
      </w:r>
    </w:p>
    <w:p w:rsidR="00FF20C1" w:rsidRPr="007E1F26" w:rsidRDefault="00FF20C1" w:rsidP="00FF20C1">
      <w:pPr>
        <w:pStyle w:val="Tekstpodstawowy2"/>
        <w:spacing w:line="264" w:lineRule="auto"/>
        <w:rPr>
          <w:rFonts w:ascii="Arial" w:hAnsi="Arial" w:cs="Arial"/>
          <w:sz w:val="16"/>
          <w:szCs w:val="16"/>
        </w:rPr>
      </w:pPr>
    </w:p>
    <w:p w:rsidR="00FF20C1" w:rsidRPr="007E1F26" w:rsidRDefault="00FF20C1" w:rsidP="00FF20C1">
      <w:pPr>
        <w:pStyle w:val="Tekstpodstawowy2"/>
        <w:tabs>
          <w:tab w:val="left" w:pos="426"/>
        </w:tabs>
        <w:spacing w:line="264" w:lineRule="auto"/>
        <w:rPr>
          <w:rFonts w:ascii="Arial" w:hAnsi="Arial" w:cs="Arial"/>
          <w:bCs/>
          <w:sz w:val="16"/>
          <w:szCs w:val="16"/>
        </w:rPr>
      </w:pPr>
      <w:r w:rsidRPr="007E1F26">
        <w:rPr>
          <w:rFonts w:ascii="Arial" w:hAnsi="Arial" w:cs="Arial"/>
          <w:bCs/>
          <w:sz w:val="16"/>
          <w:szCs w:val="16"/>
        </w:rPr>
        <w:t>9. PRZEPISY ZWIĄZANE</w:t>
      </w:r>
    </w:p>
    <w:p w:rsidR="00FF20C1" w:rsidRPr="007E1F26" w:rsidRDefault="00FF20C1" w:rsidP="00FF20C1">
      <w:pPr>
        <w:pStyle w:val="Tekstpodstawowy2"/>
        <w:tabs>
          <w:tab w:val="left" w:pos="426"/>
        </w:tabs>
        <w:spacing w:line="264" w:lineRule="auto"/>
        <w:rPr>
          <w:rFonts w:ascii="Arial" w:hAnsi="Arial" w:cs="Arial"/>
          <w:bCs/>
          <w:sz w:val="16"/>
          <w:szCs w:val="16"/>
        </w:rPr>
      </w:pPr>
    </w:p>
    <w:p w:rsidR="00FF20C1" w:rsidRPr="007E1F26" w:rsidRDefault="00FF20C1" w:rsidP="00FF20C1">
      <w:pPr>
        <w:pStyle w:val="Tekstpodstawowy2"/>
        <w:spacing w:line="264" w:lineRule="auto"/>
        <w:rPr>
          <w:rFonts w:ascii="Arial" w:hAnsi="Arial" w:cs="Arial"/>
          <w:bCs/>
          <w:sz w:val="16"/>
          <w:szCs w:val="16"/>
        </w:rPr>
      </w:pPr>
      <w:r w:rsidRPr="007E1F26">
        <w:rPr>
          <w:rFonts w:ascii="Arial" w:hAnsi="Arial" w:cs="Arial"/>
          <w:bCs/>
          <w:sz w:val="16"/>
          <w:szCs w:val="16"/>
        </w:rPr>
        <w:t>9.1. Normy</w:t>
      </w:r>
    </w:p>
    <w:p w:rsidR="00FF20C1" w:rsidRPr="007E1F26" w:rsidRDefault="00FF20C1" w:rsidP="00FF20C1">
      <w:pPr>
        <w:pStyle w:val="Tekstpodstawowy3"/>
        <w:tabs>
          <w:tab w:val="left" w:pos="1418"/>
        </w:tabs>
        <w:spacing w:line="264" w:lineRule="auto"/>
        <w:ind w:hanging="2124"/>
        <w:rPr>
          <w:rFonts w:ascii="Arial" w:hAnsi="Arial" w:cs="Arial"/>
          <w:bCs/>
        </w:rPr>
      </w:pPr>
      <w:r w:rsidRPr="007E1F26">
        <w:rPr>
          <w:rFonts w:ascii="Arial" w:hAnsi="Arial" w:cs="Arial"/>
          <w:bCs/>
        </w:rPr>
        <w:tab/>
        <w:t>PN-72/B-10122</w:t>
      </w:r>
      <w:r w:rsidRPr="007E1F26">
        <w:rPr>
          <w:rFonts w:ascii="Arial" w:hAnsi="Arial" w:cs="Arial"/>
          <w:bCs/>
        </w:rPr>
        <w:tab/>
        <w:t>Roboty okładzinowe. Suche tynki. Wymagania i badania przy odbiorze.</w:t>
      </w:r>
    </w:p>
    <w:p w:rsidR="00FF20C1" w:rsidRPr="007E1F26" w:rsidRDefault="00FF20C1" w:rsidP="00FF20C1">
      <w:pPr>
        <w:pStyle w:val="Tekstpodstawowy3"/>
        <w:tabs>
          <w:tab w:val="left" w:pos="1418"/>
        </w:tabs>
        <w:spacing w:line="264" w:lineRule="auto"/>
        <w:ind w:hanging="1418"/>
        <w:rPr>
          <w:rFonts w:ascii="Arial" w:hAnsi="Arial" w:cs="Arial"/>
          <w:bCs/>
        </w:rPr>
      </w:pPr>
      <w:r w:rsidRPr="007E1F26">
        <w:rPr>
          <w:rFonts w:ascii="Arial" w:hAnsi="Arial" w:cs="Arial"/>
          <w:bCs/>
        </w:rPr>
        <w:tab/>
        <w:t>PN-B-79405</w:t>
      </w:r>
      <w:r w:rsidRPr="007E1F26">
        <w:rPr>
          <w:rFonts w:ascii="Arial" w:hAnsi="Arial" w:cs="Arial"/>
          <w:bCs/>
        </w:rPr>
        <w:tab/>
        <w:t>Wymagania dla płyt gipsowo-kartonowych.</w:t>
      </w:r>
    </w:p>
    <w:p w:rsidR="00FF20C1" w:rsidRPr="007E1F26" w:rsidRDefault="00FF20C1" w:rsidP="00FF20C1">
      <w:pPr>
        <w:pStyle w:val="Tekstpodstawowy3"/>
        <w:tabs>
          <w:tab w:val="left" w:pos="1418"/>
        </w:tabs>
        <w:spacing w:line="264" w:lineRule="auto"/>
        <w:ind w:hanging="1418"/>
        <w:rPr>
          <w:rFonts w:ascii="Arial" w:hAnsi="Arial" w:cs="Arial"/>
          <w:bCs/>
        </w:rPr>
      </w:pPr>
      <w:r w:rsidRPr="007E1F26">
        <w:rPr>
          <w:rFonts w:ascii="Arial" w:hAnsi="Arial" w:cs="Arial"/>
          <w:bCs/>
        </w:rPr>
        <w:tab/>
        <w:t>PN-93/B-02862</w:t>
      </w:r>
      <w:r w:rsidRPr="007E1F26">
        <w:rPr>
          <w:rFonts w:ascii="Arial" w:hAnsi="Arial" w:cs="Arial"/>
          <w:bCs/>
        </w:rPr>
        <w:tab/>
        <w:t>Odporność ogniowa.</w:t>
      </w:r>
    </w:p>
    <w:p w:rsidR="00FF20C1" w:rsidRPr="007E1F26" w:rsidRDefault="00FF20C1" w:rsidP="00FF20C1">
      <w:pPr>
        <w:pStyle w:val="Tekstpodstawowy3"/>
        <w:tabs>
          <w:tab w:val="left" w:pos="1418"/>
        </w:tabs>
        <w:spacing w:line="264" w:lineRule="auto"/>
        <w:ind w:hanging="1418"/>
        <w:rPr>
          <w:rFonts w:ascii="Arial" w:hAnsi="Arial" w:cs="Arial"/>
          <w:bCs/>
        </w:rPr>
      </w:pPr>
      <w:r w:rsidRPr="007E1F26">
        <w:rPr>
          <w:rFonts w:ascii="Arial" w:hAnsi="Arial" w:cs="Arial"/>
          <w:bCs/>
        </w:rPr>
        <w:tab/>
        <w:t>PN-B-32250</w:t>
      </w:r>
      <w:r w:rsidRPr="007E1F26">
        <w:rPr>
          <w:rFonts w:ascii="Arial" w:hAnsi="Arial" w:cs="Arial"/>
          <w:bCs/>
        </w:rPr>
        <w:tab/>
        <w:t>Woda do celów budowlanych.</w:t>
      </w:r>
    </w:p>
    <w:p w:rsidR="00FF20C1" w:rsidRPr="007E1F26" w:rsidRDefault="00FF20C1" w:rsidP="00FF20C1">
      <w:pPr>
        <w:pStyle w:val="Tekstpodstawowy3"/>
        <w:tabs>
          <w:tab w:val="left" w:pos="1418"/>
        </w:tabs>
        <w:spacing w:line="264" w:lineRule="auto"/>
        <w:ind w:hanging="1418"/>
        <w:rPr>
          <w:rFonts w:ascii="Arial" w:hAnsi="Arial" w:cs="Arial"/>
          <w:bCs/>
        </w:rPr>
      </w:pPr>
      <w:r w:rsidRPr="007E1F26">
        <w:rPr>
          <w:rFonts w:ascii="Arial" w:hAnsi="Arial" w:cs="Arial"/>
          <w:bCs/>
        </w:rPr>
        <w:tab/>
        <w:t>PN-79/B-06711</w:t>
      </w:r>
      <w:r w:rsidRPr="007E1F26">
        <w:rPr>
          <w:rFonts w:ascii="Arial" w:hAnsi="Arial" w:cs="Arial"/>
          <w:bCs/>
        </w:rPr>
        <w:tab/>
        <w:t>Kruszywa mineralne. Piaski do zapraw budowlanych.</w:t>
      </w:r>
    </w:p>
    <w:p w:rsidR="00FF20C1" w:rsidRPr="007E1F26" w:rsidRDefault="00FF20C1" w:rsidP="00FF20C1">
      <w:pPr>
        <w:pStyle w:val="Tekstpodstawowy2"/>
        <w:tabs>
          <w:tab w:val="left" w:pos="1418"/>
        </w:tabs>
        <w:spacing w:line="264" w:lineRule="auto"/>
        <w:ind w:hanging="1418"/>
        <w:rPr>
          <w:rFonts w:ascii="Arial" w:hAnsi="Arial" w:cs="Arial"/>
          <w:sz w:val="16"/>
          <w:szCs w:val="16"/>
        </w:rPr>
      </w:pPr>
      <w:r w:rsidRPr="007E1F26">
        <w:rPr>
          <w:rFonts w:ascii="Arial" w:hAnsi="Arial" w:cs="Arial"/>
          <w:sz w:val="16"/>
          <w:szCs w:val="16"/>
        </w:rPr>
        <w:tab/>
        <w:t>Norma ISO</w:t>
      </w:r>
      <w:r w:rsidRPr="007E1F26">
        <w:rPr>
          <w:rFonts w:ascii="Arial" w:hAnsi="Arial" w:cs="Arial"/>
          <w:sz w:val="16"/>
          <w:szCs w:val="16"/>
        </w:rPr>
        <w:tab/>
        <w:t>(Seria 9000, 9001, 9002, 9003 i 9004) Normy dotyczące systemów zapewnienia jakości i zarządzania systemami zapewnienia jakości.</w:t>
      </w:r>
    </w:p>
    <w:p w:rsidR="00FF20C1" w:rsidRPr="007E1F26" w:rsidRDefault="00FF20C1" w:rsidP="00FF20C1">
      <w:pPr>
        <w:pStyle w:val="Tekstpodstawowy2"/>
        <w:spacing w:line="264" w:lineRule="auto"/>
        <w:rPr>
          <w:rFonts w:ascii="Arial" w:hAnsi="Arial" w:cs="Arial"/>
          <w:sz w:val="16"/>
          <w:szCs w:val="16"/>
        </w:rPr>
      </w:pPr>
    </w:p>
    <w:p w:rsidR="00FF20C1" w:rsidRPr="007E1F26" w:rsidRDefault="00FF20C1" w:rsidP="00FF20C1">
      <w:pPr>
        <w:pStyle w:val="Tekstpodstawowy2"/>
        <w:spacing w:line="264" w:lineRule="auto"/>
        <w:rPr>
          <w:rFonts w:ascii="Arial" w:hAnsi="Arial" w:cs="Arial"/>
          <w:bCs/>
          <w:sz w:val="16"/>
          <w:szCs w:val="16"/>
        </w:rPr>
      </w:pPr>
      <w:r w:rsidRPr="007E1F26">
        <w:rPr>
          <w:rFonts w:ascii="Arial" w:hAnsi="Arial" w:cs="Arial"/>
          <w:bCs/>
          <w:sz w:val="16"/>
          <w:szCs w:val="16"/>
        </w:rPr>
        <w:t>9.2. Inne dokumenty i instrukcje</w:t>
      </w:r>
    </w:p>
    <w:p w:rsidR="00FF20C1" w:rsidRPr="007E1F26" w:rsidRDefault="00FF20C1" w:rsidP="00FF20C1">
      <w:pPr>
        <w:pStyle w:val="Tekstpodstawowy2"/>
        <w:spacing w:line="264" w:lineRule="auto"/>
        <w:rPr>
          <w:rFonts w:ascii="Arial" w:hAnsi="Arial" w:cs="Arial"/>
          <w:sz w:val="16"/>
          <w:szCs w:val="16"/>
        </w:rPr>
      </w:pPr>
      <w:r w:rsidRPr="007E1F26">
        <w:rPr>
          <w:rFonts w:ascii="Arial" w:hAnsi="Arial" w:cs="Arial"/>
          <w:sz w:val="16"/>
          <w:szCs w:val="16"/>
        </w:rPr>
        <w:t>Informator-Poradnik „Zastosowanie płyt gipsowo-kartonowych w budownictwie” – wydanie IV – Kraków 1996 r.</w:t>
      </w:r>
    </w:p>
    <w:p w:rsidR="00FF20C1" w:rsidRPr="007E1F26" w:rsidRDefault="00FF20C1" w:rsidP="00FF20C1">
      <w:pPr>
        <w:pStyle w:val="Tekstpodstawowy2"/>
        <w:spacing w:line="264" w:lineRule="auto"/>
        <w:rPr>
          <w:rFonts w:ascii="Arial" w:hAnsi="Arial" w:cs="Arial"/>
          <w:sz w:val="16"/>
          <w:szCs w:val="16"/>
        </w:rPr>
      </w:pPr>
      <w:r w:rsidRPr="007E1F26">
        <w:rPr>
          <w:rFonts w:ascii="Arial" w:hAnsi="Arial" w:cs="Arial"/>
          <w:sz w:val="16"/>
          <w:szCs w:val="16"/>
        </w:rPr>
        <w:t>Instrukcja montażu płyt gipsowo-kartonowych LAFARGE – Nida Gips–wyd.2002 r.</w:t>
      </w:r>
    </w:p>
    <w:p w:rsidR="00FF20C1" w:rsidRPr="007E1F26" w:rsidRDefault="00FF20C1" w:rsidP="00FF20C1">
      <w:pPr>
        <w:pStyle w:val="Tekstpodstawowy2"/>
        <w:spacing w:line="264" w:lineRule="auto"/>
        <w:rPr>
          <w:rFonts w:ascii="Arial" w:hAnsi="Arial" w:cs="Arial"/>
          <w:sz w:val="16"/>
          <w:szCs w:val="16"/>
        </w:rPr>
      </w:pPr>
      <w:r w:rsidRPr="007E1F26">
        <w:rPr>
          <w:rFonts w:ascii="Arial" w:hAnsi="Arial" w:cs="Arial"/>
          <w:sz w:val="16"/>
          <w:szCs w:val="16"/>
        </w:rPr>
        <w:t xml:space="preserve">Informator o montażu płyt gipsowo-kartonowych, ścian działowych, okładzin </w:t>
      </w:r>
    </w:p>
    <w:p w:rsidR="00FF20C1" w:rsidRPr="007E1F26" w:rsidRDefault="00FF20C1" w:rsidP="00FF20C1">
      <w:pPr>
        <w:pStyle w:val="Tekstpodstawowy2"/>
        <w:spacing w:line="264" w:lineRule="auto"/>
        <w:rPr>
          <w:rFonts w:ascii="Arial" w:hAnsi="Arial" w:cs="Arial"/>
          <w:sz w:val="16"/>
          <w:szCs w:val="16"/>
        </w:rPr>
      </w:pPr>
      <w:r w:rsidRPr="007E1F26">
        <w:rPr>
          <w:rFonts w:ascii="Arial" w:hAnsi="Arial" w:cs="Arial"/>
          <w:sz w:val="16"/>
          <w:szCs w:val="16"/>
        </w:rPr>
        <w:t xml:space="preserve">ściennych i sufitów podwieszanych oraz do rozbudowy poddaszy – BPB </w:t>
      </w:r>
      <w:proofErr w:type="spellStart"/>
      <w:r w:rsidRPr="007E1F26">
        <w:rPr>
          <w:rFonts w:ascii="Arial" w:hAnsi="Arial" w:cs="Arial"/>
          <w:sz w:val="16"/>
          <w:szCs w:val="16"/>
        </w:rPr>
        <w:t>Rigips</w:t>
      </w:r>
      <w:proofErr w:type="spellEnd"/>
      <w:r w:rsidRPr="007E1F26">
        <w:rPr>
          <w:rFonts w:ascii="Arial" w:hAnsi="Arial" w:cs="Arial"/>
          <w:sz w:val="16"/>
          <w:szCs w:val="16"/>
        </w:rPr>
        <w:t xml:space="preserve"> Polska-Stawiany Sp. z o.o., Szarbków 73, 28-400 Pińczów.</w:t>
      </w:r>
    </w:p>
    <w:p w:rsidR="00FF1074" w:rsidRPr="007E1F26" w:rsidRDefault="00FF1074" w:rsidP="00AE6904">
      <w:pPr>
        <w:rPr>
          <w:rFonts w:ascii="Arial" w:hAnsi="Arial" w:cs="Arial"/>
          <w:bCs/>
          <w:sz w:val="16"/>
          <w:szCs w:val="16"/>
        </w:rPr>
      </w:pPr>
    </w:p>
    <w:p w:rsidR="00FF1074" w:rsidRPr="007E1F26" w:rsidRDefault="00FF1074" w:rsidP="00FF1074">
      <w:pPr>
        <w:jc w:val="center"/>
        <w:rPr>
          <w:rFonts w:ascii="Arial" w:hAnsi="Arial" w:cs="Arial"/>
          <w:b/>
          <w:bCs/>
          <w:sz w:val="16"/>
          <w:szCs w:val="16"/>
        </w:rPr>
      </w:pPr>
    </w:p>
    <w:p w:rsidR="00FF1074" w:rsidRPr="007E1F26" w:rsidRDefault="00806B18" w:rsidP="00806B18">
      <w:pPr>
        <w:pStyle w:val="Akapitzlist"/>
        <w:ind w:left="450"/>
        <w:rPr>
          <w:rFonts w:ascii="Arial" w:hAnsi="Arial" w:cs="Arial"/>
          <w:b/>
          <w:bCs/>
          <w:i/>
          <w:sz w:val="16"/>
          <w:szCs w:val="16"/>
          <w:u w:val="single"/>
        </w:rPr>
      </w:pPr>
      <w:r w:rsidRPr="007E1F26">
        <w:rPr>
          <w:rFonts w:ascii="Arial" w:hAnsi="Arial" w:cs="Arial"/>
          <w:b/>
          <w:bCs/>
          <w:i/>
          <w:sz w:val="16"/>
          <w:szCs w:val="16"/>
          <w:u w:val="single"/>
        </w:rPr>
        <w:t>4.</w:t>
      </w:r>
      <w:r w:rsidR="00FF1074" w:rsidRPr="007E1F26">
        <w:rPr>
          <w:rFonts w:ascii="Arial" w:hAnsi="Arial" w:cs="Arial"/>
          <w:b/>
          <w:bCs/>
          <w:i/>
          <w:sz w:val="16"/>
          <w:szCs w:val="16"/>
          <w:u w:val="single"/>
        </w:rPr>
        <w:t>ROBOTY MUROWE</w:t>
      </w:r>
    </w:p>
    <w:p w:rsidR="00FF1074" w:rsidRPr="007E1F26" w:rsidRDefault="00FF1074" w:rsidP="00FF1074">
      <w:pPr>
        <w:rPr>
          <w:rFonts w:ascii="Arial" w:hAnsi="Arial" w:cs="Arial"/>
          <w:b/>
          <w:bCs/>
          <w:sz w:val="16"/>
          <w:szCs w:val="16"/>
        </w:rPr>
      </w:pPr>
    </w:p>
    <w:p w:rsidR="00FF1074" w:rsidRPr="007E1F26" w:rsidRDefault="00FF1074" w:rsidP="009050D4">
      <w:pPr>
        <w:pStyle w:val="Tekstpodstawowy2"/>
        <w:spacing w:line="264" w:lineRule="auto"/>
        <w:rPr>
          <w:rFonts w:ascii="Arial" w:hAnsi="Arial" w:cs="Arial"/>
          <w:sz w:val="16"/>
          <w:szCs w:val="16"/>
        </w:rPr>
      </w:pPr>
      <w:r w:rsidRPr="007E1F26">
        <w:rPr>
          <w:rFonts w:ascii="Arial" w:hAnsi="Arial" w:cs="Arial"/>
          <w:sz w:val="16"/>
          <w:szCs w:val="16"/>
        </w:rPr>
        <w:t>1. Warunki przystąpienia do robót murowych</w:t>
      </w:r>
    </w:p>
    <w:p w:rsidR="00FF1074" w:rsidRPr="007E1F26" w:rsidRDefault="00FF1074" w:rsidP="009050D4">
      <w:pPr>
        <w:pStyle w:val="Tekstpodstawowy2"/>
        <w:spacing w:line="264" w:lineRule="auto"/>
        <w:rPr>
          <w:rFonts w:ascii="Arial" w:hAnsi="Arial" w:cs="Arial"/>
          <w:sz w:val="16"/>
          <w:szCs w:val="16"/>
        </w:rPr>
      </w:pPr>
      <w:r w:rsidRPr="007E1F26">
        <w:rPr>
          <w:rFonts w:ascii="Arial" w:hAnsi="Arial" w:cs="Arial"/>
          <w:sz w:val="16"/>
          <w:szCs w:val="16"/>
        </w:rPr>
        <w:t>• Przed rozpoczęciem robót murowych nale</w:t>
      </w:r>
      <w:r w:rsidRPr="007E1F26">
        <w:rPr>
          <w:rFonts w:ascii="Arial" w:hAnsi="Arial" w:cs="Arial"/>
          <w:sz w:val="16"/>
          <w:szCs w:val="16"/>
        </w:rPr>
        <w:softHyphen/>
        <w:t>ży przeprowadzić kontrolę co najmniej:</w:t>
      </w:r>
    </w:p>
    <w:p w:rsidR="00FF1074" w:rsidRPr="007E1F26" w:rsidRDefault="00FF1074" w:rsidP="009050D4">
      <w:pPr>
        <w:pStyle w:val="Tekstpodstawowy2"/>
        <w:spacing w:line="264" w:lineRule="auto"/>
        <w:rPr>
          <w:rFonts w:ascii="Arial" w:hAnsi="Arial" w:cs="Arial"/>
          <w:sz w:val="16"/>
          <w:szCs w:val="16"/>
        </w:rPr>
      </w:pPr>
      <w:r w:rsidRPr="007E1F26">
        <w:rPr>
          <w:rFonts w:ascii="Arial" w:hAnsi="Arial" w:cs="Arial"/>
          <w:sz w:val="16"/>
          <w:szCs w:val="16"/>
        </w:rPr>
        <w:t>zgodności usytuowania, wymiarów i kątów skrzyżowania ścian,</w:t>
      </w:r>
    </w:p>
    <w:p w:rsidR="00FF1074" w:rsidRPr="007E1F26" w:rsidRDefault="00FF1074" w:rsidP="009050D4">
      <w:pPr>
        <w:pStyle w:val="Tekstpodstawowy2"/>
        <w:spacing w:line="264" w:lineRule="auto"/>
        <w:rPr>
          <w:rFonts w:ascii="Arial" w:hAnsi="Arial" w:cs="Arial"/>
          <w:sz w:val="16"/>
          <w:szCs w:val="16"/>
        </w:rPr>
      </w:pPr>
      <w:r w:rsidRPr="007E1F26">
        <w:rPr>
          <w:rFonts w:ascii="Arial" w:hAnsi="Arial" w:cs="Arial"/>
          <w:sz w:val="16"/>
          <w:szCs w:val="16"/>
        </w:rPr>
        <w:t xml:space="preserve">zgodności właściwości elementów murowych i zapraw z ustaleniami projektowymi, </w:t>
      </w:r>
    </w:p>
    <w:p w:rsidR="00FF1074" w:rsidRPr="007E1F26" w:rsidRDefault="00FF1074" w:rsidP="009050D4">
      <w:pPr>
        <w:pStyle w:val="Tekstpodstawowy2"/>
        <w:spacing w:line="264" w:lineRule="auto"/>
        <w:rPr>
          <w:rFonts w:ascii="Arial" w:hAnsi="Arial" w:cs="Arial"/>
          <w:sz w:val="16"/>
          <w:szCs w:val="16"/>
        </w:rPr>
      </w:pPr>
      <w:r w:rsidRPr="007E1F26">
        <w:rPr>
          <w:rFonts w:ascii="Arial" w:hAnsi="Arial" w:cs="Arial"/>
          <w:sz w:val="16"/>
          <w:szCs w:val="16"/>
        </w:rPr>
        <w:t>sprawności stosowanego sprzętu.</w:t>
      </w:r>
    </w:p>
    <w:p w:rsidR="00FF1074" w:rsidRPr="007E1F26" w:rsidRDefault="00FF1074" w:rsidP="009050D4">
      <w:pPr>
        <w:pStyle w:val="Tekstpodstawowy2"/>
        <w:spacing w:line="264" w:lineRule="auto"/>
        <w:rPr>
          <w:rFonts w:ascii="Arial" w:hAnsi="Arial" w:cs="Arial"/>
          <w:sz w:val="16"/>
          <w:szCs w:val="16"/>
        </w:rPr>
      </w:pPr>
      <w:r w:rsidRPr="007E1F26">
        <w:rPr>
          <w:rFonts w:ascii="Arial" w:hAnsi="Arial" w:cs="Arial"/>
          <w:sz w:val="16"/>
          <w:szCs w:val="16"/>
        </w:rPr>
        <w:t>•  Sprawdzić jakość elementów murowych i zapraw, wymagając od producentów wyro</w:t>
      </w:r>
      <w:r w:rsidRPr="007E1F26">
        <w:rPr>
          <w:rFonts w:ascii="Arial" w:hAnsi="Arial" w:cs="Arial"/>
          <w:sz w:val="16"/>
          <w:szCs w:val="16"/>
        </w:rPr>
        <w:softHyphen/>
        <w:t>bów certyfikatów zgodności lub deklaracji zgodności  lub  też  prowadząc  badania  we własnym  zakresie  i oceniając je  zgodnie zPN-B-03002:1999.</w:t>
      </w:r>
    </w:p>
    <w:p w:rsidR="00FF1074" w:rsidRPr="007E1F26" w:rsidRDefault="00FF1074" w:rsidP="00FF1074">
      <w:pPr>
        <w:rPr>
          <w:rFonts w:ascii="Arial" w:hAnsi="Arial" w:cs="Arial"/>
          <w:sz w:val="16"/>
          <w:szCs w:val="16"/>
        </w:rPr>
      </w:pP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2. Materiały i wyroby</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 Zaprawy do murowania</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Rozróżnia się zaprawy produkowane fa</w:t>
      </w:r>
      <w:r w:rsidRPr="007E1F26">
        <w:rPr>
          <w:rFonts w:ascii="Arial" w:hAnsi="Arial" w:cs="Arial"/>
          <w:sz w:val="16"/>
          <w:szCs w:val="16"/>
        </w:rPr>
        <w:softHyphen/>
        <w:t>brycznie oraz zaprawy produkowane na budo</w:t>
      </w:r>
      <w:r w:rsidRPr="007E1F26">
        <w:rPr>
          <w:rFonts w:ascii="Arial" w:hAnsi="Arial" w:cs="Arial"/>
          <w:sz w:val="16"/>
          <w:szCs w:val="16"/>
        </w:rPr>
        <w:softHyphen/>
        <w:t>wie.</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Stosowanie zapraw produkowanych fa</w:t>
      </w:r>
      <w:r w:rsidRPr="007E1F26">
        <w:rPr>
          <w:rFonts w:ascii="Arial" w:hAnsi="Arial" w:cs="Arial"/>
          <w:sz w:val="16"/>
          <w:szCs w:val="16"/>
        </w:rPr>
        <w:softHyphen/>
        <w:t>brycznie oraz zapraw produkowanych na bu</w:t>
      </w:r>
      <w:r w:rsidRPr="007E1F26">
        <w:rPr>
          <w:rFonts w:ascii="Arial" w:hAnsi="Arial" w:cs="Arial"/>
          <w:sz w:val="16"/>
          <w:szCs w:val="16"/>
        </w:rPr>
        <w:softHyphen/>
        <w:t>dowie (dla których kontroluje się dozowanie składników i wytrzymałość zaprawy) upoważ</w:t>
      </w:r>
      <w:r w:rsidRPr="007E1F26">
        <w:rPr>
          <w:rFonts w:ascii="Arial" w:hAnsi="Arial" w:cs="Arial"/>
          <w:sz w:val="16"/>
          <w:szCs w:val="16"/>
        </w:rPr>
        <w:softHyphen/>
        <w:t xml:space="preserve">nia do zakwalifikowania wykonania robót do kategorii A (przy spełnieniu pozostałych wymogów zgodnie z PN-B-03002:1999). </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Stosowanie zapraw produkowanych na bu</w:t>
      </w:r>
      <w:r w:rsidRPr="007E1F26">
        <w:rPr>
          <w:rFonts w:ascii="Arial" w:hAnsi="Arial" w:cs="Arial"/>
          <w:sz w:val="16"/>
          <w:szCs w:val="16"/>
        </w:rPr>
        <w:softHyphen/>
        <w:t>dowie, dla których ustala się markę zaprawy</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tylko na podstawie jej orientacyjnego składu objętościowego, kwalifikuje wykonanie robót do kategorii B.</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 xml:space="preserve">Rozróżnia się kategorię I </w:t>
      </w:r>
      <w:proofErr w:type="spellStart"/>
      <w:r w:rsidRPr="007E1F26">
        <w:rPr>
          <w:rFonts w:ascii="Arial" w:hAnsi="Arial" w:cs="Arial"/>
          <w:sz w:val="16"/>
          <w:szCs w:val="16"/>
        </w:rPr>
        <w:t>i</w:t>
      </w:r>
      <w:proofErr w:type="spellEnd"/>
      <w:r w:rsidRPr="007E1F26">
        <w:rPr>
          <w:rFonts w:ascii="Arial" w:hAnsi="Arial" w:cs="Arial"/>
          <w:sz w:val="16"/>
          <w:szCs w:val="16"/>
        </w:rPr>
        <w:t xml:space="preserve"> kategorię II ele</w:t>
      </w:r>
      <w:r w:rsidRPr="007E1F26">
        <w:rPr>
          <w:rFonts w:ascii="Arial" w:hAnsi="Arial" w:cs="Arial"/>
          <w:sz w:val="16"/>
          <w:szCs w:val="16"/>
        </w:rPr>
        <w:softHyphen/>
        <w:t>mentów murowych.</w:t>
      </w:r>
    </w:p>
    <w:p w:rsidR="00FF1074" w:rsidRPr="007E1F26" w:rsidRDefault="00E0659E" w:rsidP="00E0659E">
      <w:pPr>
        <w:pStyle w:val="Tekstpodstawowy2"/>
        <w:spacing w:line="264" w:lineRule="auto"/>
        <w:rPr>
          <w:rFonts w:ascii="Arial" w:hAnsi="Arial" w:cs="Arial"/>
          <w:sz w:val="16"/>
          <w:szCs w:val="16"/>
        </w:rPr>
      </w:pPr>
      <w:r w:rsidRPr="007E1F26">
        <w:rPr>
          <w:rFonts w:ascii="Arial" w:hAnsi="Arial" w:cs="Arial"/>
          <w:sz w:val="16"/>
          <w:szCs w:val="16"/>
        </w:rPr>
        <w:t xml:space="preserve">- </w:t>
      </w:r>
      <w:r w:rsidR="00FF1074" w:rsidRPr="007E1F26">
        <w:rPr>
          <w:rFonts w:ascii="Arial" w:hAnsi="Arial" w:cs="Arial"/>
          <w:sz w:val="16"/>
          <w:szCs w:val="16"/>
        </w:rPr>
        <w:t>Do kategorii I zalicza się elementy murowe, których producent deklaruje, że w zakładzie stosowana jest kontrola jakości, której wyniki stwierdzają, że prawdopodobieństwo wystą</w:t>
      </w:r>
      <w:r w:rsidR="00FF1074" w:rsidRPr="007E1F26">
        <w:rPr>
          <w:rFonts w:ascii="Arial" w:hAnsi="Arial" w:cs="Arial"/>
          <w:sz w:val="16"/>
          <w:szCs w:val="16"/>
        </w:rPr>
        <w:softHyphen/>
        <w:t xml:space="preserve">pienia średniej wytrzymałości na ściskanie mniejszej od wytrzymałości zadeklarowanej jest nie większe niż 5%. </w:t>
      </w:r>
    </w:p>
    <w:p w:rsidR="00FF1074" w:rsidRPr="007E1F26" w:rsidRDefault="00E0659E" w:rsidP="00E0659E">
      <w:pPr>
        <w:pStyle w:val="Tekstpodstawowy2"/>
        <w:spacing w:line="264" w:lineRule="auto"/>
        <w:rPr>
          <w:rFonts w:ascii="Arial" w:hAnsi="Arial" w:cs="Arial"/>
          <w:sz w:val="16"/>
          <w:szCs w:val="16"/>
        </w:rPr>
      </w:pPr>
      <w:r w:rsidRPr="007E1F26">
        <w:rPr>
          <w:rFonts w:ascii="Arial" w:hAnsi="Arial" w:cs="Arial"/>
          <w:sz w:val="16"/>
          <w:szCs w:val="16"/>
        </w:rPr>
        <w:t xml:space="preserve">- </w:t>
      </w:r>
      <w:r w:rsidR="00FF1074" w:rsidRPr="007E1F26">
        <w:rPr>
          <w:rFonts w:ascii="Arial" w:hAnsi="Arial" w:cs="Arial"/>
          <w:sz w:val="16"/>
          <w:szCs w:val="16"/>
        </w:rPr>
        <w:t>Do kategorii II zalicza się elementy murowe, których producent deklaruje ich wytrzymałość średnią, a pozostałe wymagania kategorii I nie są spełnione.</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Właściwości elementów murowych powinny być zgodne z wymaganiami podanymi w pol</w:t>
      </w:r>
      <w:r w:rsidRPr="007E1F26">
        <w:rPr>
          <w:rFonts w:ascii="Arial" w:hAnsi="Arial" w:cs="Arial"/>
          <w:sz w:val="16"/>
          <w:szCs w:val="16"/>
        </w:rPr>
        <w:softHyphen/>
        <w:t>skich normach przedmiotowych lub aproba</w:t>
      </w:r>
      <w:r w:rsidRPr="007E1F26">
        <w:rPr>
          <w:rFonts w:ascii="Arial" w:hAnsi="Arial" w:cs="Arial"/>
          <w:sz w:val="16"/>
          <w:szCs w:val="16"/>
        </w:rPr>
        <w:softHyphen/>
        <w:t>tach technicznych.</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Klasy elementów oraz ich właściwości nale</w:t>
      </w:r>
      <w:r w:rsidRPr="007E1F26">
        <w:rPr>
          <w:rFonts w:ascii="Arial" w:hAnsi="Arial" w:cs="Arial"/>
          <w:sz w:val="16"/>
          <w:szCs w:val="16"/>
        </w:rPr>
        <w:softHyphen/>
        <w:t>ży dobierać w zależności od rodzaju i przezna</w:t>
      </w:r>
      <w:r w:rsidRPr="007E1F26">
        <w:rPr>
          <w:rFonts w:ascii="Arial" w:hAnsi="Arial" w:cs="Arial"/>
          <w:sz w:val="16"/>
          <w:szCs w:val="16"/>
        </w:rPr>
        <w:softHyphen/>
        <w:t>czenia konstrukcji, przewidywanych wartości obciążeń działających na konstrukcję oraz wa</w:t>
      </w:r>
      <w:r w:rsidRPr="007E1F26">
        <w:rPr>
          <w:rFonts w:ascii="Arial" w:hAnsi="Arial" w:cs="Arial"/>
          <w:sz w:val="16"/>
          <w:szCs w:val="16"/>
        </w:rPr>
        <w:softHyphen/>
        <w:t>runków środowiskowych.</w:t>
      </w:r>
    </w:p>
    <w:p w:rsidR="00FF1074" w:rsidRPr="007E1F26" w:rsidRDefault="00FF1074" w:rsidP="00FF1074">
      <w:pPr>
        <w:rPr>
          <w:rFonts w:ascii="Arial" w:hAnsi="Arial" w:cs="Arial"/>
          <w:sz w:val="16"/>
          <w:szCs w:val="16"/>
        </w:rPr>
      </w:pPr>
    </w:p>
    <w:p w:rsidR="00FF1074" w:rsidRPr="007E1F26" w:rsidRDefault="00FF1074" w:rsidP="00E0659E">
      <w:pPr>
        <w:pStyle w:val="Akapitzlist"/>
        <w:numPr>
          <w:ilvl w:val="1"/>
          <w:numId w:val="1"/>
        </w:numPr>
        <w:rPr>
          <w:rFonts w:ascii="Arial" w:hAnsi="Arial" w:cs="Arial"/>
          <w:b/>
          <w:bCs/>
          <w:sz w:val="16"/>
          <w:szCs w:val="16"/>
        </w:rPr>
      </w:pPr>
      <w:r w:rsidRPr="007E1F26">
        <w:rPr>
          <w:rFonts w:ascii="Arial" w:hAnsi="Arial" w:cs="Arial"/>
          <w:b/>
          <w:bCs/>
          <w:sz w:val="16"/>
          <w:szCs w:val="16"/>
        </w:rPr>
        <w:t>Wykonanie murów</w:t>
      </w:r>
    </w:p>
    <w:p w:rsidR="00E0659E" w:rsidRPr="007E1F26" w:rsidRDefault="00E0659E" w:rsidP="00E0659E">
      <w:pPr>
        <w:pStyle w:val="Akapitzlist"/>
        <w:ind w:left="397"/>
        <w:rPr>
          <w:rFonts w:ascii="Arial" w:hAnsi="Arial" w:cs="Arial"/>
          <w:sz w:val="16"/>
          <w:szCs w:val="16"/>
        </w:rPr>
      </w:pPr>
    </w:p>
    <w:p w:rsidR="00FF1074" w:rsidRPr="007E1F26" w:rsidRDefault="00FF1074" w:rsidP="00FF1074">
      <w:pPr>
        <w:rPr>
          <w:rFonts w:ascii="Arial" w:hAnsi="Arial" w:cs="Arial"/>
          <w:sz w:val="16"/>
          <w:szCs w:val="16"/>
        </w:rPr>
      </w:pPr>
      <w:r w:rsidRPr="007E1F26">
        <w:rPr>
          <w:rFonts w:ascii="Arial" w:hAnsi="Arial" w:cs="Arial"/>
          <w:b/>
          <w:bCs/>
          <w:sz w:val="16"/>
          <w:szCs w:val="16"/>
        </w:rPr>
        <w:t>• Zasady ogólne</w:t>
      </w:r>
    </w:p>
    <w:p w:rsidR="00FF1074" w:rsidRPr="007E1F26" w:rsidRDefault="00E0659E" w:rsidP="00E0659E">
      <w:pPr>
        <w:pStyle w:val="Tekstpodstawowy2"/>
        <w:spacing w:line="264" w:lineRule="auto"/>
        <w:rPr>
          <w:rFonts w:ascii="Arial" w:hAnsi="Arial" w:cs="Arial"/>
          <w:sz w:val="16"/>
          <w:szCs w:val="16"/>
        </w:rPr>
      </w:pPr>
      <w:r w:rsidRPr="007E1F26">
        <w:rPr>
          <w:rFonts w:ascii="Arial" w:hAnsi="Arial" w:cs="Arial"/>
          <w:sz w:val="16"/>
          <w:szCs w:val="16"/>
        </w:rPr>
        <w:t xml:space="preserve">- </w:t>
      </w:r>
      <w:r w:rsidR="00FF1074" w:rsidRPr="007E1F26">
        <w:rPr>
          <w:rFonts w:ascii="Arial" w:hAnsi="Arial" w:cs="Arial"/>
          <w:sz w:val="16"/>
          <w:szCs w:val="16"/>
        </w:rPr>
        <w:t>Mury powinny być wz</w:t>
      </w:r>
      <w:r w:rsidR="00463611" w:rsidRPr="007E1F26">
        <w:rPr>
          <w:rFonts w:ascii="Arial" w:hAnsi="Arial" w:cs="Arial"/>
          <w:sz w:val="16"/>
          <w:szCs w:val="16"/>
        </w:rPr>
        <w:t>n</w:t>
      </w:r>
      <w:r w:rsidR="00FF1074" w:rsidRPr="007E1F26">
        <w:rPr>
          <w:rFonts w:ascii="Arial" w:hAnsi="Arial" w:cs="Arial"/>
          <w:sz w:val="16"/>
          <w:szCs w:val="16"/>
        </w:rPr>
        <w:t>oszone warstwami z zachowaniem prawidłowego wiązania i wy</w:t>
      </w:r>
      <w:r w:rsidR="00FF1074" w:rsidRPr="007E1F26">
        <w:rPr>
          <w:rFonts w:ascii="Arial" w:hAnsi="Arial" w:cs="Arial"/>
          <w:sz w:val="16"/>
          <w:szCs w:val="16"/>
        </w:rPr>
        <w:softHyphen/>
        <w:t>maganych grubości spoin oraz zgodnie z ry</w:t>
      </w:r>
      <w:r w:rsidR="00FF1074" w:rsidRPr="007E1F26">
        <w:rPr>
          <w:rFonts w:ascii="Arial" w:hAnsi="Arial" w:cs="Arial"/>
          <w:sz w:val="16"/>
          <w:szCs w:val="16"/>
        </w:rPr>
        <w:softHyphen/>
        <w:t>sunkami roboczymi. Ściany działowe należy murować po zakończe</w:t>
      </w:r>
      <w:r w:rsidR="00FF1074" w:rsidRPr="007E1F26">
        <w:rPr>
          <w:rFonts w:ascii="Arial" w:hAnsi="Arial" w:cs="Arial"/>
          <w:sz w:val="16"/>
          <w:szCs w:val="16"/>
        </w:rPr>
        <w:softHyphen/>
        <w:t>niu ścian konstrukcyjnych poszczególnych kondygnacji, a ściany działowe z elementów gipsowych należy murować po wykonaniu sta</w:t>
      </w:r>
      <w:r w:rsidR="00FF1074" w:rsidRPr="007E1F26">
        <w:rPr>
          <w:rFonts w:ascii="Arial" w:hAnsi="Arial" w:cs="Arial"/>
          <w:sz w:val="16"/>
          <w:szCs w:val="16"/>
        </w:rPr>
        <w:softHyphen/>
        <w:t>nu surowego budynku.</w:t>
      </w:r>
    </w:p>
    <w:p w:rsidR="00FF1074" w:rsidRPr="007E1F26" w:rsidRDefault="00E0659E" w:rsidP="00E0659E">
      <w:pPr>
        <w:pStyle w:val="Tekstpodstawowy2"/>
        <w:spacing w:line="264" w:lineRule="auto"/>
        <w:rPr>
          <w:rFonts w:ascii="Arial" w:hAnsi="Arial" w:cs="Arial"/>
          <w:sz w:val="16"/>
          <w:szCs w:val="16"/>
        </w:rPr>
      </w:pPr>
      <w:r w:rsidRPr="007E1F26">
        <w:rPr>
          <w:rFonts w:ascii="Arial" w:hAnsi="Arial" w:cs="Arial"/>
          <w:sz w:val="16"/>
          <w:szCs w:val="16"/>
        </w:rPr>
        <w:t xml:space="preserve">- </w:t>
      </w:r>
      <w:r w:rsidR="00FF1074" w:rsidRPr="007E1F26">
        <w:rPr>
          <w:rFonts w:ascii="Arial" w:hAnsi="Arial" w:cs="Arial"/>
          <w:sz w:val="16"/>
          <w:szCs w:val="16"/>
        </w:rPr>
        <w:t>Mury należy wznosić równomiernie na ca</w:t>
      </w:r>
      <w:r w:rsidR="00FF1074" w:rsidRPr="007E1F26">
        <w:rPr>
          <w:rFonts w:ascii="Arial" w:hAnsi="Arial" w:cs="Arial"/>
          <w:sz w:val="16"/>
          <w:szCs w:val="16"/>
        </w:rPr>
        <w:softHyphen/>
        <w:t>łej ich długości i powierzchni budynku. Ró</w:t>
      </w:r>
      <w:r w:rsidR="00FF1074" w:rsidRPr="007E1F26">
        <w:rPr>
          <w:rFonts w:ascii="Arial" w:hAnsi="Arial" w:cs="Arial"/>
          <w:sz w:val="16"/>
          <w:szCs w:val="16"/>
        </w:rPr>
        <w:softHyphen/>
        <w:t xml:space="preserve">żnica poziomów wznoszenia nie powinna przekraczać </w:t>
      </w:r>
      <w:smartTag w:uri="urn:schemas-microsoft-com:office:smarttags" w:element="metricconverter">
        <w:smartTagPr>
          <w:attr w:name="ProductID" w:val="4 m"/>
        </w:smartTagPr>
        <w:r w:rsidR="00FF1074" w:rsidRPr="007E1F26">
          <w:rPr>
            <w:rFonts w:ascii="Arial" w:hAnsi="Arial" w:cs="Arial"/>
            <w:sz w:val="16"/>
            <w:szCs w:val="16"/>
          </w:rPr>
          <w:t>4 m</w:t>
        </w:r>
      </w:smartTag>
      <w:r w:rsidR="00FF1074" w:rsidRPr="007E1F26">
        <w:rPr>
          <w:rFonts w:ascii="Arial" w:hAnsi="Arial" w:cs="Arial"/>
          <w:sz w:val="16"/>
          <w:szCs w:val="16"/>
        </w:rPr>
        <w:t xml:space="preserve"> w przypadku murów z cegły i </w:t>
      </w:r>
      <w:smartTag w:uri="urn:schemas-microsoft-com:office:smarttags" w:element="metricconverter">
        <w:smartTagPr>
          <w:attr w:name="ProductID" w:val="3,0 m"/>
        </w:smartTagPr>
        <w:r w:rsidR="00FF1074" w:rsidRPr="007E1F26">
          <w:rPr>
            <w:rFonts w:ascii="Arial" w:hAnsi="Arial" w:cs="Arial"/>
            <w:sz w:val="16"/>
            <w:szCs w:val="16"/>
          </w:rPr>
          <w:t>3,0 m</w:t>
        </w:r>
      </w:smartTag>
      <w:r w:rsidR="00FF1074" w:rsidRPr="007E1F26">
        <w:rPr>
          <w:rFonts w:ascii="Arial" w:hAnsi="Arial" w:cs="Arial"/>
          <w:sz w:val="16"/>
          <w:szCs w:val="16"/>
        </w:rPr>
        <w:t xml:space="preserve"> w przypadku murów z bloków i pusta</w:t>
      </w:r>
      <w:r w:rsidR="00FF1074" w:rsidRPr="007E1F26">
        <w:rPr>
          <w:rFonts w:ascii="Arial" w:hAnsi="Arial" w:cs="Arial"/>
          <w:sz w:val="16"/>
          <w:szCs w:val="16"/>
        </w:rPr>
        <w:softHyphen/>
        <w:t>ków. W miejscach połączeń murów wznoszo</w:t>
      </w:r>
      <w:r w:rsidR="00FF1074" w:rsidRPr="007E1F26">
        <w:rPr>
          <w:rFonts w:ascii="Arial" w:hAnsi="Arial" w:cs="Arial"/>
          <w:sz w:val="16"/>
          <w:szCs w:val="16"/>
        </w:rPr>
        <w:softHyphen/>
        <w:t>nych niejednocześnie należy stosować zazę</w:t>
      </w:r>
      <w:r w:rsidR="00FF1074" w:rsidRPr="007E1F26">
        <w:rPr>
          <w:rFonts w:ascii="Arial" w:hAnsi="Arial" w:cs="Arial"/>
          <w:sz w:val="16"/>
          <w:szCs w:val="16"/>
        </w:rPr>
        <w:softHyphen/>
        <w:t>bione strzępią końcowe. Przy większych róż</w:t>
      </w:r>
      <w:r w:rsidR="00FF1074" w:rsidRPr="007E1F26">
        <w:rPr>
          <w:rFonts w:ascii="Arial" w:hAnsi="Arial" w:cs="Arial"/>
          <w:sz w:val="16"/>
          <w:szCs w:val="16"/>
        </w:rPr>
        <w:softHyphen/>
        <w:t>nicach w poziomach wznoszenia należy sto</w:t>
      </w:r>
      <w:r w:rsidR="00FF1074" w:rsidRPr="007E1F26">
        <w:rPr>
          <w:rFonts w:ascii="Arial" w:hAnsi="Arial" w:cs="Arial"/>
          <w:sz w:val="16"/>
          <w:szCs w:val="16"/>
        </w:rPr>
        <w:softHyphen/>
        <w:t>sować strzępią schodowe lub przerwy dylata</w:t>
      </w:r>
      <w:r w:rsidR="00FF1074" w:rsidRPr="007E1F26">
        <w:rPr>
          <w:rFonts w:ascii="Arial" w:hAnsi="Arial" w:cs="Arial"/>
          <w:sz w:val="16"/>
          <w:szCs w:val="16"/>
        </w:rPr>
        <w:softHyphen/>
        <w:t>cyjne.</w:t>
      </w:r>
    </w:p>
    <w:p w:rsidR="00FF1074" w:rsidRPr="007E1F26" w:rsidRDefault="00E0659E" w:rsidP="00E0659E">
      <w:pPr>
        <w:pStyle w:val="Tekstpodstawowy2"/>
        <w:spacing w:line="264" w:lineRule="auto"/>
        <w:rPr>
          <w:rFonts w:ascii="Arial" w:hAnsi="Arial" w:cs="Arial"/>
          <w:sz w:val="16"/>
          <w:szCs w:val="16"/>
        </w:rPr>
      </w:pPr>
      <w:r w:rsidRPr="007E1F26">
        <w:rPr>
          <w:rFonts w:ascii="Arial" w:hAnsi="Arial" w:cs="Arial"/>
          <w:sz w:val="16"/>
          <w:szCs w:val="16"/>
        </w:rPr>
        <w:t xml:space="preserve">- </w:t>
      </w:r>
      <w:r w:rsidR="00FF1074" w:rsidRPr="007E1F26">
        <w:rPr>
          <w:rFonts w:ascii="Arial" w:hAnsi="Arial" w:cs="Arial"/>
          <w:sz w:val="16"/>
          <w:szCs w:val="16"/>
        </w:rPr>
        <w:t>Konstrukcje murowe powinny być w trakcie wykonywania zabezpieczane przed oddziały</w:t>
      </w:r>
      <w:r w:rsidR="00FF1074" w:rsidRPr="007E1F26">
        <w:rPr>
          <w:rFonts w:ascii="Arial" w:hAnsi="Arial" w:cs="Arial"/>
          <w:sz w:val="16"/>
          <w:szCs w:val="16"/>
        </w:rPr>
        <w:softHyphen/>
        <w:t>waniem warunków atmosferycznych (np. ni</w:t>
      </w:r>
      <w:r w:rsidR="00FF1074" w:rsidRPr="007E1F26">
        <w:rPr>
          <w:rFonts w:ascii="Arial" w:hAnsi="Arial" w:cs="Arial"/>
          <w:sz w:val="16"/>
          <w:szCs w:val="16"/>
        </w:rPr>
        <w:softHyphen/>
        <w:t>skich temperatur, deszczu, śniegu, kurzu) za pomocą folii, mat itp.</w:t>
      </w:r>
    </w:p>
    <w:p w:rsidR="00FF1074" w:rsidRPr="007E1F26" w:rsidRDefault="00E0659E" w:rsidP="00E0659E">
      <w:pPr>
        <w:pStyle w:val="Tekstpodstawowy2"/>
        <w:spacing w:line="264" w:lineRule="auto"/>
        <w:rPr>
          <w:rFonts w:ascii="Arial" w:hAnsi="Arial" w:cs="Arial"/>
          <w:sz w:val="16"/>
          <w:szCs w:val="16"/>
        </w:rPr>
      </w:pPr>
      <w:r w:rsidRPr="007E1F26">
        <w:rPr>
          <w:rFonts w:ascii="Arial" w:hAnsi="Arial" w:cs="Arial"/>
          <w:sz w:val="16"/>
          <w:szCs w:val="16"/>
        </w:rPr>
        <w:t xml:space="preserve">- </w:t>
      </w:r>
      <w:r w:rsidR="00FF1074" w:rsidRPr="007E1F26">
        <w:rPr>
          <w:rFonts w:ascii="Arial" w:hAnsi="Arial" w:cs="Arial"/>
          <w:sz w:val="16"/>
          <w:szCs w:val="16"/>
        </w:rPr>
        <w:t>Warunki wykonania konstrukcji z elemen</w:t>
      </w:r>
      <w:r w:rsidR="00FF1074" w:rsidRPr="007E1F26">
        <w:rPr>
          <w:rFonts w:ascii="Arial" w:hAnsi="Arial" w:cs="Arial"/>
          <w:sz w:val="16"/>
          <w:szCs w:val="16"/>
        </w:rPr>
        <w:softHyphen/>
        <w:t>tów murowych w okresie obniżonych tempera</w:t>
      </w:r>
      <w:r w:rsidR="00FF1074" w:rsidRPr="007E1F26">
        <w:rPr>
          <w:rFonts w:ascii="Arial" w:hAnsi="Arial" w:cs="Arial"/>
          <w:sz w:val="16"/>
          <w:szCs w:val="16"/>
        </w:rPr>
        <w:softHyphen/>
        <w:t>tur powinny zapewniać wiązanie i twardnie</w:t>
      </w:r>
      <w:r w:rsidR="00FF1074" w:rsidRPr="007E1F26">
        <w:rPr>
          <w:rFonts w:ascii="Arial" w:hAnsi="Arial" w:cs="Arial"/>
          <w:sz w:val="16"/>
          <w:szCs w:val="16"/>
        </w:rPr>
        <w:softHyphen/>
        <w:t xml:space="preserve">nie zaprawy zgodnie z przygotowanymi procedurami technologicznymi </w:t>
      </w:r>
    </w:p>
    <w:p w:rsidR="00FF1074" w:rsidRPr="007E1F26" w:rsidRDefault="00E0659E" w:rsidP="00E0659E">
      <w:pPr>
        <w:pStyle w:val="Tekstpodstawowy2"/>
        <w:spacing w:line="264" w:lineRule="auto"/>
        <w:rPr>
          <w:rFonts w:ascii="Arial" w:hAnsi="Arial" w:cs="Arial"/>
          <w:sz w:val="16"/>
          <w:szCs w:val="16"/>
        </w:rPr>
      </w:pPr>
      <w:r w:rsidRPr="007E1F26">
        <w:rPr>
          <w:rFonts w:ascii="Arial" w:hAnsi="Arial" w:cs="Arial"/>
          <w:sz w:val="16"/>
          <w:szCs w:val="16"/>
        </w:rPr>
        <w:t xml:space="preserve">- </w:t>
      </w:r>
      <w:r w:rsidR="00FF1074" w:rsidRPr="007E1F26">
        <w:rPr>
          <w:rFonts w:ascii="Arial" w:hAnsi="Arial" w:cs="Arial"/>
          <w:sz w:val="16"/>
          <w:szCs w:val="16"/>
        </w:rPr>
        <w:t>Ściany z elementów murowych powinny być usztywnione na poziomie stropów każdej kon</w:t>
      </w:r>
      <w:r w:rsidR="00FF1074" w:rsidRPr="007E1F26">
        <w:rPr>
          <w:rFonts w:ascii="Arial" w:hAnsi="Arial" w:cs="Arial"/>
          <w:sz w:val="16"/>
          <w:szCs w:val="16"/>
        </w:rPr>
        <w:softHyphen/>
        <w:t>dygnacji za pomocą wieńców żelbetowych.</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 xml:space="preserve">• Szybkość wznoszenia murów powinna być dostosowana do przyjętego rodzaju zaprawy w murze i jej wytrzymałości. </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 Grubość spoin</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Nominalna grubość spoin poziomych i pio</w:t>
      </w:r>
      <w:r w:rsidRPr="007E1F26">
        <w:rPr>
          <w:rFonts w:ascii="Arial" w:hAnsi="Arial" w:cs="Arial"/>
          <w:sz w:val="16"/>
          <w:szCs w:val="16"/>
        </w:rPr>
        <w:softHyphen/>
        <w:t>nowych w konstrukcjach murowych wykony</w:t>
      </w:r>
      <w:r w:rsidRPr="007E1F26">
        <w:rPr>
          <w:rFonts w:ascii="Arial" w:hAnsi="Arial" w:cs="Arial"/>
          <w:sz w:val="16"/>
          <w:szCs w:val="16"/>
        </w:rPr>
        <w:softHyphen/>
        <w:t>wanych przy użyciu zapraw zwykłych i lek</w:t>
      </w:r>
      <w:r w:rsidRPr="007E1F26">
        <w:rPr>
          <w:rFonts w:ascii="Arial" w:hAnsi="Arial" w:cs="Arial"/>
          <w:sz w:val="16"/>
          <w:szCs w:val="16"/>
        </w:rPr>
        <w:softHyphen/>
        <w:t xml:space="preserve">kich nie powinna przekraczać </w:t>
      </w:r>
      <w:smartTag w:uri="urn:schemas-microsoft-com:office:smarttags" w:element="metricconverter">
        <w:smartTagPr>
          <w:attr w:name="ProductID" w:val="12 mm"/>
        </w:smartTagPr>
        <w:r w:rsidRPr="007E1F26">
          <w:rPr>
            <w:rFonts w:ascii="Arial" w:hAnsi="Arial" w:cs="Arial"/>
            <w:sz w:val="16"/>
            <w:szCs w:val="16"/>
          </w:rPr>
          <w:t>12 mm</w:t>
        </w:r>
      </w:smartTag>
      <w:r w:rsidRPr="007E1F26">
        <w:rPr>
          <w:rFonts w:ascii="Arial" w:hAnsi="Arial" w:cs="Arial"/>
          <w:sz w:val="16"/>
          <w:szCs w:val="16"/>
        </w:rPr>
        <w:t xml:space="preserve"> z odchy</w:t>
      </w:r>
      <w:r w:rsidRPr="007E1F26">
        <w:rPr>
          <w:rFonts w:ascii="Arial" w:hAnsi="Arial" w:cs="Arial"/>
          <w:sz w:val="16"/>
          <w:szCs w:val="16"/>
        </w:rPr>
        <w:softHyphen/>
        <w:t xml:space="preserve">leniem +3 i </w:t>
      </w:r>
      <w:smartTag w:uri="urn:schemas-microsoft-com:office:smarttags" w:element="metricconverter">
        <w:smartTagPr>
          <w:attr w:name="ProductID" w:val="-2 mm"/>
        </w:smartTagPr>
        <w:r w:rsidRPr="007E1F26">
          <w:rPr>
            <w:rFonts w:ascii="Arial" w:hAnsi="Arial" w:cs="Arial"/>
            <w:sz w:val="16"/>
            <w:szCs w:val="16"/>
          </w:rPr>
          <w:t>-2 mm</w:t>
        </w:r>
      </w:smartTag>
      <w:r w:rsidRPr="007E1F26">
        <w:rPr>
          <w:rFonts w:ascii="Arial" w:hAnsi="Arial" w:cs="Arial"/>
          <w:sz w:val="16"/>
          <w:szCs w:val="16"/>
        </w:rPr>
        <w:t>,</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lastRenderedPageBreak/>
        <w:t xml:space="preserve">Spoiny pionowe uważa się za </w:t>
      </w:r>
      <w:proofErr w:type="spellStart"/>
      <w:r w:rsidRPr="007E1F26">
        <w:rPr>
          <w:rFonts w:ascii="Arial" w:hAnsi="Arial" w:cs="Arial"/>
          <w:sz w:val="16"/>
          <w:szCs w:val="16"/>
        </w:rPr>
        <w:t>wypelnione</w:t>
      </w:r>
      <w:proofErr w:type="spellEnd"/>
      <w:r w:rsidRPr="007E1F26">
        <w:rPr>
          <w:rFonts w:ascii="Arial" w:hAnsi="Arial" w:cs="Arial"/>
          <w:sz w:val="16"/>
          <w:szCs w:val="16"/>
        </w:rPr>
        <w:t xml:space="preserve">, jeżeli zaprawa sięga co najmniej 0,4 długości spoiny. W przeciwnym razie spoiny należy uważać za niewypełnione. </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 xml:space="preserve">Przy stosowaniu zapraw do spoin cienkich grubość nominalna spoin wspornych nie powinna być większa niż </w:t>
      </w:r>
      <w:smartTag w:uri="urn:schemas-microsoft-com:office:smarttags" w:element="metricconverter">
        <w:smartTagPr>
          <w:attr w:name="ProductID" w:val="3 mm"/>
        </w:smartTagPr>
        <w:r w:rsidRPr="007E1F26">
          <w:rPr>
            <w:rFonts w:ascii="Arial" w:hAnsi="Arial" w:cs="Arial"/>
            <w:sz w:val="16"/>
            <w:szCs w:val="16"/>
          </w:rPr>
          <w:t>3 mm</w:t>
        </w:r>
      </w:smartTag>
      <w:r w:rsidRPr="007E1F26">
        <w:rPr>
          <w:rFonts w:ascii="Arial" w:hAnsi="Arial" w:cs="Arial"/>
          <w:sz w:val="16"/>
          <w:szCs w:val="16"/>
        </w:rPr>
        <w:t xml:space="preserve"> z odchyleniem -l mm.</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Mury nie przeznaczone do tynkowania po</w:t>
      </w:r>
      <w:r w:rsidRPr="007E1F26">
        <w:rPr>
          <w:rFonts w:ascii="Arial" w:hAnsi="Arial" w:cs="Arial"/>
          <w:sz w:val="16"/>
          <w:szCs w:val="16"/>
        </w:rPr>
        <w:softHyphen/>
        <w:t>winny być spoinowane. Spoinowanie można wykonywać równocześnie ze wznoszeniem muru lub po jego wykonaniu, Profile spoiny powinny zapewniać odprowadzanie wody opa</w:t>
      </w:r>
      <w:r w:rsidRPr="007E1F26">
        <w:rPr>
          <w:rFonts w:ascii="Arial" w:hAnsi="Arial" w:cs="Arial"/>
          <w:sz w:val="16"/>
          <w:szCs w:val="16"/>
        </w:rPr>
        <w:softHyphen/>
        <w:t xml:space="preserve">dowej poza obręb spoiny </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Mury tynkowane lub spoinowane po zakoń</w:t>
      </w:r>
      <w:r w:rsidRPr="007E1F26">
        <w:rPr>
          <w:rFonts w:ascii="Arial" w:hAnsi="Arial" w:cs="Arial"/>
          <w:sz w:val="16"/>
          <w:szCs w:val="16"/>
        </w:rPr>
        <w:softHyphen/>
        <w:t>czeniu murowania należy wykonywać na spoiny niepełne, pozostawiając spoinę niewypeł</w:t>
      </w:r>
      <w:r w:rsidRPr="007E1F26">
        <w:rPr>
          <w:rFonts w:ascii="Arial" w:hAnsi="Arial" w:cs="Arial"/>
          <w:sz w:val="16"/>
          <w:szCs w:val="16"/>
        </w:rPr>
        <w:softHyphen/>
        <w:t xml:space="preserve">nioną zaprawą na głębokość ok. </w:t>
      </w:r>
      <w:smartTag w:uri="urn:schemas-microsoft-com:office:smarttags" w:element="metricconverter">
        <w:smartTagPr>
          <w:attr w:name="ProductID" w:val="15 mm"/>
        </w:smartTagPr>
        <w:r w:rsidRPr="007E1F26">
          <w:rPr>
            <w:rFonts w:ascii="Arial" w:hAnsi="Arial" w:cs="Arial"/>
            <w:sz w:val="16"/>
            <w:szCs w:val="16"/>
          </w:rPr>
          <w:t>15 mm</w:t>
        </w:r>
      </w:smartTag>
      <w:r w:rsidRPr="007E1F26">
        <w:rPr>
          <w:rFonts w:ascii="Arial" w:hAnsi="Arial" w:cs="Arial"/>
          <w:sz w:val="16"/>
          <w:szCs w:val="16"/>
        </w:rPr>
        <w:t xml:space="preserve"> od lica </w:t>
      </w:r>
      <w:r w:rsidR="00BF2275" w:rsidRPr="007E1F26">
        <w:rPr>
          <w:rFonts w:ascii="Arial" w:hAnsi="Arial" w:cs="Arial"/>
          <w:sz w:val="16"/>
          <w:szCs w:val="16"/>
        </w:rPr>
        <w:t>.</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 xml:space="preserve">W murach zbrojonych poprzecznie grubość spoin powinna być o </w:t>
      </w:r>
      <w:smartTag w:uri="urn:schemas-microsoft-com:office:smarttags" w:element="metricconverter">
        <w:smartTagPr>
          <w:attr w:name="ProductID" w:val="5 mm"/>
        </w:smartTagPr>
        <w:r w:rsidRPr="007E1F26">
          <w:rPr>
            <w:rFonts w:ascii="Arial" w:hAnsi="Arial" w:cs="Arial"/>
            <w:sz w:val="16"/>
            <w:szCs w:val="16"/>
          </w:rPr>
          <w:t>5 mm</w:t>
        </w:r>
      </w:smartTag>
      <w:r w:rsidRPr="007E1F26">
        <w:rPr>
          <w:rFonts w:ascii="Arial" w:hAnsi="Arial" w:cs="Arial"/>
          <w:sz w:val="16"/>
          <w:szCs w:val="16"/>
        </w:rPr>
        <w:t xml:space="preserve"> większa od średni</w:t>
      </w:r>
      <w:r w:rsidRPr="007E1F26">
        <w:rPr>
          <w:rFonts w:ascii="Arial" w:hAnsi="Arial" w:cs="Arial"/>
          <w:sz w:val="16"/>
          <w:szCs w:val="16"/>
        </w:rPr>
        <w:softHyphen/>
        <w:t>cy zbrojenia umieszczonego w spoinie.</w:t>
      </w:r>
    </w:p>
    <w:p w:rsidR="00FF1074" w:rsidRPr="007E1F26" w:rsidRDefault="00FF1074" w:rsidP="00FF1074">
      <w:pPr>
        <w:rPr>
          <w:rFonts w:ascii="Arial" w:hAnsi="Arial" w:cs="Arial"/>
          <w:sz w:val="16"/>
          <w:szCs w:val="16"/>
        </w:rPr>
      </w:pPr>
    </w:p>
    <w:p w:rsidR="00FF1074" w:rsidRPr="007E1F26" w:rsidRDefault="00E744AF" w:rsidP="00806B18">
      <w:pPr>
        <w:rPr>
          <w:rFonts w:ascii="Arial" w:hAnsi="Arial" w:cs="Arial"/>
          <w:b/>
          <w:bCs/>
          <w:sz w:val="16"/>
          <w:szCs w:val="16"/>
        </w:rPr>
      </w:pPr>
      <w:r w:rsidRPr="007E1F26">
        <w:rPr>
          <w:rFonts w:ascii="Arial" w:hAnsi="Arial" w:cs="Arial"/>
          <w:b/>
          <w:bCs/>
          <w:sz w:val="16"/>
          <w:szCs w:val="16"/>
        </w:rPr>
        <w:t>3.</w:t>
      </w:r>
      <w:r w:rsidR="00FF1074" w:rsidRPr="007E1F26">
        <w:rPr>
          <w:rFonts w:ascii="Arial" w:hAnsi="Arial" w:cs="Arial"/>
          <w:b/>
          <w:bCs/>
          <w:sz w:val="16"/>
          <w:szCs w:val="16"/>
        </w:rPr>
        <w:t>Tolerancje wykonania</w:t>
      </w:r>
    </w:p>
    <w:p w:rsidR="00E0659E" w:rsidRPr="007E1F26" w:rsidRDefault="00E0659E" w:rsidP="00E0659E">
      <w:pPr>
        <w:pStyle w:val="Akapitzlist"/>
        <w:ind w:left="450"/>
        <w:rPr>
          <w:rFonts w:ascii="Arial" w:hAnsi="Arial" w:cs="Arial"/>
          <w:b/>
          <w:bCs/>
          <w:sz w:val="16"/>
          <w:szCs w:val="16"/>
        </w:rPr>
      </w:pPr>
    </w:p>
    <w:p w:rsidR="00FF1074" w:rsidRPr="007E1F26" w:rsidRDefault="00FF1074" w:rsidP="00FF1074">
      <w:pPr>
        <w:rPr>
          <w:rFonts w:ascii="Arial" w:hAnsi="Arial" w:cs="Arial"/>
          <w:b/>
          <w:bCs/>
          <w:sz w:val="16"/>
          <w:szCs w:val="16"/>
        </w:rPr>
      </w:pPr>
      <w:r w:rsidRPr="007E1F26">
        <w:rPr>
          <w:rFonts w:ascii="Arial" w:hAnsi="Arial" w:cs="Arial"/>
          <w:b/>
          <w:bCs/>
          <w:sz w:val="16"/>
          <w:szCs w:val="16"/>
        </w:rPr>
        <w:t>• Wymagania ogólne</w:t>
      </w:r>
    </w:p>
    <w:p w:rsidR="00FF1074" w:rsidRPr="007E1F26" w:rsidRDefault="00E0659E" w:rsidP="00E0659E">
      <w:pPr>
        <w:pStyle w:val="Tekstpodstawowy2"/>
        <w:spacing w:line="264" w:lineRule="auto"/>
        <w:rPr>
          <w:rFonts w:ascii="Arial" w:hAnsi="Arial" w:cs="Arial"/>
          <w:sz w:val="16"/>
          <w:szCs w:val="16"/>
        </w:rPr>
      </w:pPr>
      <w:r w:rsidRPr="007E1F26">
        <w:rPr>
          <w:rFonts w:ascii="Arial" w:hAnsi="Arial" w:cs="Arial"/>
          <w:sz w:val="16"/>
          <w:szCs w:val="16"/>
        </w:rPr>
        <w:t xml:space="preserve">- </w:t>
      </w:r>
      <w:r w:rsidR="00FF1074" w:rsidRPr="007E1F26">
        <w:rPr>
          <w:rFonts w:ascii="Arial" w:hAnsi="Arial" w:cs="Arial"/>
          <w:sz w:val="16"/>
          <w:szCs w:val="16"/>
        </w:rPr>
        <w:t>Rozróżnia się tolerancje normalne klasy NI i N2 oraz specjalne. Jeśli w ustaleniach projek</w:t>
      </w:r>
      <w:r w:rsidR="00FF1074" w:rsidRPr="007E1F26">
        <w:rPr>
          <w:rFonts w:ascii="Arial" w:hAnsi="Arial" w:cs="Arial"/>
          <w:sz w:val="16"/>
          <w:szCs w:val="16"/>
        </w:rPr>
        <w:softHyphen/>
        <w:t>towych wymagania dotyczące tolerancji nie są podane, stosuje się klasę NI. Klasę tolerancji N2 zaleca się w przypadku wykonywania ele</w:t>
      </w:r>
      <w:r w:rsidR="00FF1074" w:rsidRPr="007E1F26">
        <w:rPr>
          <w:rFonts w:ascii="Arial" w:hAnsi="Arial" w:cs="Arial"/>
          <w:sz w:val="16"/>
          <w:szCs w:val="16"/>
        </w:rPr>
        <w:softHyphen/>
        <w:t>mentów szczególnie istotnych z punktu widze</w:t>
      </w:r>
      <w:r w:rsidR="00FF1074" w:rsidRPr="007E1F26">
        <w:rPr>
          <w:rFonts w:ascii="Arial" w:hAnsi="Arial" w:cs="Arial"/>
          <w:sz w:val="16"/>
          <w:szCs w:val="16"/>
        </w:rPr>
        <w:softHyphen/>
        <w:t>nia niezawodności konstrukcji o poważnych konsekwencjach zniszczenia oraz konstrukcji o charakterze monumentalnym. Klasę tole</w:t>
      </w:r>
      <w:r w:rsidR="00FF1074" w:rsidRPr="007E1F26">
        <w:rPr>
          <w:rFonts w:ascii="Arial" w:hAnsi="Arial" w:cs="Arial"/>
          <w:sz w:val="16"/>
          <w:szCs w:val="16"/>
        </w:rPr>
        <w:softHyphen/>
        <w:t>rancji specjalnych należy podać w ustaleniach projektowych w zależności od specyfiki wyma</w:t>
      </w:r>
      <w:r w:rsidR="00FF1074" w:rsidRPr="007E1F26">
        <w:rPr>
          <w:rFonts w:ascii="Arial" w:hAnsi="Arial" w:cs="Arial"/>
          <w:sz w:val="16"/>
          <w:szCs w:val="16"/>
        </w:rPr>
        <w:softHyphen/>
        <w:t>gań związanych z użytkowaniem lub wykona</w:t>
      </w:r>
      <w:r w:rsidR="00FF1074" w:rsidRPr="007E1F26">
        <w:rPr>
          <w:rFonts w:ascii="Arial" w:hAnsi="Arial" w:cs="Arial"/>
          <w:sz w:val="16"/>
          <w:szCs w:val="16"/>
        </w:rPr>
        <w:softHyphen/>
        <w:t xml:space="preserve">niem obiektu (np. przy wykonywaniu murów z kamienia o nieregularnych wymiarach itd.). </w:t>
      </w:r>
    </w:p>
    <w:p w:rsidR="00FF1074" w:rsidRPr="007E1F26" w:rsidRDefault="00E0659E" w:rsidP="00E0659E">
      <w:pPr>
        <w:pStyle w:val="Tekstpodstawowy2"/>
        <w:spacing w:line="264" w:lineRule="auto"/>
        <w:rPr>
          <w:rFonts w:ascii="Arial" w:hAnsi="Arial" w:cs="Arial"/>
          <w:sz w:val="16"/>
          <w:szCs w:val="16"/>
        </w:rPr>
      </w:pPr>
      <w:r w:rsidRPr="007E1F26">
        <w:rPr>
          <w:rFonts w:ascii="Arial" w:hAnsi="Arial" w:cs="Arial"/>
          <w:sz w:val="16"/>
          <w:szCs w:val="16"/>
        </w:rPr>
        <w:t xml:space="preserve">- </w:t>
      </w:r>
      <w:r w:rsidR="00FF1074" w:rsidRPr="007E1F26">
        <w:rPr>
          <w:rFonts w:ascii="Arial" w:hAnsi="Arial" w:cs="Arial"/>
          <w:sz w:val="16"/>
          <w:szCs w:val="16"/>
        </w:rPr>
        <w:t>Dokład</w:t>
      </w:r>
      <w:r w:rsidR="00463611" w:rsidRPr="007E1F26">
        <w:rPr>
          <w:rFonts w:ascii="Arial" w:hAnsi="Arial" w:cs="Arial"/>
          <w:sz w:val="16"/>
          <w:szCs w:val="16"/>
        </w:rPr>
        <w:t>n</w:t>
      </w:r>
      <w:r w:rsidR="00FF1074" w:rsidRPr="007E1F26">
        <w:rPr>
          <w:rFonts w:ascii="Arial" w:hAnsi="Arial" w:cs="Arial"/>
          <w:sz w:val="16"/>
          <w:szCs w:val="16"/>
        </w:rPr>
        <w:t>ość pomiarów odchyłek geometrycz</w:t>
      </w:r>
      <w:r w:rsidR="00FF1074" w:rsidRPr="007E1F26">
        <w:rPr>
          <w:rFonts w:ascii="Arial" w:hAnsi="Arial" w:cs="Arial"/>
          <w:sz w:val="16"/>
          <w:szCs w:val="16"/>
        </w:rPr>
        <w:softHyphen/>
        <w:t>nych powinna wynosić ± l mm.</w:t>
      </w:r>
    </w:p>
    <w:p w:rsidR="00FF1074" w:rsidRPr="007E1F26" w:rsidRDefault="00E0659E" w:rsidP="00E0659E">
      <w:pPr>
        <w:pStyle w:val="Tekstpodstawowy2"/>
        <w:spacing w:line="264" w:lineRule="auto"/>
        <w:rPr>
          <w:rFonts w:ascii="Arial" w:hAnsi="Arial" w:cs="Arial"/>
          <w:sz w:val="16"/>
          <w:szCs w:val="16"/>
        </w:rPr>
      </w:pPr>
      <w:r w:rsidRPr="007E1F26">
        <w:rPr>
          <w:rFonts w:ascii="Arial" w:hAnsi="Arial" w:cs="Arial"/>
          <w:sz w:val="16"/>
          <w:szCs w:val="16"/>
        </w:rPr>
        <w:t xml:space="preserve">- </w:t>
      </w:r>
      <w:r w:rsidR="00FF1074" w:rsidRPr="007E1F26">
        <w:rPr>
          <w:rFonts w:ascii="Arial" w:hAnsi="Arial" w:cs="Arial"/>
          <w:sz w:val="16"/>
          <w:szCs w:val="16"/>
        </w:rPr>
        <w:t>Odchylenia poziome usytuowania podpór i elementów powinny być mierzone w stosun</w:t>
      </w:r>
      <w:r w:rsidR="00FF1074" w:rsidRPr="007E1F26">
        <w:rPr>
          <w:rFonts w:ascii="Arial" w:hAnsi="Arial" w:cs="Arial"/>
          <w:sz w:val="16"/>
          <w:szCs w:val="16"/>
        </w:rPr>
        <w:softHyphen/>
        <w:t>ku do osi podłużnych i poprzecznych osnowy geodezyjnej pokrywających się z osiami ścian lub filarów.</w:t>
      </w:r>
    </w:p>
    <w:p w:rsidR="00FF1074" w:rsidRPr="007E1F26" w:rsidRDefault="00E0659E" w:rsidP="00E0659E">
      <w:pPr>
        <w:pStyle w:val="Tekstpodstawowy2"/>
        <w:spacing w:line="264" w:lineRule="auto"/>
        <w:rPr>
          <w:rFonts w:ascii="Arial" w:hAnsi="Arial" w:cs="Arial"/>
          <w:sz w:val="16"/>
          <w:szCs w:val="16"/>
        </w:rPr>
      </w:pPr>
      <w:r w:rsidRPr="007E1F26">
        <w:rPr>
          <w:rFonts w:ascii="Arial" w:hAnsi="Arial" w:cs="Arial"/>
          <w:sz w:val="16"/>
          <w:szCs w:val="16"/>
        </w:rPr>
        <w:t xml:space="preserve">- </w:t>
      </w:r>
      <w:r w:rsidR="00463611" w:rsidRPr="007E1F26">
        <w:rPr>
          <w:rFonts w:ascii="Arial" w:hAnsi="Arial" w:cs="Arial"/>
          <w:sz w:val="16"/>
          <w:szCs w:val="16"/>
        </w:rPr>
        <w:t>Odchylenia poziome wzdł</w:t>
      </w:r>
      <w:r w:rsidR="00FF1074" w:rsidRPr="007E1F26">
        <w:rPr>
          <w:rFonts w:ascii="Arial" w:hAnsi="Arial" w:cs="Arial"/>
          <w:sz w:val="16"/>
          <w:szCs w:val="16"/>
        </w:rPr>
        <w:t>uż wysokości bu</w:t>
      </w:r>
      <w:r w:rsidR="00FF1074" w:rsidRPr="007E1F26">
        <w:rPr>
          <w:rFonts w:ascii="Arial" w:hAnsi="Arial" w:cs="Arial"/>
          <w:sz w:val="16"/>
          <w:szCs w:val="16"/>
        </w:rPr>
        <w:softHyphen/>
        <w:t>dynku powinny przyjmować wartości różno-imienne w stosunku do układu odniesienia. W przypadku stwierdzenia odchyleń o charak</w:t>
      </w:r>
      <w:r w:rsidR="00FF1074" w:rsidRPr="007E1F26">
        <w:rPr>
          <w:rFonts w:ascii="Arial" w:hAnsi="Arial" w:cs="Arial"/>
          <w:sz w:val="16"/>
          <w:szCs w:val="16"/>
        </w:rPr>
        <w:softHyphen/>
        <w:t>terze systematycznym należy podjąć działania korygujące.</w:t>
      </w:r>
    </w:p>
    <w:p w:rsidR="00FF1074" w:rsidRPr="007E1F26" w:rsidRDefault="00FF1074" w:rsidP="00FF1074">
      <w:pPr>
        <w:rPr>
          <w:rFonts w:ascii="Arial" w:hAnsi="Arial" w:cs="Arial"/>
          <w:b/>
          <w:bCs/>
          <w:sz w:val="16"/>
          <w:szCs w:val="16"/>
        </w:rPr>
      </w:pPr>
      <w:r w:rsidRPr="007E1F26">
        <w:rPr>
          <w:rFonts w:ascii="Arial" w:hAnsi="Arial" w:cs="Arial"/>
          <w:b/>
          <w:bCs/>
          <w:sz w:val="16"/>
          <w:szCs w:val="16"/>
        </w:rPr>
        <w:t>• System odniesienia</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Przed przystąpieniem do robót na budowie należy ustalić punkty pomiarowe zgodne z przyjętą osnową geodezyjną, stanowiące przestrzenny układ odniesienia do określania usytuowania elementów konstrukcji zgodnie z PN-87/N-02351 i PN-74/N-02211</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Punkty pomiarowe powinny być zabezpie</w:t>
      </w:r>
      <w:r w:rsidRPr="007E1F26">
        <w:rPr>
          <w:rFonts w:ascii="Arial" w:hAnsi="Arial" w:cs="Arial"/>
          <w:sz w:val="16"/>
          <w:szCs w:val="16"/>
        </w:rPr>
        <w:softHyphen/>
        <w:t>czone przed uszkodzeniem lub zniszczeniem.</w:t>
      </w:r>
    </w:p>
    <w:p w:rsidR="00FF1074" w:rsidRPr="007E1F26" w:rsidRDefault="00FF1074" w:rsidP="00FF1074">
      <w:pPr>
        <w:rPr>
          <w:rFonts w:ascii="Arial" w:hAnsi="Arial" w:cs="Arial"/>
          <w:b/>
          <w:bCs/>
          <w:sz w:val="16"/>
          <w:szCs w:val="16"/>
        </w:rPr>
      </w:pPr>
      <w:r w:rsidRPr="007E1F26">
        <w:rPr>
          <w:rFonts w:ascii="Arial" w:hAnsi="Arial" w:cs="Arial"/>
          <w:b/>
          <w:bCs/>
          <w:sz w:val="16"/>
          <w:szCs w:val="16"/>
        </w:rPr>
        <w:t>• Ściany</w:t>
      </w:r>
    </w:p>
    <w:p w:rsidR="00FF1074" w:rsidRPr="007E1F26" w:rsidRDefault="00E0659E" w:rsidP="00E0659E">
      <w:pPr>
        <w:pStyle w:val="Tekstpodstawowy2"/>
        <w:spacing w:line="264" w:lineRule="auto"/>
        <w:rPr>
          <w:rFonts w:ascii="Arial" w:hAnsi="Arial" w:cs="Arial"/>
          <w:sz w:val="16"/>
          <w:szCs w:val="16"/>
        </w:rPr>
      </w:pPr>
      <w:r w:rsidRPr="007E1F26">
        <w:rPr>
          <w:rFonts w:ascii="Arial" w:hAnsi="Arial" w:cs="Arial"/>
          <w:sz w:val="16"/>
          <w:szCs w:val="16"/>
        </w:rPr>
        <w:t xml:space="preserve">- </w:t>
      </w:r>
      <w:r w:rsidR="00FF1074" w:rsidRPr="007E1F26">
        <w:rPr>
          <w:rFonts w:ascii="Arial" w:hAnsi="Arial" w:cs="Arial"/>
          <w:sz w:val="16"/>
          <w:szCs w:val="16"/>
        </w:rPr>
        <w:t xml:space="preserve">Dopuszczalne </w:t>
      </w:r>
      <w:proofErr w:type="spellStart"/>
      <w:r w:rsidR="00FF1074" w:rsidRPr="007E1F26">
        <w:rPr>
          <w:rFonts w:ascii="Arial" w:hAnsi="Arial" w:cs="Arial"/>
          <w:sz w:val="16"/>
          <w:szCs w:val="16"/>
        </w:rPr>
        <w:t>odchylki</w:t>
      </w:r>
      <w:proofErr w:type="spellEnd"/>
      <w:r w:rsidR="00FF1074" w:rsidRPr="007E1F26">
        <w:rPr>
          <w:rFonts w:ascii="Arial" w:hAnsi="Arial" w:cs="Arial"/>
          <w:sz w:val="16"/>
          <w:szCs w:val="16"/>
        </w:rPr>
        <w:t xml:space="preserve"> wymiarów i usytu</w:t>
      </w:r>
      <w:r w:rsidR="00FF1074" w:rsidRPr="007E1F26">
        <w:rPr>
          <w:rFonts w:ascii="Arial" w:hAnsi="Arial" w:cs="Arial"/>
          <w:sz w:val="16"/>
          <w:szCs w:val="16"/>
        </w:rPr>
        <w:softHyphen/>
        <w:t xml:space="preserve">owania ścian jednej kondygnacji nie powinny być większe od podanych w tablicy </w:t>
      </w:r>
      <w:r w:rsidR="00BF2275" w:rsidRPr="007E1F26">
        <w:rPr>
          <w:rFonts w:ascii="Arial" w:hAnsi="Arial" w:cs="Arial"/>
          <w:sz w:val="16"/>
          <w:szCs w:val="16"/>
        </w:rPr>
        <w:t>poniżej</w:t>
      </w:r>
    </w:p>
    <w:p w:rsidR="00FF1074" w:rsidRPr="007E1F26" w:rsidRDefault="00E0659E" w:rsidP="00E0659E">
      <w:pPr>
        <w:pStyle w:val="Tekstpodstawowy2"/>
        <w:spacing w:line="264" w:lineRule="auto"/>
        <w:rPr>
          <w:rFonts w:ascii="Arial" w:hAnsi="Arial" w:cs="Arial"/>
          <w:sz w:val="16"/>
          <w:szCs w:val="16"/>
        </w:rPr>
      </w:pPr>
      <w:r w:rsidRPr="007E1F26">
        <w:rPr>
          <w:rFonts w:ascii="Arial" w:hAnsi="Arial" w:cs="Arial"/>
          <w:sz w:val="16"/>
          <w:szCs w:val="16"/>
        </w:rPr>
        <w:t xml:space="preserve">- </w:t>
      </w:r>
      <w:r w:rsidR="00FF1074" w:rsidRPr="007E1F26">
        <w:rPr>
          <w:rFonts w:ascii="Arial" w:hAnsi="Arial" w:cs="Arial"/>
          <w:sz w:val="16"/>
          <w:szCs w:val="16"/>
        </w:rPr>
        <w:t>Dopuszczalne odchylenie usytuowania ścia</w:t>
      </w:r>
      <w:r w:rsidR="00FF1074" w:rsidRPr="007E1F26">
        <w:rPr>
          <w:rFonts w:ascii="Arial" w:hAnsi="Arial" w:cs="Arial"/>
          <w:sz w:val="16"/>
          <w:szCs w:val="16"/>
        </w:rPr>
        <w:softHyphen/>
        <w:t>ny na poziomie dowolnej n-tej kondygnacji budynku na wysokości hi [mm] w stosunku do osi pionowej od poziomu fundamentu nie po</w:t>
      </w:r>
      <w:r w:rsidR="00FF1074" w:rsidRPr="007E1F26">
        <w:rPr>
          <w:rFonts w:ascii="Arial" w:hAnsi="Arial" w:cs="Arial"/>
          <w:sz w:val="16"/>
          <w:szCs w:val="16"/>
        </w:rPr>
        <w:softHyphen/>
        <w:t>winno być większe niż:</w:t>
      </w:r>
    </w:p>
    <w:p w:rsidR="00FF1074" w:rsidRPr="007E1F26" w:rsidRDefault="00FF1074" w:rsidP="00E0659E">
      <w:pPr>
        <w:pStyle w:val="Tekstpodstawowy2"/>
        <w:spacing w:line="264" w:lineRule="auto"/>
        <w:rPr>
          <w:rFonts w:ascii="Arial" w:hAnsi="Arial" w:cs="Arial"/>
          <w:sz w:val="16"/>
          <w:szCs w:val="16"/>
        </w:rPr>
      </w:pPr>
      <w:r w:rsidRPr="007E1F26">
        <w:rPr>
          <w:rFonts w:ascii="Arial" w:hAnsi="Arial" w:cs="Arial"/>
          <w:sz w:val="16"/>
          <w:szCs w:val="16"/>
        </w:rPr>
        <w:t xml:space="preserve">± </w:t>
      </w:r>
      <w:proofErr w:type="spellStart"/>
      <w:r w:rsidRPr="007E1F26">
        <w:rPr>
          <w:rFonts w:ascii="Arial" w:hAnsi="Arial" w:cs="Arial"/>
          <w:sz w:val="16"/>
          <w:szCs w:val="16"/>
        </w:rPr>
        <w:t>hj</w:t>
      </w:r>
      <w:proofErr w:type="spellEnd"/>
      <w:r w:rsidRPr="007E1F26">
        <w:rPr>
          <w:rFonts w:ascii="Arial" w:hAnsi="Arial" w:cs="Arial"/>
          <w:sz w:val="16"/>
          <w:szCs w:val="16"/>
        </w:rPr>
        <w:t>/300 n przy klasie tolerancji NI, ± h/400 n przy klasie tolerancji N2,</w:t>
      </w:r>
    </w:p>
    <w:p w:rsidR="00E0659E" w:rsidRPr="007E1F26" w:rsidRDefault="00E0659E" w:rsidP="00E0659E">
      <w:pPr>
        <w:pStyle w:val="Tekstpodstawowy2"/>
        <w:spacing w:line="264" w:lineRule="auto"/>
        <w:rPr>
          <w:rFonts w:ascii="Arial" w:hAnsi="Arial" w:cs="Arial"/>
          <w:sz w:val="16"/>
          <w:szCs w:val="16"/>
        </w:rPr>
      </w:pPr>
    </w:p>
    <w:p w:rsidR="00FF1074" w:rsidRPr="007E1F26" w:rsidRDefault="00FF1074" w:rsidP="00FF1074">
      <w:pPr>
        <w:rPr>
          <w:rFonts w:ascii="Arial" w:hAnsi="Arial" w:cs="Arial"/>
          <w:sz w:val="16"/>
          <w:szCs w:val="16"/>
        </w:rPr>
      </w:pPr>
    </w:p>
    <w:p w:rsidR="00FF1074" w:rsidRPr="007E1F26" w:rsidRDefault="00FF1074" w:rsidP="00D141DE">
      <w:pPr>
        <w:numPr>
          <w:ilvl w:val="0"/>
          <w:numId w:val="37"/>
        </w:numPr>
        <w:rPr>
          <w:rFonts w:ascii="Arial" w:hAnsi="Arial" w:cs="Arial"/>
          <w:sz w:val="16"/>
          <w:szCs w:val="16"/>
        </w:rPr>
      </w:pPr>
      <w:r w:rsidRPr="007E1F26">
        <w:rPr>
          <w:rFonts w:ascii="Arial" w:hAnsi="Arial" w:cs="Arial"/>
          <w:i/>
          <w:iCs/>
          <w:sz w:val="16"/>
          <w:szCs w:val="16"/>
        </w:rPr>
        <w:t xml:space="preserve">Dopuszczalne odchyłki grubości murów </w:t>
      </w:r>
      <w:r w:rsidRPr="007E1F26">
        <w:rPr>
          <w:rFonts w:ascii="Arial" w:hAnsi="Arial" w:cs="Arial"/>
          <w:sz w:val="16"/>
          <w:szCs w:val="16"/>
        </w:rPr>
        <w:t>nie powinny przekraczać:</w:t>
      </w:r>
    </w:p>
    <w:p w:rsidR="00FF1074" w:rsidRPr="007E1F26" w:rsidRDefault="00FF1074" w:rsidP="00FF1074">
      <w:pPr>
        <w:rPr>
          <w:rFonts w:ascii="Arial" w:hAnsi="Arial" w:cs="Arial"/>
          <w:sz w:val="16"/>
          <w:szCs w:val="16"/>
        </w:rPr>
      </w:pPr>
      <w:r w:rsidRPr="007E1F26">
        <w:rPr>
          <w:rFonts w:ascii="Arial" w:hAnsi="Arial" w:cs="Arial"/>
          <w:sz w:val="16"/>
          <w:szCs w:val="16"/>
        </w:rPr>
        <w:t>±</w:t>
      </w:r>
      <w:smartTag w:uri="urn:schemas-microsoft-com:office:smarttags" w:element="metricconverter">
        <w:smartTagPr>
          <w:attr w:name="ProductID" w:val="10 mm"/>
        </w:smartTagPr>
        <w:r w:rsidRPr="007E1F26">
          <w:rPr>
            <w:rFonts w:ascii="Arial" w:hAnsi="Arial" w:cs="Arial"/>
            <w:sz w:val="16"/>
            <w:szCs w:val="16"/>
          </w:rPr>
          <w:t>10 mm</w:t>
        </w:r>
      </w:smartTag>
      <w:r w:rsidRPr="007E1F26">
        <w:rPr>
          <w:rFonts w:ascii="Arial" w:hAnsi="Arial" w:cs="Arial"/>
          <w:sz w:val="16"/>
          <w:szCs w:val="16"/>
        </w:rPr>
        <w:t xml:space="preserve"> w przypadku murów pełnych oraz ± </w:t>
      </w:r>
      <w:smartTag w:uri="urn:schemas-microsoft-com:office:smarttags" w:element="metricconverter">
        <w:smartTagPr>
          <w:attr w:name="ProductID" w:val="20 mm"/>
        </w:smartTagPr>
        <w:r w:rsidRPr="007E1F26">
          <w:rPr>
            <w:rFonts w:ascii="Arial" w:hAnsi="Arial" w:cs="Arial"/>
            <w:sz w:val="16"/>
            <w:szCs w:val="16"/>
          </w:rPr>
          <w:t>20 mm</w:t>
        </w:r>
      </w:smartTag>
      <w:r w:rsidRPr="007E1F26">
        <w:rPr>
          <w:rFonts w:ascii="Arial" w:hAnsi="Arial" w:cs="Arial"/>
          <w:sz w:val="16"/>
          <w:szCs w:val="16"/>
        </w:rPr>
        <w:t xml:space="preserve"> w przypadku murów szczelinowych. </w:t>
      </w:r>
    </w:p>
    <w:p w:rsidR="00FF1074" w:rsidRPr="007E1F26" w:rsidRDefault="00FF1074" w:rsidP="00D141DE">
      <w:pPr>
        <w:numPr>
          <w:ilvl w:val="0"/>
          <w:numId w:val="37"/>
        </w:numPr>
        <w:rPr>
          <w:rFonts w:ascii="Arial" w:hAnsi="Arial" w:cs="Arial"/>
          <w:sz w:val="16"/>
          <w:szCs w:val="16"/>
        </w:rPr>
      </w:pPr>
      <w:r w:rsidRPr="007E1F26">
        <w:rPr>
          <w:rFonts w:ascii="Arial" w:hAnsi="Arial" w:cs="Arial"/>
          <w:i/>
          <w:iCs/>
          <w:sz w:val="16"/>
          <w:szCs w:val="16"/>
        </w:rPr>
        <w:t xml:space="preserve">Dopuszczalne odchylenie ścian </w:t>
      </w:r>
      <w:proofErr w:type="spellStart"/>
      <w:r w:rsidRPr="007E1F26">
        <w:rPr>
          <w:rFonts w:ascii="Arial" w:hAnsi="Arial" w:cs="Arial"/>
          <w:i/>
          <w:iCs/>
          <w:sz w:val="16"/>
          <w:szCs w:val="16"/>
        </w:rPr>
        <w:t>murwanych</w:t>
      </w:r>
      <w:proofErr w:type="spellEnd"/>
      <w:r w:rsidRPr="007E1F26">
        <w:rPr>
          <w:rFonts w:ascii="Arial" w:hAnsi="Arial" w:cs="Arial"/>
          <w:i/>
          <w:iCs/>
          <w:sz w:val="16"/>
          <w:szCs w:val="16"/>
        </w:rPr>
        <w:t xml:space="preserve"> od płaskiej powierzchni </w:t>
      </w:r>
      <w:r w:rsidRPr="007E1F26">
        <w:rPr>
          <w:rFonts w:ascii="Arial" w:hAnsi="Arial" w:cs="Arial"/>
          <w:sz w:val="16"/>
          <w:szCs w:val="16"/>
        </w:rPr>
        <w:t>(zwichrzenie i skrzy</w:t>
      </w:r>
      <w:r w:rsidRPr="007E1F26">
        <w:rPr>
          <w:rFonts w:ascii="Arial" w:hAnsi="Arial" w:cs="Arial"/>
          <w:sz w:val="16"/>
          <w:szCs w:val="16"/>
        </w:rPr>
        <w:softHyphen/>
        <w:t>wienie) nie powinno być większe niż:</w:t>
      </w:r>
    </w:p>
    <w:p w:rsidR="00FF1074" w:rsidRPr="007E1F26" w:rsidRDefault="00FF1074" w:rsidP="00FF1074">
      <w:pPr>
        <w:rPr>
          <w:rFonts w:ascii="Arial" w:hAnsi="Arial" w:cs="Arial"/>
          <w:sz w:val="16"/>
          <w:szCs w:val="16"/>
        </w:rPr>
      </w:pPr>
      <w:r w:rsidRPr="007E1F26">
        <w:rPr>
          <w:rFonts w:ascii="Arial" w:hAnsi="Arial" w:cs="Arial"/>
          <w:sz w:val="16"/>
          <w:szCs w:val="16"/>
        </w:rPr>
        <w:t>a) na odcinku l m:</w:t>
      </w:r>
    </w:p>
    <w:p w:rsidR="00FF1074" w:rsidRPr="007E1F26" w:rsidRDefault="00FF1074" w:rsidP="00FF1074">
      <w:pPr>
        <w:rPr>
          <w:rFonts w:ascii="Arial" w:hAnsi="Arial" w:cs="Arial"/>
          <w:sz w:val="16"/>
          <w:szCs w:val="16"/>
        </w:rPr>
      </w:pPr>
      <w:smartTag w:uri="urn:schemas-microsoft-com:office:smarttags" w:element="metricconverter">
        <w:smartTagPr>
          <w:attr w:name="ProductID" w:val="5 mm"/>
        </w:smartTagPr>
        <w:r w:rsidRPr="007E1F26">
          <w:rPr>
            <w:rFonts w:ascii="Arial" w:hAnsi="Arial" w:cs="Arial"/>
            <w:sz w:val="16"/>
            <w:szCs w:val="16"/>
          </w:rPr>
          <w:t>5 mm</w:t>
        </w:r>
      </w:smartTag>
      <w:r w:rsidRPr="007E1F26">
        <w:rPr>
          <w:rFonts w:ascii="Arial" w:hAnsi="Arial" w:cs="Arial"/>
          <w:sz w:val="16"/>
          <w:szCs w:val="16"/>
        </w:rPr>
        <w:t xml:space="preserve"> przy klasie tolerancji NI, </w:t>
      </w:r>
      <w:smartTag w:uri="urn:schemas-microsoft-com:office:smarttags" w:element="metricconverter">
        <w:smartTagPr>
          <w:attr w:name="ProductID" w:val="3 mm"/>
        </w:smartTagPr>
        <w:r w:rsidRPr="007E1F26">
          <w:rPr>
            <w:rFonts w:ascii="Arial" w:hAnsi="Arial" w:cs="Arial"/>
            <w:sz w:val="16"/>
            <w:szCs w:val="16"/>
          </w:rPr>
          <w:t>3 mm</w:t>
        </w:r>
      </w:smartTag>
      <w:r w:rsidRPr="007E1F26">
        <w:rPr>
          <w:rFonts w:ascii="Arial" w:hAnsi="Arial" w:cs="Arial"/>
          <w:sz w:val="16"/>
          <w:szCs w:val="16"/>
        </w:rPr>
        <w:t xml:space="preserve"> przy klasie tolerancji N2,</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b) na odcinku całej ściany: </w:t>
      </w:r>
      <w:smartTag w:uri="urn:schemas-microsoft-com:office:smarttags" w:element="metricconverter">
        <w:smartTagPr>
          <w:attr w:name="ProductID" w:val="20 mm"/>
        </w:smartTagPr>
        <w:r w:rsidRPr="007E1F26">
          <w:rPr>
            <w:rFonts w:ascii="Arial" w:hAnsi="Arial" w:cs="Arial"/>
            <w:sz w:val="16"/>
            <w:szCs w:val="16"/>
          </w:rPr>
          <w:t>20 mm</w:t>
        </w:r>
      </w:smartTag>
      <w:r w:rsidRPr="007E1F26">
        <w:rPr>
          <w:rFonts w:ascii="Arial" w:hAnsi="Arial" w:cs="Arial"/>
          <w:sz w:val="16"/>
          <w:szCs w:val="16"/>
        </w:rPr>
        <w:t xml:space="preserve"> przy tolerancji NI, </w:t>
      </w:r>
      <w:smartTag w:uri="urn:schemas-microsoft-com:office:smarttags" w:element="metricconverter">
        <w:smartTagPr>
          <w:attr w:name="ProductID" w:val="10 mm"/>
        </w:smartTagPr>
        <w:r w:rsidRPr="007E1F26">
          <w:rPr>
            <w:rFonts w:ascii="Arial" w:hAnsi="Arial" w:cs="Arial"/>
            <w:sz w:val="16"/>
            <w:szCs w:val="16"/>
          </w:rPr>
          <w:t>10 mm</w:t>
        </w:r>
      </w:smartTag>
      <w:r w:rsidRPr="007E1F26">
        <w:rPr>
          <w:rFonts w:ascii="Arial" w:hAnsi="Arial" w:cs="Arial"/>
          <w:sz w:val="16"/>
          <w:szCs w:val="16"/>
        </w:rPr>
        <w:t xml:space="preserve"> przy tolerancji N2.</w:t>
      </w:r>
    </w:p>
    <w:p w:rsidR="00FF1074" w:rsidRPr="007E1F26" w:rsidRDefault="00FF1074" w:rsidP="00D141DE">
      <w:pPr>
        <w:numPr>
          <w:ilvl w:val="0"/>
          <w:numId w:val="37"/>
        </w:numPr>
        <w:rPr>
          <w:rFonts w:ascii="Arial" w:hAnsi="Arial" w:cs="Arial"/>
          <w:sz w:val="16"/>
          <w:szCs w:val="16"/>
        </w:rPr>
      </w:pPr>
      <w:r w:rsidRPr="007E1F26">
        <w:rPr>
          <w:rFonts w:ascii="Arial" w:hAnsi="Arial" w:cs="Arial"/>
          <w:i/>
          <w:iCs/>
          <w:sz w:val="16"/>
          <w:szCs w:val="16"/>
        </w:rPr>
        <w:t xml:space="preserve">Dopuszczalne odchylenie wymiaru budynku L </w:t>
      </w:r>
      <w:r w:rsidRPr="007E1F26">
        <w:rPr>
          <w:rFonts w:ascii="Arial" w:hAnsi="Arial" w:cs="Arial"/>
          <w:sz w:val="16"/>
          <w:szCs w:val="16"/>
        </w:rPr>
        <w:t>(szerokości lub długości w metrach) na każ</w:t>
      </w:r>
      <w:r w:rsidRPr="007E1F26">
        <w:rPr>
          <w:rFonts w:ascii="Arial" w:hAnsi="Arial" w:cs="Arial"/>
          <w:sz w:val="16"/>
          <w:szCs w:val="16"/>
        </w:rPr>
        <w:softHyphen/>
        <w:t>dym poziomie nie powinno być większe niż:</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 </w:t>
      </w:r>
      <w:smartTag w:uri="urn:schemas-microsoft-com:office:smarttags" w:element="metricconverter">
        <w:smartTagPr>
          <w:attr w:name="ProductID" w:val="20 mm"/>
        </w:smartTagPr>
        <w:r w:rsidRPr="007E1F26">
          <w:rPr>
            <w:rFonts w:ascii="Arial" w:hAnsi="Arial" w:cs="Arial"/>
            <w:sz w:val="16"/>
            <w:szCs w:val="16"/>
          </w:rPr>
          <w:t>20 mm</w:t>
        </w:r>
      </w:smartTag>
      <w:r w:rsidRPr="007E1F26">
        <w:rPr>
          <w:rFonts w:ascii="Arial" w:hAnsi="Arial" w:cs="Arial"/>
          <w:sz w:val="16"/>
          <w:szCs w:val="16"/>
        </w:rPr>
        <w:t xml:space="preserve"> przy </w:t>
      </w:r>
      <w:r w:rsidRPr="007E1F26">
        <w:rPr>
          <w:rFonts w:ascii="Arial" w:hAnsi="Arial" w:cs="Arial"/>
          <w:i/>
          <w:iCs/>
          <w:sz w:val="16"/>
          <w:szCs w:val="16"/>
        </w:rPr>
        <w:t xml:space="preserve">L ś </w:t>
      </w:r>
      <w:smartTag w:uri="urn:schemas-microsoft-com:office:smarttags" w:element="metricconverter">
        <w:smartTagPr>
          <w:attr w:name="ProductID" w:val="30 m"/>
        </w:smartTagPr>
        <w:r w:rsidRPr="007E1F26">
          <w:rPr>
            <w:rFonts w:ascii="Arial" w:hAnsi="Arial" w:cs="Arial"/>
            <w:i/>
            <w:iCs/>
            <w:sz w:val="16"/>
            <w:szCs w:val="16"/>
          </w:rPr>
          <w:t>30 m</w:t>
        </w:r>
      </w:smartTag>
      <w:r w:rsidRPr="007E1F26">
        <w:rPr>
          <w:rFonts w:ascii="Arial" w:hAnsi="Arial" w:cs="Arial"/>
          <w:i/>
          <w:iCs/>
          <w:sz w:val="16"/>
          <w:szCs w:val="16"/>
        </w:rPr>
        <w:t>,</w:t>
      </w:r>
    </w:p>
    <w:p w:rsidR="00FF1074" w:rsidRPr="007E1F26" w:rsidRDefault="00FF1074" w:rsidP="00FF1074">
      <w:pPr>
        <w:rPr>
          <w:rFonts w:ascii="Arial" w:hAnsi="Arial" w:cs="Arial"/>
          <w:sz w:val="16"/>
          <w:szCs w:val="16"/>
        </w:rPr>
      </w:pPr>
      <w:r w:rsidRPr="007E1F26">
        <w:rPr>
          <w:rFonts w:ascii="Arial" w:hAnsi="Arial" w:cs="Arial"/>
          <w:i/>
          <w:iCs/>
          <w:sz w:val="16"/>
          <w:szCs w:val="16"/>
        </w:rPr>
        <w:t xml:space="preserve">± </w:t>
      </w:r>
      <w:r w:rsidRPr="007E1F26">
        <w:rPr>
          <w:rFonts w:ascii="Arial" w:hAnsi="Arial" w:cs="Arial"/>
          <w:sz w:val="16"/>
          <w:szCs w:val="16"/>
        </w:rPr>
        <w:t xml:space="preserve">0,25 (L + 50) przy L &gt; </w:t>
      </w:r>
      <w:smartTag w:uri="urn:schemas-microsoft-com:office:smarttags" w:element="metricconverter">
        <w:smartTagPr>
          <w:attr w:name="ProductID" w:val="30 m"/>
        </w:smartTagPr>
        <w:r w:rsidRPr="007E1F26">
          <w:rPr>
            <w:rFonts w:ascii="Arial" w:hAnsi="Arial" w:cs="Arial"/>
            <w:sz w:val="16"/>
            <w:szCs w:val="16"/>
          </w:rPr>
          <w:t>30 m</w:t>
        </w:r>
      </w:smartTag>
      <w:r w:rsidRPr="007E1F26">
        <w:rPr>
          <w:rFonts w:ascii="Arial" w:hAnsi="Arial" w:cs="Arial"/>
          <w:sz w:val="16"/>
          <w:szCs w:val="16"/>
        </w:rPr>
        <w:t xml:space="preserve"> i nie większe niż ± </w:t>
      </w:r>
      <w:smartTag w:uri="urn:schemas-microsoft-com:office:smarttags" w:element="metricconverter">
        <w:smartTagPr>
          <w:attr w:name="ProductID" w:val="50 mm"/>
        </w:smartTagPr>
        <w:r w:rsidRPr="007E1F26">
          <w:rPr>
            <w:rFonts w:ascii="Arial" w:hAnsi="Arial" w:cs="Arial"/>
            <w:sz w:val="16"/>
            <w:szCs w:val="16"/>
          </w:rPr>
          <w:t>50 mm</w:t>
        </w:r>
      </w:smartTag>
      <w:r w:rsidRPr="007E1F26">
        <w:rPr>
          <w:rFonts w:ascii="Arial" w:hAnsi="Arial" w:cs="Arial"/>
          <w:sz w:val="16"/>
          <w:szCs w:val="16"/>
        </w:rPr>
        <w:t xml:space="preserve">. </w:t>
      </w:r>
    </w:p>
    <w:p w:rsidR="00FF1074" w:rsidRPr="007E1F26" w:rsidRDefault="00FF1074" w:rsidP="00D141DE">
      <w:pPr>
        <w:numPr>
          <w:ilvl w:val="0"/>
          <w:numId w:val="37"/>
        </w:numPr>
        <w:rPr>
          <w:rFonts w:ascii="Arial" w:hAnsi="Arial" w:cs="Arial"/>
          <w:sz w:val="16"/>
          <w:szCs w:val="16"/>
        </w:rPr>
      </w:pPr>
      <w:r w:rsidRPr="007E1F26">
        <w:rPr>
          <w:rFonts w:ascii="Arial" w:hAnsi="Arial" w:cs="Arial"/>
          <w:i/>
          <w:iCs/>
          <w:sz w:val="16"/>
          <w:szCs w:val="16"/>
        </w:rPr>
        <w:t>Dopuszczalne odchylenie wymiarów otwo</w:t>
      </w:r>
      <w:r w:rsidRPr="007E1F26">
        <w:rPr>
          <w:rFonts w:ascii="Arial" w:hAnsi="Arial" w:cs="Arial"/>
          <w:i/>
          <w:iCs/>
          <w:sz w:val="16"/>
          <w:szCs w:val="16"/>
        </w:rPr>
        <w:softHyphen/>
        <w:t xml:space="preserve">rów w świetle ościeżnic </w:t>
      </w:r>
      <w:r w:rsidRPr="007E1F26">
        <w:rPr>
          <w:rFonts w:ascii="Arial" w:hAnsi="Arial" w:cs="Arial"/>
          <w:sz w:val="16"/>
          <w:szCs w:val="16"/>
        </w:rPr>
        <w:t>nie powinno być więk</w:t>
      </w:r>
      <w:r w:rsidRPr="007E1F26">
        <w:rPr>
          <w:rFonts w:ascii="Arial" w:hAnsi="Arial" w:cs="Arial"/>
          <w:sz w:val="16"/>
          <w:szCs w:val="16"/>
        </w:rPr>
        <w:softHyphen/>
        <w:t>sze niż:</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a) przy wymiarze otworu do </w:t>
      </w:r>
      <w:smartTag w:uri="urn:schemas-microsoft-com:office:smarttags" w:element="metricconverter">
        <w:smartTagPr>
          <w:attr w:name="ProductID" w:val="1,0 m"/>
        </w:smartTagPr>
        <w:r w:rsidRPr="007E1F26">
          <w:rPr>
            <w:rFonts w:ascii="Arial" w:hAnsi="Arial" w:cs="Arial"/>
            <w:sz w:val="16"/>
            <w:szCs w:val="16"/>
          </w:rPr>
          <w:t>1,0 m</w:t>
        </w:r>
      </w:smartTag>
    </w:p>
    <w:p w:rsidR="00FF1074" w:rsidRPr="007E1F26" w:rsidRDefault="00FF1074" w:rsidP="00FF1074">
      <w:pPr>
        <w:rPr>
          <w:rFonts w:ascii="Arial" w:hAnsi="Arial" w:cs="Arial"/>
          <w:sz w:val="16"/>
          <w:szCs w:val="16"/>
        </w:rPr>
      </w:pPr>
      <w:r w:rsidRPr="007E1F26">
        <w:rPr>
          <w:rFonts w:ascii="Arial" w:hAnsi="Arial" w:cs="Arial"/>
          <w:sz w:val="16"/>
          <w:szCs w:val="16"/>
        </w:rPr>
        <w:t xml:space="preserve">+ 15, </w:t>
      </w:r>
      <w:smartTag w:uri="urn:schemas-microsoft-com:office:smarttags" w:element="metricconverter">
        <w:smartTagPr>
          <w:attr w:name="ProductID" w:val="-10 mm"/>
        </w:smartTagPr>
        <w:r w:rsidRPr="007E1F26">
          <w:rPr>
            <w:rFonts w:ascii="Arial" w:hAnsi="Arial" w:cs="Arial"/>
            <w:sz w:val="16"/>
            <w:szCs w:val="16"/>
          </w:rPr>
          <w:t>-10 mm</w:t>
        </w:r>
      </w:smartTag>
      <w:r w:rsidRPr="007E1F26">
        <w:rPr>
          <w:rFonts w:ascii="Arial" w:hAnsi="Arial" w:cs="Arial"/>
          <w:sz w:val="16"/>
          <w:szCs w:val="16"/>
        </w:rPr>
        <w:t xml:space="preserve"> przy klasie tolerancji NI. + 6, </w:t>
      </w:r>
      <w:smartTag w:uri="urn:schemas-microsoft-com:office:smarttags" w:element="metricconverter">
        <w:smartTagPr>
          <w:attr w:name="ProductID" w:val="-3 mm"/>
        </w:smartTagPr>
        <w:r w:rsidRPr="007E1F26">
          <w:rPr>
            <w:rFonts w:ascii="Arial" w:hAnsi="Arial" w:cs="Arial"/>
            <w:sz w:val="16"/>
            <w:szCs w:val="16"/>
          </w:rPr>
          <w:t>-3 mm</w:t>
        </w:r>
      </w:smartTag>
      <w:r w:rsidRPr="007E1F26">
        <w:rPr>
          <w:rFonts w:ascii="Arial" w:hAnsi="Arial" w:cs="Arial"/>
          <w:sz w:val="16"/>
          <w:szCs w:val="16"/>
        </w:rPr>
        <w:t xml:space="preserve"> przy klasie tolerancji N2,</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b) przy wymiarze otworu powyżej </w:t>
      </w:r>
      <w:smartTag w:uri="urn:schemas-microsoft-com:office:smarttags" w:element="metricconverter">
        <w:smartTagPr>
          <w:attr w:name="ProductID" w:val="1,0 m"/>
        </w:smartTagPr>
        <w:r w:rsidRPr="007E1F26">
          <w:rPr>
            <w:rFonts w:ascii="Arial" w:hAnsi="Arial" w:cs="Arial"/>
            <w:sz w:val="16"/>
            <w:szCs w:val="16"/>
          </w:rPr>
          <w:t>1,0 m</w:t>
        </w:r>
      </w:smartTag>
      <w:r w:rsidRPr="007E1F26">
        <w:rPr>
          <w:rFonts w:ascii="Arial" w:hAnsi="Arial" w:cs="Arial"/>
          <w:sz w:val="16"/>
          <w:szCs w:val="16"/>
        </w:rPr>
        <w:t xml:space="preserve"> +15, </w:t>
      </w:r>
      <w:smartTag w:uri="urn:schemas-microsoft-com:office:smarttags" w:element="metricconverter">
        <w:smartTagPr>
          <w:attr w:name="ProductID" w:val="-10 mm"/>
        </w:smartTagPr>
        <w:r w:rsidRPr="007E1F26">
          <w:rPr>
            <w:rFonts w:ascii="Arial" w:hAnsi="Arial" w:cs="Arial"/>
            <w:sz w:val="16"/>
            <w:szCs w:val="16"/>
          </w:rPr>
          <w:t>-10 mm</w:t>
        </w:r>
      </w:smartTag>
      <w:r w:rsidRPr="007E1F26">
        <w:rPr>
          <w:rFonts w:ascii="Arial" w:hAnsi="Arial" w:cs="Arial"/>
          <w:sz w:val="16"/>
          <w:szCs w:val="16"/>
        </w:rPr>
        <w:t xml:space="preserve"> przy klasie tolerancji NI, + 10, </w:t>
      </w:r>
      <w:smartTag w:uri="urn:schemas-microsoft-com:office:smarttags" w:element="metricconverter">
        <w:smartTagPr>
          <w:attr w:name="ProductID" w:val="-5 mm"/>
        </w:smartTagPr>
        <w:r w:rsidRPr="007E1F26">
          <w:rPr>
            <w:rFonts w:ascii="Arial" w:hAnsi="Arial" w:cs="Arial"/>
            <w:sz w:val="16"/>
            <w:szCs w:val="16"/>
          </w:rPr>
          <w:t>-5 mm</w:t>
        </w:r>
      </w:smartTag>
      <w:r w:rsidRPr="007E1F26">
        <w:rPr>
          <w:rFonts w:ascii="Arial" w:hAnsi="Arial" w:cs="Arial"/>
          <w:sz w:val="16"/>
          <w:szCs w:val="16"/>
        </w:rPr>
        <w:t xml:space="preserve"> przy klasie tolerancji N2.</w:t>
      </w:r>
    </w:p>
    <w:p w:rsidR="00FF1074" w:rsidRPr="007E1F26" w:rsidRDefault="00FF1074" w:rsidP="00D141DE">
      <w:pPr>
        <w:numPr>
          <w:ilvl w:val="0"/>
          <w:numId w:val="37"/>
        </w:numPr>
        <w:rPr>
          <w:rFonts w:ascii="Arial" w:hAnsi="Arial" w:cs="Arial"/>
          <w:sz w:val="16"/>
          <w:szCs w:val="16"/>
        </w:rPr>
      </w:pPr>
      <w:r w:rsidRPr="007E1F26">
        <w:rPr>
          <w:rFonts w:ascii="Arial" w:hAnsi="Arial" w:cs="Arial"/>
          <w:i/>
          <w:iCs/>
          <w:sz w:val="16"/>
          <w:szCs w:val="16"/>
        </w:rPr>
        <w:t xml:space="preserve">Dopuszczalne odchylenie muru o długości L </w:t>
      </w:r>
      <w:r w:rsidRPr="007E1F26">
        <w:rPr>
          <w:rFonts w:ascii="Arial" w:hAnsi="Arial" w:cs="Arial"/>
          <w:sz w:val="16"/>
          <w:szCs w:val="16"/>
        </w:rPr>
        <w:t>(w mm) powodujące jego skośność (odchyle</w:t>
      </w:r>
      <w:r w:rsidRPr="007E1F26">
        <w:rPr>
          <w:rFonts w:ascii="Arial" w:hAnsi="Arial" w:cs="Arial"/>
          <w:sz w:val="16"/>
          <w:szCs w:val="16"/>
        </w:rPr>
        <w:softHyphen/>
        <w:t>nie od obrysu) w płaszczyźnie nie powinno być większe niż:</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L/100 </w:t>
      </w:r>
      <w:r w:rsidRPr="007E1F26">
        <w:rPr>
          <w:rFonts w:ascii="Arial" w:hAnsi="Arial" w:cs="Arial"/>
          <w:i/>
          <w:iCs/>
          <w:sz w:val="16"/>
          <w:szCs w:val="16"/>
        </w:rPr>
        <w:t xml:space="preserve">s </w:t>
      </w:r>
      <w:smartTag w:uri="urn:schemas-microsoft-com:office:smarttags" w:element="metricconverter">
        <w:smartTagPr>
          <w:attr w:name="ProductID" w:val="20 mm"/>
        </w:smartTagPr>
        <w:r w:rsidRPr="007E1F26">
          <w:rPr>
            <w:rFonts w:ascii="Arial" w:hAnsi="Arial" w:cs="Arial"/>
            <w:sz w:val="16"/>
            <w:szCs w:val="16"/>
          </w:rPr>
          <w:t>20 mm</w:t>
        </w:r>
      </w:smartTag>
      <w:r w:rsidRPr="007E1F26">
        <w:rPr>
          <w:rFonts w:ascii="Arial" w:hAnsi="Arial" w:cs="Arial"/>
          <w:sz w:val="16"/>
          <w:szCs w:val="16"/>
        </w:rPr>
        <w:t xml:space="preserve"> przy klasie tolerancji NI, L/200 s </w:t>
      </w:r>
      <w:smartTag w:uri="urn:schemas-microsoft-com:office:smarttags" w:element="metricconverter">
        <w:smartTagPr>
          <w:attr w:name="ProductID" w:val="10 mm"/>
        </w:smartTagPr>
        <w:r w:rsidRPr="007E1F26">
          <w:rPr>
            <w:rFonts w:ascii="Arial" w:hAnsi="Arial" w:cs="Arial"/>
            <w:sz w:val="16"/>
            <w:szCs w:val="16"/>
          </w:rPr>
          <w:t>10 mm</w:t>
        </w:r>
      </w:smartTag>
      <w:r w:rsidRPr="007E1F26">
        <w:rPr>
          <w:rFonts w:ascii="Arial" w:hAnsi="Arial" w:cs="Arial"/>
          <w:sz w:val="16"/>
          <w:szCs w:val="16"/>
        </w:rPr>
        <w:t xml:space="preserve"> przy klasie tolerancji N2.</w:t>
      </w:r>
    </w:p>
    <w:p w:rsidR="00FF1074" w:rsidRPr="007E1F26" w:rsidRDefault="00FF1074" w:rsidP="00FF1074">
      <w:pPr>
        <w:rPr>
          <w:rFonts w:ascii="Arial" w:hAnsi="Arial" w:cs="Arial"/>
          <w:sz w:val="16"/>
          <w:szCs w:val="16"/>
        </w:rPr>
      </w:pPr>
      <w:r w:rsidRPr="007E1F26">
        <w:rPr>
          <w:rFonts w:ascii="Arial" w:hAnsi="Arial" w:cs="Arial"/>
          <w:b/>
          <w:bCs/>
          <w:sz w:val="16"/>
          <w:szCs w:val="16"/>
        </w:rPr>
        <w:t>•</w:t>
      </w:r>
      <w:r w:rsidRPr="007E1F26">
        <w:rPr>
          <w:rFonts w:ascii="Arial" w:hAnsi="Arial" w:cs="Arial"/>
          <w:sz w:val="16"/>
          <w:szCs w:val="16"/>
        </w:rPr>
        <w:t xml:space="preserve"> </w:t>
      </w:r>
      <w:r w:rsidRPr="007E1F26">
        <w:rPr>
          <w:rFonts w:ascii="Arial" w:hAnsi="Arial" w:cs="Arial"/>
          <w:b/>
          <w:bCs/>
          <w:sz w:val="16"/>
          <w:szCs w:val="16"/>
        </w:rPr>
        <w:t>Otwory i wkładki</w:t>
      </w:r>
    </w:p>
    <w:p w:rsidR="00FF1074" w:rsidRPr="007E1F26" w:rsidRDefault="00FF1074" w:rsidP="00D141DE">
      <w:pPr>
        <w:numPr>
          <w:ilvl w:val="0"/>
          <w:numId w:val="37"/>
        </w:numPr>
        <w:rPr>
          <w:rFonts w:ascii="Arial" w:hAnsi="Arial" w:cs="Arial"/>
          <w:sz w:val="16"/>
          <w:szCs w:val="16"/>
        </w:rPr>
      </w:pPr>
      <w:r w:rsidRPr="007E1F26">
        <w:rPr>
          <w:rFonts w:ascii="Arial" w:hAnsi="Arial" w:cs="Arial"/>
          <w:i/>
          <w:iCs/>
          <w:sz w:val="16"/>
          <w:szCs w:val="16"/>
        </w:rPr>
        <w:t>Dopuszczalne odchyl</w:t>
      </w:r>
      <w:r w:rsidR="00E744AF" w:rsidRPr="007E1F26">
        <w:rPr>
          <w:rFonts w:ascii="Arial" w:hAnsi="Arial" w:cs="Arial"/>
          <w:i/>
          <w:iCs/>
          <w:sz w:val="16"/>
          <w:szCs w:val="16"/>
        </w:rPr>
        <w:t>enie w usytuowaniu otworów i wkł</w:t>
      </w:r>
      <w:r w:rsidRPr="007E1F26">
        <w:rPr>
          <w:rFonts w:ascii="Arial" w:hAnsi="Arial" w:cs="Arial"/>
          <w:i/>
          <w:iCs/>
          <w:sz w:val="16"/>
          <w:szCs w:val="16"/>
        </w:rPr>
        <w:t xml:space="preserve">adek </w:t>
      </w:r>
      <w:r w:rsidRPr="007E1F26">
        <w:rPr>
          <w:rFonts w:ascii="Arial" w:hAnsi="Arial" w:cs="Arial"/>
          <w:sz w:val="16"/>
          <w:szCs w:val="16"/>
        </w:rPr>
        <w:t>nie powinno być większe niż:</w:t>
      </w:r>
    </w:p>
    <w:p w:rsidR="00FF1074" w:rsidRPr="007E1F26" w:rsidRDefault="00FF1074" w:rsidP="00FF1074">
      <w:pPr>
        <w:rPr>
          <w:rFonts w:ascii="Arial" w:hAnsi="Arial" w:cs="Arial"/>
          <w:sz w:val="16"/>
          <w:szCs w:val="16"/>
        </w:rPr>
      </w:pPr>
      <w:r w:rsidRPr="007E1F26">
        <w:rPr>
          <w:rFonts w:ascii="Arial" w:hAnsi="Arial" w:cs="Arial"/>
          <w:i/>
          <w:iCs/>
          <w:sz w:val="16"/>
          <w:szCs w:val="16"/>
        </w:rPr>
        <w:t xml:space="preserve">± </w:t>
      </w:r>
      <w:smartTag w:uri="urn:schemas-microsoft-com:office:smarttags" w:element="metricconverter">
        <w:smartTagPr>
          <w:attr w:name="ProductID" w:val="20 mm"/>
        </w:smartTagPr>
        <w:r w:rsidRPr="007E1F26">
          <w:rPr>
            <w:rFonts w:ascii="Arial" w:hAnsi="Arial" w:cs="Arial"/>
            <w:sz w:val="16"/>
            <w:szCs w:val="16"/>
          </w:rPr>
          <w:t>20 mm</w:t>
        </w:r>
      </w:smartTag>
      <w:r w:rsidRPr="007E1F26">
        <w:rPr>
          <w:rFonts w:ascii="Arial" w:hAnsi="Arial" w:cs="Arial"/>
          <w:sz w:val="16"/>
          <w:szCs w:val="16"/>
        </w:rPr>
        <w:t xml:space="preserve"> przy klasie tolerancji NI, ±</w:t>
      </w:r>
      <w:smartTag w:uri="urn:schemas-microsoft-com:office:smarttags" w:element="metricconverter">
        <w:smartTagPr>
          <w:attr w:name="ProductID" w:val="10 mm"/>
        </w:smartTagPr>
        <w:r w:rsidRPr="007E1F26">
          <w:rPr>
            <w:rFonts w:ascii="Arial" w:hAnsi="Arial" w:cs="Arial"/>
            <w:sz w:val="16"/>
            <w:szCs w:val="16"/>
          </w:rPr>
          <w:t>10 mm</w:t>
        </w:r>
      </w:smartTag>
      <w:r w:rsidRPr="007E1F26">
        <w:rPr>
          <w:rFonts w:ascii="Arial" w:hAnsi="Arial" w:cs="Arial"/>
          <w:sz w:val="16"/>
          <w:szCs w:val="16"/>
        </w:rPr>
        <w:t xml:space="preserve"> przy klasie tolerancji N2.</w:t>
      </w:r>
    </w:p>
    <w:p w:rsidR="00FF1074" w:rsidRPr="007E1F26" w:rsidRDefault="00FF1074" w:rsidP="00FF1074">
      <w:pPr>
        <w:rPr>
          <w:rFonts w:ascii="Arial" w:hAnsi="Arial" w:cs="Arial"/>
          <w:sz w:val="16"/>
          <w:szCs w:val="16"/>
        </w:rPr>
      </w:pPr>
    </w:p>
    <w:p w:rsidR="00FF1074" w:rsidRPr="007E1F26" w:rsidRDefault="00806B18" w:rsidP="00FF1074">
      <w:pPr>
        <w:rPr>
          <w:rFonts w:ascii="Arial" w:hAnsi="Arial" w:cs="Arial"/>
          <w:sz w:val="16"/>
          <w:szCs w:val="16"/>
        </w:rPr>
      </w:pPr>
      <w:r w:rsidRPr="007E1F26">
        <w:rPr>
          <w:rFonts w:ascii="Arial" w:hAnsi="Arial" w:cs="Arial"/>
          <w:b/>
          <w:bCs/>
          <w:sz w:val="16"/>
          <w:szCs w:val="16"/>
        </w:rPr>
        <w:t>5</w:t>
      </w:r>
      <w:r w:rsidR="00FF1074" w:rsidRPr="007E1F26">
        <w:rPr>
          <w:rFonts w:ascii="Arial" w:hAnsi="Arial" w:cs="Arial"/>
          <w:b/>
          <w:bCs/>
          <w:sz w:val="16"/>
          <w:szCs w:val="16"/>
        </w:rPr>
        <w:t>. Kontrola, badania i odbiór robót</w:t>
      </w:r>
    </w:p>
    <w:p w:rsidR="00FF1074" w:rsidRPr="007E1F26" w:rsidRDefault="00FF1074" w:rsidP="00FF1074">
      <w:pPr>
        <w:rPr>
          <w:rFonts w:ascii="Arial" w:hAnsi="Arial" w:cs="Arial"/>
          <w:sz w:val="16"/>
          <w:szCs w:val="16"/>
        </w:rPr>
      </w:pPr>
      <w:r w:rsidRPr="007E1F26">
        <w:rPr>
          <w:rFonts w:ascii="Arial" w:hAnsi="Arial" w:cs="Arial"/>
          <w:b/>
          <w:bCs/>
          <w:sz w:val="16"/>
          <w:szCs w:val="16"/>
        </w:rPr>
        <w:t>•</w:t>
      </w:r>
      <w:r w:rsidRPr="007E1F26">
        <w:rPr>
          <w:rFonts w:ascii="Arial" w:hAnsi="Arial" w:cs="Arial"/>
          <w:sz w:val="16"/>
          <w:szCs w:val="16"/>
        </w:rPr>
        <w:t xml:space="preserve"> </w:t>
      </w:r>
      <w:r w:rsidRPr="007E1F26">
        <w:rPr>
          <w:rFonts w:ascii="Arial" w:hAnsi="Arial" w:cs="Arial"/>
          <w:b/>
          <w:bCs/>
          <w:sz w:val="16"/>
          <w:szCs w:val="16"/>
        </w:rPr>
        <w:t>Klasy kontroli</w:t>
      </w:r>
    </w:p>
    <w:p w:rsidR="00FF1074" w:rsidRPr="007E1F26" w:rsidRDefault="00FF1074" w:rsidP="00D141DE">
      <w:pPr>
        <w:numPr>
          <w:ilvl w:val="0"/>
          <w:numId w:val="37"/>
        </w:numPr>
        <w:rPr>
          <w:rFonts w:ascii="Arial" w:hAnsi="Arial" w:cs="Arial"/>
          <w:sz w:val="16"/>
          <w:szCs w:val="16"/>
        </w:rPr>
      </w:pPr>
      <w:r w:rsidRPr="007E1F26">
        <w:rPr>
          <w:rFonts w:ascii="Arial" w:hAnsi="Arial" w:cs="Arial"/>
          <w:i/>
          <w:iCs/>
          <w:sz w:val="16"/>
          <w:szCs w:val="16"/>
        </w:rPr>
        <w:t xml:space="preserve">W zależności od typu i użytkowania konstrukcji </w:t>
      </w:r>
      <w:r w:rsidRPr="007E1F26">
        <w:rPr>
          <w:rFonts w:ascii="Arial" w:hAnsi="Arial" w:cs="Arial"/>
          <w:sz w:val="16"/>
          <w:szCs w:val="16"/>
        </w:rPr>
        <w:t>rozróżnia się dwie klasy kontroli wy-konania elementów konstrukcji:</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I - klasa kontroli zwykłej, II - klasa kontroli rozszerzonej. </w:t>
      </w:r>
      <w:r w:rsidRPr="007E1F26">
        <w:rPr>
          <w:rFonts w:ascii="Arial" w:hAnsi="Arial" w:cs="Arial"/>
          <w:i/>
          <w:iCs/>
          <w:sz w:val="16"/>
          <w:szCs w:val="16"/>
        </w:rPr>
        <w:t xml:space="preserve">Kontrola dotyczy właściwości </w:t>
      </w:r>
      <w:r w:rsidRPr="007E1F26">
        <w:rPr>
          <w:rFonts w:ascii="Arial" w:hAnsi="Arial" w:cs="Arial"/>
          <w:sz w:val="16"/>
          <w:szCs w:val="16"/>
        </w:rPr>
        <w:t xml:space="preserve">stosowanych wyrobów i materiałów oraz wykonania robót. </w:t>
      </w:r>
    </w:p>
    <w:p w:rsidR="00FF1074" w:rsidRPr="007E1F26" w:rsidRDefault="00FF1074" w:rsidP="00D141DE">
      <w:pPr>
        <w:numPr>
          <w:ilvl w:val="0"/>
          <w:numId w:val="37"/>
        </w:numPr>
        <w:rPr>
          <w:rFonts w:ascii="Arial" w:hAnsi="Arial" w:cs="Arial"/>
          <w:sz w:val="16"/>
          <w:szCs w:val="16"/>
        </w:rPr>
      </w:pPr>
      <w:r w:rsidRPr="007E1F26">
        <w:rPr>
          <w:rFonts w:ascii="Arial" w:hAnsi="Arial" w:cs="Arial"/>
          <w:i/>
          <w:iCs/>
          <w:sz w:val="16"/>
          <w:szCs w:val="16"/>
        </w:rPr>
        <w:t xml:space="preserve">Klasa kontroli może odnosić się </w:t>
      </w:r>
      <w:r w:rsidRPr="007E1F26">
        <w:rPr>
          <w:rFonts w:ascii="Arial" w:hAnsi="Arial" w:cs="Arial"/>
          <w:sz w:val="16"/>
          <w:szCs w:val="16"/>
        </w:rPr>
        <w:t>do wykona</w:t>
      </w:r>
      <w:r w:rsidRPr="007E1F26">
        <w:rPr>
          <w:rFonts w:ascii="Arial" w:hAnsi="Arial" w:cs="Arial"/>
          <w:sz w:val="16"/>
          <w:szCs w:val="16"/>
        </w:rPr>
        <w:softHyphen/>
        <w:t>nej konstrukcji, określonych elementów kon</w:t>
      </w:r>
      <w:r w:rsidRPr="007E1F26">
        <w:rPr>
          <w:rFonts w:ascii="Arial" w:hAnsi="Arial" w:cs="Arial"/>
          <w:sz w:val="16"/>
          <w:szCs w:val="16"/>
        </w:rPr>
        <w:softHyphen/>
        <w:t xml:space="preserve">strukcji lub określonych operacji. a </w:t>
      </w:r>
      <w:r w:rsidRPr="007E1F26">
        <w:rPr>
          <w:rFonts w:ascii="Arial" w:hAnsi="Arial" w:cs="Arial"/>
          <w:i/>
          <w:iCs/>
          <w:sz w:val="16"/>
          <w:szCs w:val="16"/>
        </w:rPr>
        <w:t>Jeśli w ustaleniach projektowych nie stwier</w:t>
      </w:r>
      <w:r w:rsidRPr="007E1F26">
        <w:rPr>
          <w:rFonts w:ascii="Arial" w:hAnsi="Arial" w:cs="Arial"/>
          <w:i/>
          <w:iCs/>
          <w:sz w:val="16"/>
          <w:szCs w:val="16"/>
        </w:rPr>
        <w:softHyphen/>
        <w:t xml:space="preserve">dza się inaczej, </w:t>
      </w:r>
      <w:r w:rsidRPr="007E1F26">
        <w:rPr>
          <w:rFonts w:ascii="Arial" w:hAnsi="Arial" w:cs="Arial"/>
          <w:sz w:val="16"/>
          <w:szCs w:val="16"/>
        </w:rPr>
        <w:t>przy wykonywaniu robót mu</w:t>
      </w:r>
      <w:r w:rsidRPr="007E1F26">
        <w:rPr>
          <w:rFonts w:ascii="Arial" w:hAnsi="Arial" w:cs="Arial"/>
          <w:sz w:val="16"/>
          <w:szCs w:val="16"/>
        </w:rPr>
        <w:softHyphen/>
        <w:t xml:space="preserve">rowych stosuje się klasę kontroli I. </w:t>
      </w:r>
    </w:p>
    <w:p w:rsidR="00FF1074" w:rsidRPr="007E1F26" w:rsidRDefault="00FF1074" w:rsidP="00D141DE">
      <w:pPr>
        <w:numPr>
          <w:ilvl w:val="0"/>
          <w:numId w:val="37"/>
        </w:numPr>
        <w:rPr>
          <w:rFonts w:ascii="Arial" w:hAnsi="Arial" w:cs="Arial"/>
          <w:sz w:val="16"/>
          <w:szCs w:val="16"/>
        </w:rPr>
      </w:pPr>
      <w:r w:rsidRPr="007E1F26">
        <w:rPr>
          <w:rFonts w:ascii="Arial" w:hAnsi="Arial" w:cs="Arial"/>
          <w:i/>
          <w:iCs/>
          <w:sz w:val="16"/>
          <w:szCs w:val="16"/>
        </w:rPr>
        <w:t xml:space="preserve">Kontrolę rozszerzoną zaleca się </w:t>
      </w:r>
      <w:r w:rsidRPr="007E1F26">
        <w:rPr>
          <w:rFonts w:ascii="Arial" w:hAnsi="Arial" w:cs="Arial"/>
          <w:sz w:val="16"/>
          <w:szCs w:val="16"/>
        </w:rPr>
        <w:t>w przypadku wykonywania konstrukcji lub elementów kon</w:t>
      </w:r>
      <w:r w:rsidRPr="007E1F26">
        <w:rPr>
          <w:rFonts w:ascii="Arial" w:hAnsi="Arial" w:cs="Arial"/>
          <w:sz w:val="16"/>
          <w:szCs w:val="16"/>
        </w:rPr>
        <w:softHyphen/>
        <w:t>strukcji szczególnie istotnych z punktu widze</w:t>
      </w:r>
      <w:r w:rsidRPr="007E1F26">
        <w:rPr>
          <w:rFonts w:ascii="Arial" w:hAnsi="Arial" w:cs="Arial"/>
          <w:sz w:val="16"/>
          <w:szCs w:val="16"/>
        </w:rPr>
        <w:softHyphen/>
        <w:t>nia niezawodności i o poważnych konsekwen</w:t>
      </w:r>
      <w:r w:rsidRPr="007E1F26">
        <w:rPr>
          <w:rFonts w:ascii="Arial" w:hAnsi="Arial" w:cs="Arial"/>
          <w:sz w:val="16"/>
          <w:szCs w:val="16"/>
        </w:rPr>
        <w:softHyphen/>
        <w:t>cjach zniszczenia (np. konstrukcje monumen</w:t>
      </w:r>
      <w:r w:rsidRPr="007E1F26">
        <w:rPr>
          <w:rFonts w:ascii="Arial" w:hAnsi="Arial" w:cs="Arial"/>
          <w:sz w:val="16"/>
          <w:szCs w:val="16"/>
        </w:rPr>
        <w:softHyphen/>
        <w:t>talne itd.) oraz w przypadku szczególnych wy</w:t>
      </w:r>
      <w:r w:rsidRPr="007E1F26">
        <w:rPr>
          <w:rFonts w:ascii="Arial" w:hAnsi="Arial" w:cs="Arial"/>
          <w:sz w:val="16"/>
          <w:szCs w:val="16"/>
        </w:rPr>
        <w:softHyphen/>
        <w:t>magań funkcjonalnych (np. w szybach dźwi</w:t>
      </w:r>
      <w:r w:rsidRPr="007E1F26">
        <w:rPr>
          <w:rFonts w:ascii="Arial" w:hAnsi="Arial" w:cs="Arial"/>
          <w:sz w:val="16"/>
          <w:szCs w:val="16"/>
        </w:rPr>
        <w:softHyphen/>
        <w:t>gowych itd.).</w:t>
      </w:r>
    </w:p>
    <w:p w:rsidR="00FF1074" w:rsidRPr="007E1F26" w:rsidRDefault="00FF1074" w:rsidP="00D141DE">
      <w:pPr>
        <w:numPr>
          <w:ilvl w:val="0"/>
          <w:numId w:val="37"/>
        </w:numPr>
        <w:rPr>
          <w:rFonts w:ascii="Arial" w:hAnsi="Arial" w:cs="Arial"/>
          <w:sz w:val="16"/>
          <w:szCs w:val="16"/>
        </w:rPr>
      </w:pPr>
      <w:r w:rsidRPr="007E1F26">
        <w:rPr>
          <w:rFonts w:ascii="Arial" w:hAnsi="Arial" w:cs="Arial"/>
          <w:i/>
          <w:iCs/>
          <w:sz w:val="16"/>
          <w:szCs w:val="16"/>
        </w:rPr>
        <w:t xml:space="preserve">Dokumentacja z </w:t>
      </w:r>
      <w:r w:rsidRPr="007E1F26">
        <w:rPr>
          <w:rFonts w:ascii="Arial" w:hAnsi="Arial" w:cs="Arial"/>
          <w:sz w:val="16"/>
          <w:szCs w:val="16"/>
        </w:rPr>
        <w:t xml:space="preserve">działań </w:t>
      </w:r>
      <w:r w:rsidRPr="007E1F26">
        <w:rPr>
          <w:rFonts w:ascii="Arial" w:hAnsi="Arial" w:cs="Arial"/>
          <w:i/>
          <w:iCs/>
          <w:sz w:val="16"/>
          <w:szCs w:val="16"/>
        </w:rPr>
        <w:t xml:space="preserve">i wyników kontroli </w:t>
      </w:r>
      <w:r w:rsidRPr="007E1F26">
        <w:rPr>
          <w:rFonts w:ascii="Arial" w:hAnsi="Arial" w:cs="Arial"/>
          <w:sz w:val="16"/>
          <w:szCs w:val="16"/>
        </w:rPr>
        <w:t>powinna zawierać wszystkie dokumenty pla</w:t>
      </w:r>
      <w:r w:rsidRPr="007E1F26">
        <w:rPr>
          <w:rFonts w:ascii="Arial" w:hAnsi="Arial" w:cs="Arial"/>
          <w:sz w:val="16"/>
          <w:szCs w:val="16"/>
        </w:rPr>
        <w:softHyphen/>
        <w:t>nowania, rejestr wyników oraz rejestr nie</w:t>
      </w:r>
      <w:r w:rsidRPr="007E1F26">
        <w:rPr>
          <w:rFonts w:ascii="Arial" w:hAnsi="Arial" w:cs="Arial"/>
          <w:sz w:val="16"/>
          <w:szCs w:val="16"/>
        </w:rPr>
        <w:softHyphen/>
        <w:t xml:space="preserve">zgodności i działań korekcyjnych. </w:t>
      </w:r>
    </w:p>
    <w:p w:rsidR="00FF1074" w:rsidRPr="007E1F26" w:rsidRDefault="00FF1074" w:rsidP="00D141DE">
      <w:pPr>
        <w:numPr>
          <w:ilvl w:val="0"/>
          <w:numId w:val="37"/>
        </w:numPr>
        <w:rPr>
          <w:rFonts w:ascii="Arial" w:hAnsi="Arial" w:cs="Arial"/>
          <w:sz w:val="16"/>
          <w:szCs w:val="16"/>
        </w:rPr>
      </w:pPr>
      <w:r w:rsidRPr="007E1F26">
        <w:rPr>
          <w:rFonts w:ascii="Arial" w:hAnsi="Arial" w:cs="Arial"/>
          <w:sz w:val="16"/>
          <w:szCs w:val="16"/>
        </w:rPr>
        <w:t xml:space="preserve">Dokładność </w:t>
      </w:r>
      <w:r w:rsidRPr="007E1F26">
        <w:rPr>
          <w:rFonts w:ascii="Arial" w:hAnsi="Arial" w:cs="Arial"/>
          <w:i/>
          <w:iCs/>
          <w:sz w:val="16"/>
          <w:szCs w:val="16"/>
        </w:rPr>
        <w:t xml:space="preserve">wymiarów i usytuowania </w:t>
      </w:r>
      <w:r w:rsidRPr="007E1F26">
        <w:rPr>
          <w:rFonts w:ascii="Arial" w:hAnsi="Arial" w:cs="Arial"/>
          <w:sz w:val="16"/>
          <w:szCs w:val="16"/>
        </w:rPr>
        <w:t>na</w:t>
      </w:r>
      <w:r w:rsidRPr="007E1F26">
        <w:rPr>
          <w:rFonts w:ascii="Arial" w:hAnsi="Arial" w:cs="Arial"/>
          <w:sz w:val="16"/>
          <w:szCs w:val="16"/>
        </w:rPr>
        <w:softHyphen/>
        <w:t>rożników oraz wybranych ścian budynku pod</w:t>
      </w:r>
      <w:r w:rsidRPr="007E1F26">
        <w:rPr>
          <w:rFonts w:ascii="Arial" w:hAnsi="Arial" w:cs="Arial"/>
          <w:sz w:val="16"/>
          <w:szCs w:val="16"/>
        </w:rPr>
        <w:softHyphen/>
        <w:t>lega kontroli ciągłej.</w:t>
      </w:r>
    </w:p>
    <w:p w:rsidR="00FF1074" w:rsidRPr="007E1F26" w:rsidRDefault="00FF1074" w:rsidP="00FF1074">
      <w:pPr>
        <w:rPr>
          <w:rFonts w:ascii="Arial" w:hAnsi="Arial" w:cs="Arial"/>
          <w:sz w:val="16"/>
          <w:szCs w:val="16"/>
        </w:rPr>
      </w:pPr>
      <w:r w:rsidRPr="007E1F26">
        <w:rPr>
          <w:rFonts w:ascii="Arial" w:hAnsi="Arial" w:cs="Arial"/>
          <w:b/>
          <w:bCs/>
          <w:sz w:val="16"/>
          <w:szCs w:val="16"/>
        </w:rPr>
        <w:t>•</w:t>
      </w:r>
      <w:r w:rsidRPr="007E1F26">
        <w:rPr>
          <w:rFonts w:ascii="Arial" w:hAnsi="Arial" w:cs="Arial"/>
          <w:sz w:val="16"/>
          <w:szCs w:val="16"/>
        </w:rPr>
        <w:t xml:space="preserve"> </w:t>
      </w:r>
      <w:r w:rsidRPr="007E1F26">
        <w:rPr>
          <w:rFonts w:ascii="Arial" w:hAnsi="Arial" w:cs="Arial"/>
          <w:b/>
          <w:bCs/>
          <w:sz w:val="16"/>
          <w:szCs w:val="16"/>
        </w:rPr>
        <w:t>Badania materiałów i wyrobów</w:t>
      </w:r>
    </w:p>
    <w:p w:rsidR="00FF1074" w:rsidRPr="007E1F26" w:rsidRDefault="00FF1074" w:rsidP="00D141DE">
      <w:pPr>
        <w:numPr>
          <w:ilvl w:val="0"/>
          <w:numId w:val="38"/>
        </w:numPr>
        <w:rPr>
          <w:rFonts w:ascii="Arial" w:hAnsi="Arial" w:cs="Arial"/>
          <w:sz w:val="16"/>
          <w:szCs w:val="16"/>
        </w:rPr>
      </w:pPr>
      <w:r w:rsidRPr="007E1F26">
        <w:rPr>
          <w:rFonts w:ascii="Arial" w:hAnsi="Arial" w:cs="Arial"/>
          <w:sz w:val="16"/>
          <w:szCs w:val="16"/>
        </w:rPr>
        <w:t xml:space="preserve">Badania </w:t>
      </w:r>
      <w:r w:rsidRPr="007E1F26">
        <w:rPr>
          <w:rFonts w:ascii="Arial" w:hAnsi="Arial" w:cs="Arial"/>
          <w:i/>
          <w:iCs/>
          <w:sz w:val="16"/>
          <w:szCs w:val="16"/>
        </w:rPr>
        <w:t xml:space="preserve">właściwości materiałów i wyrobów </w:t>
      </w:r>
      <w:r w:rsidRPr="007E1F26">
        <w:rPr>
          <w:rFonts w:ascii="Arial" w:hAnsi="Arial" w:cs="Arial"/>
          <w:sz w:val="16"/>
          <w:szCs w:val="16"/>
        </w:rPr>
        <w:t>powinny być przeprowadzane zgodnie z wy</w:t>
      </w:r>
      <w:r w:rsidRPr="007E1F26">
        <w:rPr>
          <w:rFonts w:ascii="Arial" w:hAnsi="Arial" w:cs="Arial"/>
          <w:sz w:val="16"/>
          <w:szCs w:val="16"/>
        </w:rPr>
        <w:softHyphen/>
        <w:t>maganiami podanymi w normach i aproba</w:t>
      </w:r>
      <w:r w:rsidRPr="007E1F26">
        <w:rPr>
          <w:rFonts w:ascii="Arial" w:hAnsi="Arial" w:cs="Arial"/>
          <w:sz w:val="16"/>
          <w:szCs w:val="16"/>
        </w:rPr>
        <w:softHyphen/>
        <w:t>tach technicznych. Potwierdzenie właściwości materiałów i wyrobów z każdej dostawy po</w:t>
      </w:r>
      <w:r w:rsidRPr="007E1F26">
        <w:rPr>
          <w:rFonts w:ascii="Arial" w:hAnsi="Arial" w:cs="Arial"/>
          <w:sz w:val="16"/>
          <w:szCs w:val="16"/>
        </w:rPr>
        <w:softHyphen/>
        <w:t>winno być podane:</w:t>
      </w:r>
    </w:p>
    <w:p w:rsidR="00FF1074" w:rsidRPr="007E1F26" w:rsidRDefault="00FF1074" w:rsidP="00FF1074">
      <w:pPr>
        <w:rPr>
          <w:rFonts w:ascii="Arial" w:hAnsi="Arial" w:cs="Arial"/>
          <w:sz w:val="16"/>
          <w:szCs w:val="16"/>
        </w:rPr>
      </w:pPr>
      <w:r w:rsidRPr="007E1F26">
        <w:rPr>
          <w:rFonts w:ascii="Arial" w:hAnsi="Arial" w:cs="Arial"/>
          <w:sz w:val="16"/>
          <w:szCs w:val="16"/>
        </w:rPr>
        <w:t>- w zaświadczeniach z kontroli,</w:t>
      </w:r>
    </w:p>
    <w:p w:rsidR="00FF1074" w:rsidRPr="007E1F26" w:rsidRDefault="00FF1074" w:rsidP="00FF1074">
      <w:pPr>
        <w:rPr>
          <w:rFonts w:ascii="Arial" w:hAnsi="Arial" w:cs="Arial"/>
          <w:sz w:val="16"/>
          <w:szCs w:val="16"/>
        </w:rPr>
      </w:pPr>
      <w:r w:rsidRPr="007E1F26">
        <w:rPr>
          <w:rFonts w:ascii="Arial" w:hAnsi="Arial" w:cs="Arial"/>
          <w:sz w:val="16"/>
          <w:szCs w:val="16"/>
        </w:rPr>
        <w:t>- w zapisach w dzienniku budowy,</w:t>
      </w:r>
    </w:p>
    <w:p w:rsidR="00FF1074" w:rsidRPr="007E1F26" w:rsidRDefault="00FF1074" w:rsidP="00FF1074">
      <w:pPr>
        <w:rPr>
          <w:rFonts w:ascii="Arial" w:hAnsi="Arial" w:cs="Arial"/>
          <w:sz w:val="16"/>
          <w:szCs w:val="16"/>
        </w:rPr>
      </w:pPr>
      <w:r w:rsidRPr="007E1F26">
        <w:rPr>
          <w:rFonts w:ascii="Arial" w:hAnsi="Arial" w:cs="Arial"/>
          <w:sz w:val="16"/>
          <w:szCs w:val="16"/>
        </w:rPr>
        <w:t>- w innych dokumentach.</w:t>
      </w:r>
    </w:p>
    <w:p w:rsidR="00FF1074" w:rsidRPr="007E1F26" w:rsidRDefault="00FF1074" w:rsidP="00D141DE">
      <w:pPr>
        <w:numPr>
          <w:ilvl w:val="0"/>
          <w:numId w:val="38"/>
        </w:numPr>
        <w:rPr>
          <w:rFonts w:ascii="Arial" w:hAnsi="Arial" w:cs="Arial"/>
          <w:sz w:val="16"/>
          <w:szCs w:val="16"/>
        </w:rPr>
      </w:pPr>
      <w:r w:rsidRPr="007E1F26">
        <w:rPr>
          <w:rFonts w:ascii="Arial" w:hAnsi="Arial" w:cs="Arial"/>
          <w:sz w:val="16"/>
          <w:szCs w:val="16"/>
        </w:rPr>
        <w:t xml:space="preserve">Każda dostana </w:t>
      </w:r>
      <w:r w:rsidRPr="007E1F26">
        <w:rPr>
          <w:rFonts w:ascii="Arial" w:hAnsi="Arial" w:cs="Arial"/>
          <w:i/>
          <w:iCs/>
          <w:sz w:val="16"/>
          <w:szCs w:val="16"/>
        </w:rPr>
        <w:t xml:space="preserve">materiałów lub wyrobów </w:t>
      </w:r>
      <w:r w:rsidRPr="007E1F26">
        <w:rPr>
          <w:rFonts w:ascii="Arial" w:hAnsi="Arial" w:cs="Arial"/>
          <w:sz w:val="16"/>
          <w:szCs w:val="16"/>
        </w:rPr>
        <w:t>po</w:t>
      </w:r>
      <w:r w:rsidRPr="007E1F26">
        <w:rPr>
          <w:rFonts w:ascii="Arial" w:hAnsi="Arial" w:cs="Arial"/>
          <w:sz w:val="16"/>
          <w:szCs w:val="16"/>
        </w:rPr>
        <w:softHyphen/>
        <w:t>winna być wyraźnie identyfikowana oraz za</w:t>
      </w:r>
      <w:r w:rsidRPr="007E1F26">
        <w:rPr>
          <w:rFonts w:ascii="Arial" w:hAnsi="Arial" w:cs="Arial"/>
          <w:sz w:val="16"/>
          <w:szCs w:val="16"/>
        </w:rPr>
        <w:softHyphen/>
        <w:t xml:space="preserve">opatrzona w deklarację zgodności. </w:t>
      </w:r>
    </w:p>
    <w:p w:rsidR="00FF1074" w:rsidRPr="007E1F26" w:rsidRDefault="00FF1074" w:rsidP="00D141DE">
      <w:pPr>
        <w:numPr>
          <w:ilvl w:val="0"/>
          <w:numId w:val="38"/>
        </w:numPr>
        <w:rPr>
          <w:rFonts w:ascii="Arial" w:hAnsi="Arial" w:cs="Arial"/>
          <w:sz w:val="16"/>
          <w:szCs w:val="16"/>
        </w:rPr>
      </w:pPr>
      <w:r w:rsidRPr="007E1F26">
        <w:rPr>
          <w:rFonts w:ascii="Arial" w:hAnsi="Arial" w:cs="Arial"/>
          <w:i/>
          <w:iCs/>
          <w:sz w:val="16"/>
          <w:szCs w:val="16"/>
        </w:rPr>
        <w:t>Transport, dostawa, odbiór i przechowywa</w:t>
      </w:r>
      <w:r w:rsidRPr="007E1F26">
        <w:rPr>
          <w:rFonts w:ascii="Arial" w:hAnsi="Arial" w:cs="Arial"/>
          <w:i/>
          <w:iCs/>
          <w:sz w:val="16"/>
          <w:szCs w:val="16"/>
        </w:rPr>
        <w:softHyphen/>
        <w:t xml:space="preserve">nie materiałów i wyrobów </w:t>
      </w:r>
      <w:r w:rsidRPr="007E1F26">
        <w:rPr>
          <w:rFonts w:ascii="Arial" w:hAnsi="Arial" w:cs="Arial"/>
          <w:sz w:val="16"/>
          <w:szCs w:val="16"/>
        </w:rPr>
        <w:t>powinny być zgod</w:t>
      </w:r>
      <w:r w:rsidRPr="007E1F26">
        <w:rPr>
          <w:rFonts w:ascii="Arial" w:hAnsi="Arial" w:cs="Arial"/>
          <w:sz w:val="16"/>
          <w:szCs w:val="16"/>
        </w:rPr>
        <w:softHyphen/>
        <w:t>ne z wymaganiami norm i aprobat technicz</w:t>
      </w:r>
      <w:r w:rsidRPr="007E1F26">
        <w:rPr>
          <w:rFonts w:ascii="Arial" w:hAnsi="Arial" w:cs="Arial"/>
          <w:sz w:val="16"/>
          <w:szCs w:val="16"/>
        </w:rPr>
        <w:softHyphen/>
        <w:t>nych.</w:t>
      </w:r>
    </w:p>
    <w:p w:rsidR="00FF1074" w:rsidRPr="007E1F26" w:rsidRDefault="00FF1074" w:rsidP="00D141DE">
      <w:pPr>
        <w:numPr>
          <w:ilvl w:val="0"/>
          <w:numId w:val="38"/>
        </w:numPr>
        <w:rPr>
          <w:rFonts w:ascii="Arial" w:hAnsi="Arial" w:cs="Arial"/>
          <w:sz w:val="16"/>
          <w:szCs w:val="16"/>
        </w:rPr>
      </w:pPr>
      <w:r w:rsidRPr="007E1F26">
        <w:rPr>
          <w:rFonts w:ascii="Arial" w:hAnsi="Arial" w:cs="Arial"/>
          <w:i/>
          <w:iCs/>
          <w:sz w:val="16"/>
          <w:szCs w:val="16"/>
        </w:rPr>
        <w:lastRenderedPageBreak/>
        <w:t>Przy odbiorze elementów murowych na bu</w:t>
      </w:r>
      <w:r w:rsidRPr="007E1F26">
        <w:rPr>
          <w:rFonts w:ascii="Arial" w:hAnsi="Arial" w:cs="Arial"/>
          <w:i/>
          <w:iCs/>
          <w:sz w:val="16"/>
          <w:szCs w:val="16"/>
        </w:rPr>
        <w:softHyphen/>
        <w:t xml:space="preserve">dowie </w:t>
      </w:r>
      <w:r w:rsidRPr="007E1F26">
        <w:rPr>
          <w:rFonts w:ascii="Arial" w:hAnsi="Arial" w:cs="Arial"/>
          <w:sz w:val="16"/>
          <w:szCs w:val="16"/>
        </w:rPr>
        <w:t>należy sprawdzić zgodność typu, rodza</w:t>
      </w:r>
      <w:r w:rsidRPr="007E1F26">
        <w:rPr>
          <w:rFonts w:ascii="Arial" w:hAnsi="Arial" w:cs="Arial"/>
          <w:sz w:val="16"/>
          <w:szCs w:val="16"/>
        </w:rPr>
        <w:softHyphen/>
        <w:t>ju, klasy, wymiarów i asortymentu elementów murowych z wymaganiami podanymi w pro</w:t>
      </w:r>
      <w:r w:rsidRPr="007E1F26">
        <w:rPr>
          <w:rFonts w:ascii="Arial" w:hAnsi="Arial" w:cs="Arial"/>
          <w:sz w:val="16"/>
          <w:szCs w:val="16"/>
        </w:rPr>
        <w:softHyphen/>
        <w:t>jekcie lub w specyfikacji technicznej.</w:t>
      </w:r>
    </w:p>
    <w:p w:rsidR="00FF1074" w:rsidRPr="007E1F26" w:rsidRDefault="00FF1074" w:rsidP="00FF1074">
      <w:pPr>
        <w:rPr>
          <w:rFonts w:ascii="Arial" w:hAnsi="Arial" w:cs="Arial"/>
          <w:sz w:val="16"/>
          <w:szCs w:val="16"/>
        </w:rPr>
      </w:pPr>
      <w:r w:rsidRPr="007E1F26">
        <w:rPr>
          <w:rFonts w:ascii="Arial" w:hAnsi="Arial" w:cs="Arial"/>
          <w:b/>
          <w:bCs/>
          <w:sz w:val="16"/>
          <w:szCs w:val="16"/>
        </w:rPr>
        <w:t>• Badania konstrukcji murowych</w:t>
      </w:r>
    </w:p>
    <w:p w:rsidR="00FF1074" w:rsidRPr="007E1F26" w:rsidRDefault="00FF1074" w:rsidP="00D141DE">
      <w:pPr>
        <w:numPr>
          <w:ilvl w:val="0"/>
          <w:numId w:val="39"/>
        </w:numPr>
        <w:rPr>
          <w:rFonts w:ascii="Arial" w:hAnsi="Arial" w:cs="Arial"/>
          <w:sz w:val="16"/>
          <w:szCs w:val="16"/>
        </w:rPr>
      </w:pPr>
      <w:r w:rsidRPr="007E1F26">
        <w:rPr>
          <w:rFonts w:ascii="Arial" w:hAnsi="Arial" w:cs="Arial"/>
          <w:i/>
          <w:iCs/>
          <w:sz w:val="16"/>
          <w:szCs w:val="16"/>
        </w:rPr>
        <w:t xml:space="preserve">Ocenę prawidłowości wiązania muru </w:t>
      </w:r>
      <w:r w:rsidRPr="007E1F26">
        <w:rPr>
          <w:rFonts w:ascii="Arial" w:hAnsi="Arial" w:cs="Arial"/>
          <w:sz w:val="16"/>
          <w:szCs w:val="16"/>
        </w:rPr>
        <w:t>w szczególności w stykach i narożnikach należy prze</w:t>
      </w:r>
      <w:r w:rsidRPr="007E1F26">
        <w:rPr>
          <w:rFonts w:ascii="Arial" w:hAnsi="Arial" w:cs="Arial"/>
          <w:sz w:val="16"/>
          <w:szCs w:val="16"/>
        </w:rPr>
        <w:softHyphen/>
        <w:t>prowadzić na podstawie oględzin i zapisów w dzienniku budowy.</w:t>
      </w:r>
    </w:p>
    <w:p w:rsidR="00FF1074" w:rsidRPr="007E1F26" w:rsidRDefault="00FF1074" w:rsidP="00D141DE">
      <w:pPr>
        <w:numPr>
          <w:ilvl w:val="0"/>
          <w:numId w:val="39"/>
        </w:numPr>
        <w:rPr>
          <w:rFonts w:ascii="Arial" w:hAnsi="Arial" w:cs="Arial"/>
          <w:sz w:val="16"/>
          <w:szCs w:val="16"/>
        </w:rPr>
      </w:pPr>
      <w:r w:rsidRPr="007E1F26">
        <w:rPr>
          <w:rFonts w:ascii="Arial" w:hAnsi="Arial" w:cs="Arial"/>
          <w:i/>
          <w:iCs/>
          <w:sz w:val="16"/>
          <w:szCs w:val="16"/>
        </w:rPr>
        <w:t>Sprawdzenie grubości spoin i ich wypełnie</w:t>
      </w:r>
      <w:r w:rsidRPr="007E1F26">
        <w:rPr>
          <w:rFonts w:ascii="Arial" w:hAnsi="Arial" w:cs="Arial"/>
          <w:i/>
          <w:iCs/>
          <w:sz w:val="16"/>
          <w:szCs w:val="16"/>
        </w:rPr>
        <w:softHyphen/>
        <w:t xml:space="preserve">nia zaprawa </w:t>
      </w:r>
      <w:r w:rsidRPr="007E1F26">
        <w:rPr>
          <w:rFonts w:ascii="Arial" w:hAnsi="Arial" w:cs="Arial"/>
          <w:sz w:val="16"/>
          <w:szCs w:val="16"/>
        </w:rPr>
        <w:t>należy przeprowadzić na podsta</w:t>
      </w:r>
      <w:r w:rsidRPr="007E1F26">
        <w:rPr>
          <w:rFonts w:ascii="Arial" w:hAnsi="Arial" w:cs="Arial"/>
          <w:sz w:val="16"/>
          <w:szCs w:val="16"/>
        </w:rPr>
        <w:softHyphen/>
        <w:t>wie oględzin i pomiaru taśmą z podziałką mi</w:t>
      </w:r>
      <w:r w:rsidRPr="007E1F26">
        <w:rPr>
          <w:rFonts w:ascii="Arial" w:hAnsi="Arial" w:cs="Arial"/>
          <w:sz w:val="16"/>
          <w:szCs w:val="16"/>
        </w:rPr>
        <w:softHyphen/>
        <w:t>limetrową. W przypadku murów zewnętrz</w:t>
      </w:r>
      <w:r w:rsidRPr="007E1F26">
        <w:rPr>
          <w:rFonts w:ascii="Arial" w:hAnsi="Arial" w:cs="Arial"/>
          <w:sz w:val="16"/>
          <w:szCs w:val="16"/>
        </w:rPr>
        <w:softHyphen/>
        <w:t>nych spoinowanych, sprawdzenie należy prze</w:t>
      </w:r>
      <w:r w:rsidRPr="007E1F26">
        <w:rPr>
          <w:rFonts w:ascii="Arial" w:hAnsi="Arial" w:cs="Arial"/>
          <w:sz w:val="16"/>
          <w:szCs w:val="16"/>
        </w:rPr>
        <w:softHyphen/>
        <w:t>prowadzić na losowo wybranej ścianie za po</w:t>
      </w:r>
      <w:r w:rsidRPr="007E1F26">
        <w:rPr>
          <w:rFonts w:ascii="Arial" w:hAnsi="Arial" w:cs="Arial"/>
          <w:sz w:val="16"/>
          <w:szCs w:val="16"/>
        </w:rPr>
        <w:softHyphen/>
        <w:t>mocą taśmy stalowej. Do oceny należy przyj</w:t>
      </w:r>
      <w:r w:rsidRPr="007E1F26">
        <w:rPr>
          <w:rFonts w:ascii="Arial" w:hAnsi="Arial" w:cs="Arial"/>
          <w:sz w:val="16"/>
          <w:szCs w:val="16"/>
        </w:rPr>
        <w:softHyphen/>
        <w:t>mować średnią grubość spoiny ustaloną przy założeniu średnich wymiarów cegły na odcin</w:t>
      </w:r>
      <w:r w:rsidRPr="007E1F26">
        <w:rPr>
          <w:rFonts w:ascii="Arial" w:hAnsi="Arial" w:cs="Arial"/>
          <w:sz w:val="16"/>
          <w:szCs w:val="16"/>
        </w:rPr>
        <w:softHyphen/>
        <w:t xml:space="preserve">ku ściany o długości co najmniej </w:t>
      </w:r>
      <w:smartTag w:uri="urn:schemas-microsoft-com:office:smarttags" w:element="metricconverter">
        <w:smartTagPr>
          <w:attr w:name="ProductID" w:val="1,0 m"/>
        </w:smartTagPr>
        <w:r w:rsidRPr="007E1F26">
          <w:rPr>
            <w:rFonts w:ascii="Arial" w:hAnsi="Arial" w:cs="Arial"/>
            <w:sz w:val="16"/>
            <w:szCs w:val="16"/>
          </w:rPr>
          <w:t>1,0 m</w:t>
        </w:r>
      </w:smartTag>
      <w:r w:rsidRPr="007E1F26">
        <w:rPr>
          <w:rFonts w:ascii="Arial" w:hAnsi="Arial" w:cs="Arial"/>
          <w:sz w:val="16"/>
          <w:szCs w:val="16"/>
        </w:rPr>
        <w:t>.</w:t>
      </w:r>
    </w:p>
    <w:p w:rsidR="00FF1074" w:rsidRPr="007E1F26" w:rsidRDefault="00FF1074" w:rsidP="00D141DE">
      <w:pPr>
        <w:numPr>
          <w:ilvl w:val="0"/>
          <w:numId w:val="39"/>
        </w:numPr>
        <w:rPr>
          <w:rFonts w:ascii="Arial" w:hAnsi="Arial" w:cs="Arial"/>
          <w:sz w:val="16"/>
          <w:szCs w:val="16"/>
        </w:rPr>
      </w:pPr>
      <w:r w:rsidRPr="007E1F26">
        <w:rPr>
          <w:rFonts w:ascii="Arial" w:hAnsi="Arial" w:cs="Arial"/>
          <w:i/>
          <w:iCs/>
          <w:sz w:val="16"/>
          <w:szCs w:val="16"/>
        </w:rPr>
        <w:t xml:space="preserve">Sprawdzenie odchylenia powierzchni od płaszczyzny oraz prostoliniowości krawędzi </w:t>
      </w:r>
      <w:r w:rsidRPr="007E1F26">
        <w:rPr>
          <w:rFonts w:ascii="Arial" w:hAnsi="Arial" w:cs="Arial"/>
          <w:sz w:val="16"/>
          <w:szCs w:val="16"/>
        </w:rPr>
        <w:t xml:space="preserve">należy przeprowadzić przez przykładanie laty kontrolnej o długości </w:t>
      </w:r>
      <w:smartTag w:uri="urn:schemas-microsoft-com:office:smarttags" w:element="metricconverter">
        <w:smartTagPr>
          <w:attr w:name="ProductID" w:val="2,0 m"/>
        </w:smartTagPr>
        <w:r w:rsidRPr="007E1F26">
          <w:rPr>
            <w:rFonts w:ascii="Arial" w:hAnsi="Arial" w:cs="Arial"/>
            <w:sz w:val="16"/>
            <w:szCs w:val="16"/>
          </w:rPr>
          <w:t>2,0 m</w:t>
        </w:r>
      </w:smartTag>
      <w:r w:rsidRPr="007E1F26">
        <w:rPr>
          <w:rFonts w:ascii="Arial" w:hAnsi="Arial" w:cs="Arial"/>
          <w:sz w:val="16"/>
          <w:szCs w:val="16"/>
        </w:rPr>
        <w:t xml:space="preserve"> w kierunkach pro</w:t>
      </w:r>
      <w:r w:rsidRPr="007E1F26">
        <w:rPr>
          <w:rFonts w:ascii="Arial" w:hAnsi="Arial" w:cs="Arial"/>
          <w:sz w:val="16"/>
          <w:szCs w:val="16"/>
        </w:rPr>
        <w:softHyphen/>
        <w:t>stopadłych na skrzyżowaniu murów oraz na powierzchni muru, a następnie pomiar prze</w:t>
      </w:r>
      <w:r w:rsidRPr="007E1F26">
        <w:rPr>
          <w:rFonts w:ascii="Arial" w:hAnsi="Arial" w:cs="Arial"/>
          <w:sz w:val="16"/>
          <w:szCs w:val="16"/>
        </w:rPr>
        <w:softHyphen/>
        <w:t>świtu między łatą i powierzchnią lub krawę</w:t>
      </w:r>
      <w:r w:rsidRPr="007E1F26">
        <w:rPr>
          <w:rFonts w:ascii="Arial" w:hAnsi="Arial" w:cs="Arial"/>
          <w:sz w:val="16"/>
          <w:szCs w:val="16"/>
        </w:rPr>
        <w:softHyphen/>
        <w:t xml:space="preserve">dzią muru z dokładnością do l mm. </w:t>
      </w:r>
    </w:p>
    <w:p w:rsidR="00FF1074" w:rsidRPr="007E1F26" w:rsidRDefault="00FF1074" w:rsidP="00D141DE">
      <w:pPr>
        <w:numPr>
          <w:ilvl w:val="0"/>
          <w:numId w:val="39"/>
        </w:numPr>
        <w:rPr>
          <w:rFonts w:ascii="Arial" w:hAnsi="Arial" w:cs="Arial"/>
          <w:sz w:val="16"/>
          <w:szCs w:val="16"/>
        </w:rPr>
      </w:pPr>
      <w:r w:rsidRPr="007E1F26">
        <w:rPr>
          <w:rFonts w:ascii="Arial" w:hAnsi="Arial" w:cs="Arial"/>
          <w:sz w:val="16"/>
          <w:szCs w:val="16"/>
        </w:rPr>
        <w:t xml:space="preserve">Sprawdzenie </w:t>
      </w:r>
      <w:r w:rsidRPr="007E1F26">
        <w:rPr>
          <w:rFonts w:ascii="Arial" w:hAnsi="Arial" w:cs="Arial"/>
          <w:i/>
          <w:iCs/>
          <w:sz w:val="16"/>
          <w:szCs w:val="16"/>
        </w:rPr>
        <w:t>pionowości powierzchni i kra</w:t>
      </w:r>
      <w:r w:rsidRPr="007E1F26">
        <w:rPr>
          <w:rFonts w:ascii="Arial" w:hAnsi="Arial" w:cs="Arial"/>
          <w:i/>
          <w:iCs/>
          <w:sz w:val="16"/>
          <w:szCs w:val="16"/>
        </w:rPr>
        <w:softHyphen/>
        <w:t xml:space="preserve">wędzi muru na wysokości jednej </w:t>
      </w:r>
      <w:r w:rsidRPr="007E1F26">
        <w:rPr>
          <w:rFonts w:ascii="Arial" w:hAnsi="Arial" w:cs="Arial"/>
          <w:sz w:val="16"/>
          <w:szCs w:val="16"/>
        </w:rPr>
        <w:t>kondygnacji należy przeprowadzać za pomocą pionu murar</w:t>
      </w:r>
      <w:r w:rsidRPr="007E1F26">
        <w:rPr>
          <w:rFonts w:ascii="Arial" w:hAnsi="Arial" w:cs="Arial"/>
          <w:sz w:val="16"/>
          <w:szCs w:val="16"/>
        </w:rPr>
        <w:softHyphen/>
        <w:t xml:space="preserve">skiego i przymiaru z podziałką milimetrową. </w:t>
      </w:r>
    </w:p>
    <w:p w:rsidR="00FF1074" w:rsidRPr="007E1F26" w:rsidRDefault="00FF1074" w:rsidP="00D141DE">
      <w:pPr>
        <w:numPr>
          <w:ilvl w:val="0"/>
          <w:numId w:val="39"/>
        </w:numPr>
        <w:rPr>
          <w:rFonts w:ascii="Arial" w:hAnsi="Arial" w:cs="Arial"/>
          <w:sz w:val="16"/>
          <w:szCs w:val="16"/>
        </w:rPr>
      </w:pPr>
      <w:r w:rsidRPr="007E1F26">
        <w:rPr>
          <w:rFonts w:ascii="Arial" w:hAnsi="Arial" w:cs="Arial"/>
          <w:sz w:val="16"/>
          <w:szCs w:val="16"/>
        </w:rPr>
        <w:t xml:space="preserve">Sprawdzenie </w:t>
      </w:r>
      <w:proofErr w:type="spellStart"/>
      <w:r w:rsidRPr="007E1F26">
        <w:rPr>
          <w:rFonts w:ascii="Arial" w:hAnsi="Arial" w:cs="Arial"/>
          <w:sz w:val="16"/>
          <w:szCs w:val="16"/>
        </w:rPr>
        <w:t>pioziomowości</w:t>
      </w:r>
      <w:proofErr w:type="spellEnd"/>
      <w:r w:rsidRPr="007E1F26">
        <w:rPr>
          <w:rFonts w:ascii="Arial" w:hAnsi="Arial" w:cs="Arial"/>
          <w:sz w:val="16"/>
          <w:szCs w:val="16"/>
        </w:rPr>
        <w:t xml:space="preserve"> </w:t>
      </w:r>
      <w:r w:rsidRPr="007E1F26">
        <w:rPr>
          <w:rFonts w:ascii="Arial" w:hAnsi="Arial" w:cs="Arial"/>
          <w:i/>
          <w:iCs/>
          <w:sz w:val="16"/>
          <w:szCs w:val="16"/>
        </w:rPr>
        <w:t>powierzchni i kra</w:t>
      </w:r>
      <w:r w:rsidRPr="007E1F26">
        <w:rPr>
          <w:rFonts w:ascii="Arial" w:hAnsi="Arial" w:cs="Arial"/>
          <w:i/>
          <w:iCs/>
          <w:sz w:val="16"/>
          <w:szCs w:val="16"/>
        </w:rPr>
        <w:softHyphen/>
        <w:t xml:space="preserve">wędzi muru na wysokości budynku </w:t>
      </w:r>
      <w:r w:rsidRPr="007E1F26">
        <w:rPr>
          <w:rFonts w:ascii="Arial" w:hAnsi="Arial" w:cs="Arial"/>
          <w:sz w:val="16"/>
          <w:szCs w:val="16"/>
        </w:rPr>
        <w:t>oraz usy</w:t>
      </w:r>
      <w:r w:rsidRPr="007E1F26">
        <w:rPr>
          <w:rFonts w:ascii="Arial" w:hAnsi="Arial" w:cs="Arial"/>
          <w:sz w:val="16"/>
          <w:szCs w:val="16"/>
        </w:rPr>
        <w:softHyphen/>
        <w:t>tuowania ścian poszczególnych kondygnacji należy przeprowadzać za pomocą pomiarów geodezyjnych.</w:t>
      </w:r>
    </w:p>
    <w:p w:rsidR="00FF1074" w:rsidRPr="007E1F26" w:rsidRDefault="00FF1074" w:rsidP="00D141DE">
      <w:pPr>
        <w:numPr>
          <w:ilvl w:val="0"/>
          <w:numId w:val="39"/>
        </w:numPr>
        <w:rPr>
          <w:rFonts w:ascii="Arial" w:hAnsi="Arial" w:cs="Arial"/>
          <w:sz w:val="16"/>
          <w:szCs w:val="16"/>
        </w:rPr>
      </w:pPr>
      <w:r w:rsidRPr="007E1F26">
        <w:rPr>
          <w:rFonts w:ascii="Arial" w:hAnsi="Arial" w:cs="Arial"/>
          <w:i/>
          <w:iCs/>
          <w:sz w:val="16"/>
          <w:szCs w:val="16"/>
        </w:rPr>
        <w:t xml:space="preserve">Sprawdzenie poziomowości warstw muru </w:t>
      </w:r>
      <w:r w:rsidRPr="007E1F26">
        <w:rPr>
          <w:rFonts w:ascii="Arial" w:hAnsi="Arial" w:cs="Arial"/>
          <w:sz w:val="16"/>
          <w:szCs w:val="16"/>
        </w:rPr>
        <w:t xml:space="preserve">należy przeprowadzić z pomocą poziomnicy murarskiej lub wężowej oraz łaty kontrolnej, a w przypadku budynków o długości powyżej </w:t>
      </w:r>
      <w:smartTag w:uri="urn:schemas-microsoft-com:office:smarttags" w:element="metricconverter">
        <w:smartTagPr>
          <w:attr w:name="ProductID" w:val="20 m"/>
        </w:smartTagPr>
        <w:r w:rsidRPr="007E1F26">
          <w:rPr>
            <w:rFonts w:ascii="Arial" w:hAnsi="Arial" w:cs="Arial"/>
            <w:sz w:val="16"/>
            <w:szCs w:val="16"/>
          </w:rPr>
          <w:t>20 m</w:t>
        </w:r>
      </w:smartTag>
      <w:r w:rsidRPr="007E1F26">
        <w:rPr>
          <w:rFonts w:ascii="Arial" w:hAnsi="Arial" w:cs="Arial"/>
          <w:sz w:val="16"/>
          <w:szCs w:val="16"/>
        </w:rPr>
        <w:t xml:space="preserve"> - za pomocą niwelatora. </w:t>
      </w:r>
    </w:p>
    <w:p w:rsidR="00FF1074" w:rsidRPr="007E1F26" w:rsidRDefault="00FF1074" w:rsidP="00D141DE">
      <w:pPr>
        <w:numPr>
          <w:ilvl w:val="0"/>
          <w:numId w:val="39"/>
        </w:numPr>
        <w:rPr>
          <w:rFonts w:ascii="Arial" w:hAnsi="Arial" w:cs="Arial"/>
          <w:sz w:val="16"/>
          <w:szCs w:val="16"/>
        </w:rPr>
      </w:pPr>
      <w:r w:rsidRPr="007E1F26">
        <w:rPr>
          <w:rFonts w:ascii="Arial" w:hAnsi="Arial" w:cs="Arial"/>
          <w:i/>
          <w:iCs/>
          <w:sz w:val="16"/>
          <w:szCs w:val="16"/>
        </w:rPr>
        <w:t>Sprawdzenie prawidłowości wykonania ścianek działowych, nadproży, gzymsów, prze</w:t>
      </w:r>
      <w:r w:rsidRPr="007E1F26">
        <w:rPr>
          <w:rFonts w:ascii="Arial" w:hAnsi="Arial" w:cs="Arial"/>
          <w:i/>
          <w:iCs/>
          <w:sz w:val="16"/>
          <w:szCs w:val="16"/>
        </w:rPr>
        <w:softHyphen/>
        <w:t xml:space="preserve">wodów, przerw dylatacyjnych oraz osadzania ościeżnic </w:t>
      </w:r>
      <w:r w:rsidRPr="007E1F26">
        <w:rPr>
          <w:rFonts w:ascii="Arial" w:hAnsi="Arial" w:cs="Arial"/>
          <w:sz w:val="16"/>
          <w:szCs w:val="16"/>
        </w:rPr>
        <w:t>należy przeprowadzić na podstawie oględzin.</w:t>
      </w:r>
    </w:p>
    <w:p w:rsidR="0073409B" w:rsidRPr="007E1F26" w:rsidRDefault="00FF1074" w:rsidP="0073409B">
      <w:pPr>
        <w:numPr>
          <w:ilvl w:val="0"/>
          <w:numId w:val="39"/>
        </w:numPr>
        <w:rPr>
          <w:rFonts w:ascii="Arial" w:hAnsi="Arial" w:cs="Arial"/>
          <w:sz w:val="16"/>
          <w:szCs w:val="16"/>
        </w:rPr>
      </w:pPr>
      <w:r w:rsidRPr="007E1F26">
        <w:rPr>
          <w:rFonts w:ascii="Arial" w:hAnsi="Arial" w:cs="Arial"/>
          <w:i/>
          <w:iCs/>
          <w:sz w:val="16"/>
          <w:szCs w:val="16"/>
        </w:rPr>
        <w:t xml:space="preserve">Sprawdzenie liczby użytych uszkodzonych lub połówkowych elementów murowych </w:t>
      </w:r>
      <w:r w:rsidRPr="007E1F26">
        <w:rPr>
          <w:rFonts w:ascii="Arial" w:hAnsi="Arial" w:cs="Arial"/>
          <w:sz w:val="16"/>
          <w:szCs w:val="16"/>
        </w:rPr>
        <w:t>nale</w:t>
      </w:r>
      <w:r w:rsidRPr="007E1F26">
        <w:rPr>
          <w:rFonts w:ascii="Arial" w:hAnsi="Arial" w:cs="Arial"/>
          <w:sz w:val="16"/>
          <w:szCs w:val="16"/>
        </w:rPr>
        <w:softHyphen/>
        <w:t>ży przeprowadzać w trakcie robót i na podsta</w:t>
      </w:r>
      <w:r w:rsidRPr="007E1F26">
        <w:rPr>
          <w:rFonts w:ascii="Arial" w:hAnsi="Arial" w:cs="Arial"/>
          <w:sz w:val="16"/>
          <w:szCs w:val="16"/>
        </w:rPr>
        <w:softHyphen/>
        <w:t>wie zapisów w dzienniku budowy.</w:t>
      </w:r>
    </w:p>
    <w:p w:rsidR="00FF1074" w:rsidRPr="007E1F26" w:rsidRDefault="00FF1074" w:rsidP="0073409B">
      <w:pPr>
        <w:rPr>
          <w:rFonts w:ascii="Arial" w:hAnsi="Arial" w:cs="Arial"/>
          <w:sz w:val="16"/>
          <w:szCs w:val="16"/>
        </w:rPr>
      </w:pPr>
    </w:p>
    <w:p w:rsidR="00FF1074" w:rsidRPr="007E1F26" w:rsidRDefault="00FF1074" w:rsidP="00FF1074">
      <w:pPr>
        <w:rPr>
          <w:rFonts w:ascii="Arial" w:hAnsi="Arial" w:cs="Arial"/>
          <w:sz w:val="16"/>
          <w:szCs w:val="16"/>
        </w:rPr>
      </w:pPr>
      <w:r w:rsidRPr="007E1F26">
        <w:rPr>
          <w:rFonts w:ascii="Arial" w:hAnsi="Arial" w:cs="Arial"/>
          <w:b/>
          <w:bCs/>
          <w:sz w:val="16"/>
          <w:szCs w:val="16"/>
        </w:rPr>
        <w:t>Normy</w:t>
      </w:r>
    </w:p>
    <w:p w:rsidR="00FF1074" w:rsidRPr="007E1F26" w:rsidRDefault="00FF1074" w:rsidP="00FF1074">
      <w:pPr>
        <w:rPr>
          <w:rFonts w:ascii="Arial" w:hAnsi="Arial" w:cs="Arial"/>
          <w:sz w:val="16"/>
          <w:szCs w:val="16"/>
        </w:rPr>
      </w:pPr>
      <w:r w:rsidRPr="007E1F26">
        <w:rPr>
          <w:rFonts w:ascii="Arial" w:hAnsi="Arial" w:cs="Arial"/>
          <w:sz w:val="16"/>
          <w:szCs w:val="16"/>
        </w:rPr>
        <w:t>Przy wykonywaniu murów metodami trady</w:t>
      </w:r>
      <w:r w:rsidRPr="007E1F26">
        <w:rPr>
          <w:rFonts w:ascii="Arial" w:hAnsi="Arial" w:cs="Arial"/>
          <w:sz w:val="16"/>
          <w:szCs w:val="16"/>
        </w:rPr>
        <w:softHyphen/>
        <w:t>cyjnymi nadal aktualne są nieobowiązujące normy:</w:t>
      </w:r>
    </w:p>
    <w:p w:rsidR="00FF1074" w:rsidRPr="007E1F26" w:rsidRDefault="00FF1074" w:rsidP="00FF1074">
      <w:pPr>
        <w:rPr>
          <w:rFonts w:ascii="Arial" w:hAnsi="Arial" w:cs="Arial"/>
          <w:sz w:val="16"/>
          <w:szCs w:val="16"/>
        </w:rPr>
      </w:pPr>
      <w:r w:rsidRPr="007E1F26">
        <w:rPr>
          <w:rFonts w:ascii="Arial" w:hAnsi="Arial" w:cs="Arial"/>
          <w:sz w:val="16"/>
          <w:szCs w:val="16"/>
        </w:rPr>
        <w:t>PN-68/B-10020 Roboty murowe z cegły. Wy</w:t>
      </w:r>
      <w:r w:rsidRPr="007E1F26">
        <w:rPr>
          <w:rFonts w:ascii="Arial" w:hAnsi="Arial" w:cs="Arial"/>
          <w:sz w:val="16"/>
          <w:szCs w:val="16"/>
        </w:rPr>
        <w:softHyphen/>
        <w:t>magania i badania przy odbiorze</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PN-68/B-10024 Roboty murowe. Mury z </w:t>
      </w:r>
      <w:proofErr w:type="spellStart"/>
      <w:r w:rsidRPr="007E1F26">
        <w:rPr>
          <w:rFonts w:ascii="Arial" w:hAnsi="Arial" w:cs="Arial"/>
          <w:sz w:val="16"/>
          <w:szCs w:val="16"/>
        </w:rPr>
        <w:t>drob-nowymiarowych</w:t>
      </w:r>
      <w:proofErr w:type="spellEnd"/>
      <w:r w:rsidRPr="007E1F26">
        <w:rPr>
          <w:rFonts w:ascii="Arial" w:hAnsi="Arial" w:cs="Arial"/>
          <w:sz w:val="16"/>
          <w:szCs w:val="16"/>
        </w:rPr>
        <w:t xml:space="preserve"> elementów z </w:t>
      </w:r>
      <w:proofErr w:type="spellStart"/>
      <w:r w:rsidRPr="007E1F26">
        <w:rPr>
          <w:rFonts w:ascii="Arial" w:hAnsi="Arial" w:cs="Arial"/>
          <w:sz w:val="16"/>
          <w:szCs w:val="16"/>
        </w:rPr>
        <w:t>antoklawi-zowanego</w:t>
      </w:r>
      <w:proofErr w:type="spellEnd"/>
      <w:r w:rsidRPr="007E1F26">
        <w:rPr>
          <w:rFonts w:ascii="Arial" w:hAnsi="Arial" w:cs="Arial"/>
          <w:sz w:val="16"/>
          <w:szCs w:val="16"/>
        </w:rPr>
        <w:t xml:space="preserve"> betonu komórkowego. Wyma</w:t>
      </w:r>
      <w:r w:rsidRPr="007E1F26">
        <w:rPr>
          <w:rFonts w:ascii="Arial" w:hAnsi="Arial" w:cs="Arial"/>
          <w:sz w:val="16"/>
          <w:szCs w:val="16"/>
        </w:rPr>
        <w:softHyphen/>
        <w:t>gania i badania przy odbiorze</w:t>
      </w:r>
    </w:p>
    <w:p w:rsidR="00FF1074" w:rsidRPr="007E1F26" w:rsidRDefault="00FF1074" w:rsidP="00FF1074">
      <w:pPr>
        <w:rPr>
          <w:rFonts w:ascii="Arial" w:hAnsi="Arial" w:cs="Arial"/>
          <w:sz w:val="16"/>
          <w:szCs w:val="16"/>
        </w:rPr>
      </w:pPr>
      <w:r w:rsidRPr="007E1F26">
        <w:rPr>
          <w:rFonts w:ascii="Arial" w:hAnsi="Arial" w:cs="Arial"/>
          <w:sz w:val="16"/>
          <w:szCs w:val="16"/>
        </w:rPr>
        <w:t>Ostatnio ukazały się serie norm dotyczące</w:t>
      </w:r>
    </w:p>
    <w:p w:rsidR="00FF1074" w:rsidRPr="007E1F26" w:rsidRDefault="00FF1074" w:rsidP="00FF1074">
      <w:pPr>
        <w:rPr>
          <w:rFonts w:ascii="Arial" w:hAnsi="Arial" w:cs="Arial"/>
          <w:sz w:val="16"/>
          <w:szCs w:val="16"/>
          <w:lang w:val="de-DE"/>
        </w:rPr>
      </w:pPr>
      <w:r w:rsidRPr="007E1F26">
        <w:rPr>
          <w:rFonts w:ascii="Arial" w:hAnsi="Arial" w:cs="Arial"/>
          <w:sz w:val="16"/>
          <w:szCs w:val="16"/>
          <w:lang w:val="de-DE"/>
        </w:rPr>
        <w:t xml:space="preserve">- </w:t>
      </w:r>
      <w:proofErr w:type="spellStart"/>
      <w:r w:rsidRPr="007E1F26">
        <w:rPr>
          <w:rFonts w:ascii="Arial" w:hAnsi="Arial" w:cs="Arial"/>
          <w:sz w:val="16"/>
          <w:szCs w:val="16"/>
          <w:lang w:val="de-DE"/>
        </w:rPr>
        <w:t>metod</w:t>
      </w:r>
      <w:proofErr w:type="spellEnd"/>
      <w:r w:rsidRPr="007E1F26">
        <w:rPr>
          <w:rFonts w:ascii="Arial" w:hAnsi="Arial" w:cs="Arial"/>
          <w:sz w:val="16"/>
          <w:szCs w:val="16"/>
          <w:lang w:val="de-DE"/>
        </w:rPr>
        <w:t xml:space="preserve">     </w:t>
      </w:r>
      <w:proofErr w:type="spellStart"/>
      <w:r w:rsidRPr="007E1F26">
        <w:rPr>
          <w:rFonts w:ascii="Arial" w:hAnsi="Arial" w:cs="Arial"/>
          <w:sz w:val="16"/>
          <w:szCs w:val="16"/>
          <w:lang w:val="de-DE"/>
        </w:rPr>
        <w:t>badań</w:t>
      </w:r>
      <w:proofErr w:type="spellEnd"/>
      <w:r w:rsidRPr="007E1F26">
        <w:rPr>
          <w:rFonts w:ascii="Arial" w:hAnsi="Arial" w:cs="Arial"/>
          <w:sz w:val="16"/>
          <w:szCs w:val="16"/>
          <w:lang w:val="de-DE"/>
        </w:rPr>
        <w:t xml:space="preserve">     </w:t>
      </w:r>
      <w:proofErr w:type="spellStart"/>
      <w:r w:rsidRPr="007E1F26">
        <w:rPr>
          <w:rFonts w:ascii="Arial" w:hAnsi="Arial" w:cs="Arial"/>
          <w:sz w:val="16"/>
          <w:szCs w:val="16"/>
          <w:lang w:val="de-DE"/>
        </w:rPr>
        <w:t>zapraw</w:t>
      </w:r>
      <w:proofErr w:type="spellEnd"/>
      <w:r w:rsidRPr="007E1F26">
        <w:rPr>
          <w:rFonts w:ascii="Arial" w:hAnsi="Arial" w:cs="Arial"/>
          <w:sz w:val="16"/>
          <w:szCs w:val="16"/>
          <w:lang w:val="de-DE"/>
        </w:rPr>
        <w:t xml:space="preserve">    do     </w:t>
      </w:r>
      <w:proofErr w:type="spellStart"/>
      <w:r w:rsidRPr="007E1F26">
        <w:rPr>
          <w:rFonts w:ascii="Arial" w:hAnsi="Arial" w:cs="Arial"/>
          <w:sz w:val="16"/>
          <w:szCs w:val="16"/>
          <w:lang w:val="de-DE"/>
        </w:rPr>
        <w:t>murów</w:t>
      </w:r>
      <w:proofErr w:type="spellEnd"/>
      <w:r w:rsidRPr="007E1F26">
        <w:rPr>
          <w:rFonts w:ascii="Arial" w:hAnsi="Arial" w:cs="Arial"/>
          <w:sz w:val="16"/>
          <w:szCs w:val="16"/>
          <w:lang w:val="de-DE"/>
        </w:rPr>
        <w:t>: PN-EN 1015-1:2000, PN-EN 1015-2:2000, PN-EN 1015-3:2000, PN-EN 1015-4:2000, PN-EN 1015-6:2000 i PN-EN 1015-7:2000;</w:t>
      </w:r>
    </w:p>
    <w:p w:rsidR="00FF1074" w:rsidRPr="007E1F26" w:rsidRDefault="00FF1074" w:rsidP="00FF1074">
      <w:pPr>
        <w:rPr>
          <w:rFonts w:ascii="Arial" w:hAnsi="Arial" w:cs="Arial"/>
          <w:sz w:val="16"/>
          <w:szCs w:val="16"/>
        </w:rPr>
      </w:pPr>
      <w:r w:rsidRPr="007E1F26">
        <w:rPr>
          <w:rFonts w:ascii="Arial" w:hAnsi="Arial" w:cs="Arial"/>
          <w:sz w:val="16"/>
          <w:szCs w:val="16"/>
        </w:rPr>
        <w:t>- metod   badań    elementów   murowych: PN-EN  772-3:2000,  PN-EN  772-7:2000, PN-EN 772-9:2000, PN-EN 772-10:2000, oraz norma</w:t>
      </w:r>
    </w:p>
    <w:p w:rsidR="00FF1074" w:rsidRPr="007E1F26" w:rsidRDefault="00FF1074" w:rsidP="00FF1074">
      <w:pPr>
        <w:rPr>
          <w:rFonts w:ascii="Arial" w:hAnsi="Arial" w:cs="Arial"/>
          <w:sz w:val="16"/>
          <w:szCs w:val="16"/>
        </w:rPr>
      </w:pPr>
      <w:r w:rsidRPr="007E1F26">
        <w:rPr>
          <w:rFonts w:ascii="Arial" w:hAnsi="Arial" w:cs="Arial"/>
          <w:sz w:val="16"/>
          <w:szCs w:val="16"/>
        </w:rPr>
        <w:t>PN-EN  10</w:t>
      </w:r>
      <w:r w:rsidR="006E6F11" w:rsidRPr="007E1F26">
        <w:rPr>
          <w:rFonts w:ascii="Arial" w:hAnsi="Arial" w:cs="Arial"/>
          <w:sz w:val="16"/>
          <w:szCs w:val="16"/>
        </w:rPr>
        <w:t>59:2000  Metody badania  murów.</w:t>
      </w:r>
    </w:p>
    <w:p w:rsidR="00FF1074" w:rsidRPr="007E1F26" w:rsidRDefault="00FF1074" w:rsidP="00FF1074">
      <w:pPr>
        <w:rPr>
          <w:rFonts w:ascii="Arial" w:hAnsi="Arial" w:cs="Arial"/>
          <w:sz w:val="16"/>
          <w:szCs w:val="16"/>
        </w:rPr>
      </w:pPr>
    </w:p>
    <w:p w:rsidR="00FF1074" w:rsidRPr="007E1F26" w:rsidRDefault="00806B18" w:rsidP="00806B18">
      <w:pPr>
        <w:pStyle w:val="Akapitzlist"/>
        <w:ind w:left="567"/>
        <w:rPr>
          <w:rFonts w:ascii="Arial" w:hAnsi="Arial" w:cs="Arial"/>
          <w:b/>
          <w:bCs/>
          <w:i/>
          <w:sz w:val="16"/>
          <w:szCs w:val="16"/>
          <w:u w:val="single"/>
        </w:rPr>
      </w:pPr>
      <w:r w:rsidRPr="007E1F26">
        <w:rPr>
          <w:rFonts w:ascii="Arial" w:hAnsi="Arial" w:cs="Arial"/>
          <w:b/>
          <w:bCs/>
          <w:i/>
          <w:sz w:val="16"/>
          <w:szCs w:val="16"/>
          <w:u w:val="single"/>
        </w:rPr>
        <w:t>5.</w:t>
      </w:r>
      <w:r w:rsidR="00FF1074" w:rsidRPr="007E1F26">
        <w:rPr>
          <w:rFonts w:ascii="Arial" w:hAnsi="Arial" w:cs="Arial"/>
          <w:b/>
          <w:bCs/>
          <w:i/>
          <w:sz w:val="16"/>
          <w:szCs w:val="16"/>
          <w:u w:val="single"/>
        </w:rPr>
        <w:t>ROBOTY PODŁOGOWE</w:t>
      </w:r>
    </w:p>
    <w:p w:rsidR="00FF1074" w:rsidRPr="007E1F26" w:rsidRDefault="00FF1074" w:rsidP="00FF1074">
      <w:pPr>
        <w:rPr>
          <w:rFonts w:ascii="Arial" w:hAnsi="Arial" w:cs="Arial"/>
          <w:b/>
          <w:bCs/>
          <w:sz w:val="16"/>
          <w:szCs w:val="16"/>
        </w:rPr>
      </w:pPr>
    </w:p>
    <w:p w:rsidR="00FF1074" w:rsidRPr="007E1F26" w:rsidRDefault="00FF1074" w:rsidP="00FF1074">
      <w:pPr>
        <w:rPr>
          <w:rFonts w:ascii="Arial" w:hAnsi="Arial" w:cs="Arial"/>
          <w:sz w:val="16"/>
          <w:szCs w:val="16"/>
        </w:rPr>
      </w:pPr>
      <w:r w:rsidRPr="007E1F26">
        <w:rPr>
          <w:rFonts w:ascii="Arial" w:hAnsi="Arial" w:cs="Arial"/>
          <w:b/>
          <w:bCs/>
          <w:sz w:val="16"/>
          <w:szCs w:val="16"/>
        </w:rPr>
        <w:t>1. Dokumentacja techniczna, warunki przystąpienia do robót</w:t>
      </w:r>
    </w:p>
    <w:p w:rsidR="00FF1074" w:rsidRPr="007E1F26" w:rsidRDefault="00FF1074" w:rsidP="00D141DE">
      <w:pPr>
        <w:numPr>
          <w:ilvl w:val="0"/>
          <w:numId w:val="40"/>
        </w:numPr>
        <w:rPr>
          <w:rFonts w:ascii="Arial" w:hAnsi="Arial" w:cs="Arial"/>
          <w:sz w:val="16"/>
          <w:szCs w:val="16"/>
        </w:rPr>
      </w:pPr>
      <w:r w:rsidRPr="007E1F26">
        <w:rPr>
          <w:rFonts w:ascii="Arial" w:hAnsi="Arial" w:cs="Arial"/>
          <w:i/>
          <w:iCs/>
          <w:sz w:val="16"/>
          <w:szCs w:val="16"/>
        </w:rPr>
        <w:t xml:space="preserve">Dokumentacja techniczna </w:t>
      </w:r>
      <w:r w:rsidRPr="007E1F26">
        <w:rPr>
          <w:rFonts w:ascii="Arial" w:hAnsi="Arial" w:cs="Arial"/>
          <w:sz w:val="16"/>
          <w:szCs w:val="16"/>
        </w:rPr>
        <w:t>powinna zawierać wymagane rysunki, opisy technologiczne oraz kosztorys na podstawie katalogów lub projek</w:t>
      </w:r>
      <w:r w:rsidRPr="007E1F26">
        <w:rPr>
          <w:rFonts w:ascii="Arial" w:hAnsi="Arial" w:cs="Arial"/>
          <w:sz w:val="16"/>
          <w:szCs w:val="16"/>
        </w:rPr>
        <w:softHyphen/>
        <w:t>tu indywidualnego</w:t>
      </w:r>
    </w:p>
    <w:p w:rsidR="00FF1074" w:rsidRPr="007E1F26" w:rsidRDefault="00FF1074" w:rsidP="00D141DE">
      <w:pPr>
        <w:numPr>
          <w:ilvl w:val="0"/>
          <w:numId w:val="40"/>
        </w:numPr>
        <w:rPr>
          <w:rFonts w:ascii="Arial" w:hAnsi="Arial" w:cs="Arial"/>
          <w:sz w:val="16"/>
          <w:szCs w:val="16"/>
        </w:rPr>
      </w:pPr>
      <w:r w:rsidRPr="007E1F26">
        <w:rPr>
          <w:rFonts w:ascii="Arial" w:hAnsi="Arial" w:cs="Arial"/>
          <w:i/>
          <w:iCs/>
          <w:sz w:val="16"/>
          <w:szCs w:val="16"/>
        </w:rPr>
        <w:t xml:space="preserve">Warunki klimatyczne. </w:t>
      </w:r>
      <w:r w:rsidRPr="007E1F26">
        <w:rPr>
          <w:rFonts w:ascii="Arial" w:hAnsi="Arial" w:cs="Arial"/>
          <w:sz w:val="16"/>
          <w:szCs w:val="16"/>
        </w:rPr>
        <w:t>Przed wykonaniem posadzki należy określić wymaganą przez pro</w:t>
      </w:r>
      <w:r w:rsidRPr="007E1F26">
        <w:rPr>
          <w:rFonts w:ascii="Arial" w:hAnsi="Arial" w:cs="Arial"/>
          <w:sz w:val="16"/>
          <w:szCs w:val="16"/>
        </w:rPr>
        <w:softHyphen/>
        <w:t xml:space="preserve">ducenta materiałów lub normy i sprawdzić temperaturę pomieszczenia, w którym będzie wykonywana posadzka, a ponadto: </w:t>
      </w:r>
    </w:p>
    <w:p w:rsidR="00FF1074" w:rsidRPr="007E1F26" w:rsidRDefault="00FF1074" w:rsidP="00FF1074">
      <w:pPr>
        <w:rPr>
          <w:rFonts w:ascii="Arial" w:hAnsi="Arial" w:cs="Arial"/>
          <w:sz w:val="16"/>
          <w:szCs w:val="16"/>
        </w:rPr>
      </w:pPr>
      <w:r w:rsidRPr="007E1F26">
        <w:rPr>
          <w:rFonts w:ascii="Arial" w:hAnsi="Arial" w:cs="Arial"/>
          <w:sz w:val="16"/>
          <w:szCs w:val="16"/>
        </w:rPr>
        <w:t>- przy wykonywaniu posadzki z drewna lub materiałów drewnopochodnych należy okre</w:t>
      </w:r>
      <w:r w:rsidRPr="007E1F26">
        <w:rPr>
          <w:rFonts w:ascii="Arial" w:hAnsi="Arial" w:cs="Arial"/>
          <w:sz w:val="16"/>
          <w:szCs w:val="16"/>
        </w:rPr>
        <w:softHyphen/>
        <w:t xml:space="preserve">ślić również wilgotność względną powietrza, </w:t>
      </w:r>
    </w:p>
    <w:p w:rsidR="00FF1074" w:rsidRPr="007E1F26" w:rsidRDefault="00FF1074" w:rsidP="00FF1074">
      <w:pPr>
        <w:rPr>
          <w:rFonts w:ascii="Arial" w:hAnsi="Arial" w:cs="Arial"/>
          <w:sz w:val="16"/>
          <w:szCs w:val="16"/>
        </w:rPr>
      </w:pPr>
      <w:r w:rsidRPr="007E1F26">
        <w:rPr>
          <w:rFonts w:ascii="Arial" w:hAnsi="Arial" w:cs="Arial"/>
          <w:sz w:val="16"/>
          <w:szCs w:val="16"/>
        </w:rPr>
        <w:t>- przy wykonywaniu  posadzek  z  tworzyw sztucznych i drewna także wilgotność pod</w:t>
      </w:r>
      <w:r w:rsidRPr="007E1F26">
        <w:rPr>
          <w:rFonts w:ascii="Arial" w:hAnsi="Arial" w:cs="Arial"/>
          <w:sz w:val="16"/>
          <w:szCs w:val="16"/>
        </w:rPr>
        <w:softHyphen/>
        <w:t>kładu.</w:t>
      </w:r>
    </w:p>
    <w:p w:rsidR="00FF1074" w:rsidRPr="007E1F26" w:rsidRDefault="00FF1074" w:rsidP="00FF1074">
      <w:pPr>
        <w:rPr>
          <w:rFonts w:ascii="Arial" w:hAnsi="Arial" w:cs="Arial"/>
          <w:sz w:val="16"/>
          <w:szCs w:val="16"/>
        </w:rPr>
      </w:pPr>
      <w:r w:rsidRPr="007E1F26">
        <w:rPr>
          <w:rFonts w:ascii="Arial" w:hAnsi="Arial" w:cs="Arial"/>
          <w:sz w:val="16"/>
          <w:szCs w:val="16"/>
        </w:rPr>
        <w:t>Wyniki pomiarów powinny być wpisane do dziennika budowy.</w:t>
      </w:r>
    </w:p>
    <w:p w:rsidR="00FF1074" w:rsidRPr="007E1F26" w:rsidRDefault="00FF1074" w:rsidP="00FF1074">
      <w:pPr>
        <w:rPr>
          <w:rFonts w:ascii="Arial" w:hAnsi="Arial" w:cs="Arial"/>
          <w:sz w:val="16"/>
          <w:szCs w:val="16"/>
        </w:rPr>
      </w:pPr>
    </w:p>
    <w:p w:rsidR="00FF1074" w:rsidRPr="007E1F26" w:rsidRDefault="00FF1074" w:rsidP="00FF1074">
      <w:pPr>
        <w:rPr>
          <w:rFonts w:ascii="Arial" w:hAnsi="Arial" w:cs="Arial"/>
          <w:sz w:val="16"/>
          <w:szCs w:val="16"/>
        </w:rPr>
      </w:pPr>
      <w:r w:rsidRPr="007E1F26">
        <w:rPr>
          <w:rFonts w:ascii="Arial" w:hAnsi="Arial" w:cs="Arial"/>
          <w:b/>
          <w:bCs/>
          <w:sz w:val="16"/>
          <w:szCs w:val="16"/>
        </w:rPr>
        <w:t>2. Wykonywanie warstw podkładowych</w:t>
      </w:r>
    </w:p>
    <w:p w:rsidR="00FF1074" w:rsidRPr="007E1F26" w:rsidRDefault="00FF1074" w:rsidP="00FF1074">
      <w:pPr>
        <w:autoSpaceDE w:val="0"/>
        <w:autoSpaceDN w:val="0"/>
        <w:adjustRightInd w:val="0"/>
        <w:rPr>
          <w:rFonts w:ascii="Arial" w:hAnsi="Arial" w:cs="Arial"/>
          <w:sz w:val="16"/>
          <w:szCs w:val="16"/>
        </w:rPr>
      </w:pPr>
      <w:r w:rsidRPr="007E1F26">
        <w:rPr>
          <w:rFonts w:ascii="Arial" w:hAnsi="Arial" w:cs="Arial"/>
          <w:sz w:val="16"/>
          <w:szCs w:val="16"/>
        </w:rPr>
        <w:t xml:space="preserve">• </w:t>
      </w:r>
      <w:r w:rsidRPr="007E1F26">
        <w:rPr>
          <w:rFonts w:ascii="Arial" w:hAnsi="Arial" w:cs="Arial"/>
          <w:b/>
          <w:sz w:val="16"/>
          <w:szCs w:val="16"/>
        </w:rPr>
        <w:t>Podkład</w:t>
      </w:r>
      <w:r w:rsidRPr="007E1F26">
        <w:rPr>
          <w:rFonts w:ascii="Arial" w:hAnsi="Arial" w:cs="Arial"/>
          <w:sz w:val="16"/>
          <w:szCs w:val="16"/>
        </w:rPr>
        <w:t xml:space="preserve"> ma decydujące znaczenie dla za</w:t>
      </w:r>
      <w:r w:rsidRPr="007E1F26">
        <w:rPr>
          <w:rFonts w:ascii="Arial" w:hAnsi="Arial" w:cs="Arial"/>
          <w:sz w:val="16"/>
          <w:szCs w:val="16"/>
        </w:rPr>
        <w:softHyphen/>
        <w:t>pewnienia właściwej niezawodności i trwało</w:t>
      </w:r>
      <w:r w:rsidRPr="007E1F26">
        <w:rPr>
          <w:rFonts w:ascii="Arial" w:hAnsi="Arial" w:cs="Arial"/>
          <w:sz w:val="16"/>
          <w:szCs w:val="16"/>
        </w:rPr>
        <w:softHyphen/>
        <w:t>ści podłogi. Powinien być dostatecznie sztyw</w:t>
      </w:r>
      <w:r w:rsidRPr="007E1F26">
        <w:rPr>
          <w:rFonts w:ascii="Arial" w:hAnsi="Arial" w:cs="Arial"/>
          <w:sz w:val="16"/>
          <w:szCs w:val="16"/>
        </w:rPr>
        <w:softHyphen/>
        <w:t>ny i mieć odpowiednią wytrzymałość mecha</w:t>
      </w:r>
      <w:r w:rsidRPr="007E1F26">
        <w:rPr>
          <w:rFonts w:ascii="Arial" w:hAnsi="Arial" w:cs="Arial"/>
          <w:sz w:val="16"/>
          <w:szCs w:val="16"/>
        </w:rPr>
        <w:softHyphen/>
        <w:t xml:space="preserve">niczna oraz </w:t>
      </w:r>
      <w:r w:rsidR="00E0659E" w:rsidRPr="007E1F26">
        <w:rPr>
          <w:rFonts w:ascii="Arial" w:hAnsi="Arial" w:cs="Arial"/>
          <w:sz w:val="16"/>
          <w:szCs w:val="16"/>
        </w:rPr>
        <w:t>równą i gładką powierzchnię.</w:t>
      </w:r>
      <w:r w:rsidRPr="007E1F26">
        <w:rPr>
          <w:rFonts w:ascii="Arial" w:hAnsi="Arial" w:cs="Arial"/>
          <w:sz w:val="16"/>
          <w:szCs w:val="16"/>
        </w:rPr>
        <w:t xml:space="preserve"> Przed wykonaniem podkładu należy ustalić położenie górnej powierzchni posadzki na wy</w:t>
      </w:r>
      <w:r w:rsidRPr="007E1F26">
        <w:rPr>
          <w:rFonts w:ascii="Arial" w:hAnsi="Arial" w:cs="Arial"/>
          <w:sz w:val="16"/>
          <w:szCs w:val="16"/>
        </w:rPr>
        <w:softHyphen/>
        <w:t>sokości ustalonej w projekcie.</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 </w:t>
      </w:r>
      <w:r w:rsidRPr="007E1F26">
        <w:rPr>
          <w:rFonts w:ascii="Arial" w:hAnsi="Arial" w:cs="Arial"/>
          <w:b/>
          <w:bCs/>
          <w:sz w:val="16"/>
          <w:szCs w:val="16"/>
        </w:rPr>
        <w:t>Podkłady monolityczne (wylewane) mogą być wykonywane:</w:t>
      </w:r>
    </w:p>
    <w:p w:rsidR="00FF1074" w:rsidRPr="007E1F26" w:rsidRDefault="00FF1074" w:rsidP="00FF1074">
      <w:pPr>
        <w:rPr>
          <w:rFonts w:ascii="Arial" w:hAnsi="Arial" w:cs="Arial"/>
          <w:sz w:val="16"/>
          <w:szCs w:val="16"/>
        </w:rPr>
      </w:pPr>
      <w:r w:rsidRPr="007E1F26">
        <w:rPr>
          <w:rFonts w:ascii="Arial" w:hAnsi="Arial" w:cs="Arial"/>
          <w:sz w:val="16"/>
          <w:szCs w:val="16"/>
        </w:rPr>
        <w:t>- na podłożu, tworząc z nim podkład związany,</w:t>
      </w:r>
    </w:p>
    <w:p w:rsidR="00FF1074" w:rsidRPr="007E1F26" w:rsidRDefault="00FF1074" w:rsidP="00FF1074">
      <w:pPr>
        <w:rPr>
          <w:rFonts w:ascii="Arial" w:hAnsi="Arial" w:cs="Arial"/>
          <w:sz w:val="16"/>
          <w:szCs w:val="16"/>
        </w:rPr>
      </w:pPr>
      <w:r w:rsidRPr="007E1F26">
        <w:rPr>
          <w:rFonts w:ascii="Arial" w:hAnsi="Arial" w:cs="Arial"/>
          <w:sz w:val="16"/>
          <w:szCs w:val="16"/>
        </w:rPr>
        <w:t>- na przekładce z papy lub folii lub na war</w:t>
      </w:r>
      <w:r w:rsidRPr="007E1F26">
        <w:rPr>
          <w:rFonts w:ascii="Arial" w:hAnsi="Arial" w:cs="Arial"/>
          <w:sz w:val="16"/>
          <w:szCs w:val="16"/>
        </w:rPr>
        <w:softHyphen/>
        <w:t>stwie izolacji przeciwwilgociowej, ułożonej na podłożu,</w:t>
      </w:r>
    </w:p>
    <w:p w:rsidR="00FF1074" w:rsidRPr="007E1F26" w:rsidRDefault="00FF1074" w:rsidP="00FF1074">
      <w:pPr>
        <w:rPr>
          <w:rFonts w:ascii="Arial" w:hAnsi="Arial" w:cs="Arial"/>
          <w:sz w:val="16"/>
          <w:szCs w:val="16"/>
        </w:rPr>
      </w:pPr>
      <w:r w:rsidRPr="007E1F26">
        <w:rPr>
          <w:rFonts w:ascii="Arial" w:hAnsi="Arial" w:cs="Arial"/>
          <w:sz w:val="16"/>
          <w:szCs w:val="16"/>
        </w:rPr>
        <w:t>- na warstwie izolacji przeciwdźwiękowej lub ciepłochronnej ułożonej na stropie (podkład pływający).</w:t>
      </w:r>
    </w:p>
    <w:p w:rsidR="00FF1074" w:rsidRPr="007E1F26" w:rsidRDefault="00FF1074" w:rsidP="00D141DE">
      <w:pPr>
        <w:numPr>
          <w:ilvl w:val="0"/>
          <w:numId w:val="41"/>
        </w:numPr>
        <w:rPr>
          <w:rFonts w:ascii="Arial" w:hAnsi="Arial" w:cs="Arial"/>
          <w:sz w:val="16"/>
          <w:szCs w:val="16"/>
        </w:rPr>
      </w:pPr>
      <w:r w:rsidRPr="007E1F26">
        <w:rPr>
          <w:rFonts w:ascii="Arial" w:hAnsi="Arial" w:cs="Arial"/>
          <w:i/>
          <w:iCs/>
          <w:sz w:val="16"/>
          <w:szCs w:val="16"/>
        </w:rPr>
        <w:t xml:space="preserve">Podkłady z betonów i zapraw cementowych </w:t>
      </w:r>
      <w:r w:rsidRPr="007E1F26">
        <w:rPr>
          <w:rFonts w:ascii="Arial" w:hAnsi="Arial" w:cs="Arial"/>
          <w:sz w:val="16"/>
          <w:szCs w:val="16"/>
        </w:rPr>
        <w:t>wykonuje się z cementu portlandzkiego i drobnego żwiru lub piasku o proporcji składników 1:3 lub 1:4. Mieszankę układa się war</w:t>
      </w:r>
      <w:r w:rsidRPr="007E1F26">
        <w:rPr>
          <w:rFonts w:ascii="Arial" w:hAnsi="Arial" w:cs="Arial"/>
          <w:sz w:val="16"/>
          <w:szCs w:val="16"/>
        </w:rPr>
        <w:softHyphen/>
        <w:t>stwą grubości zwykle 30-</w:t>
      </w:r>
      <w:smartTag w:uri="urn:schemas-microsoft-com:office:smarttags" w:element="metricconverter">
        <w:smartTagPr>
          <w:attr w:name="ProductID" w:val="40 mm"/>
        </w:smartTagPr>
        <w:r w:rsidRPr="007E1F26">
          <w:rPr>
            <w:rFonts w:ascii="Arial" w:hAnsi="Arial" w:cs="Arial"/>
            <w:sz w:val="16"/>
            <w:szCs w:val="16"/>
          </w:rPr>
          <w:t>40 mm</w:t>
        </w:r>
      </w:smartTag>
      <w:r w:rsidRPr="007E1F26">
        <w:rPr>
          <w:rFonts w:ascii="Arial" w:hAnsi="Arial" w:cs="Arial"/>
          <w:sz w:val="16"/>
          <w:szCs w:val="16"/>
        </w:rPr>
        <w:t>, bezpośrednio na warstwie ochronnej, między listwami meta</w:t>
      </w:r>
      <w:r w:rsidRPr="007E1F26">
        <w:rPr>
          <w:rFonts w:ascii="Arial" w:hAnsi="Arial" w:cs="Arial"/>
          <w:sz w:val="16"/>
          <w:szCs w:val="16"/>
        </w:rPr>
        <w:softHyphen/>
        <w:t>lowymi lub drewnianymi wyznaczającymi grubość podkładu. W okresie kilku pierw</w:t>
      </w:r>
      <w:r w:rsidRPr="007E1F26">
        <w:rPr>
          <w:rFonts w:ascii="Arial" w:hAnsi="Arial" w:cs="Arial"/>
          <w:sz w:val="16"/>
          <w:szCs w:val="16"/>
        </w:rPr>
        <w:softHyphen/>
        <w:t>szych dni podkład należy zwilżać wodą w celu należytego związania i stwardnienia. Wzdłuż ścian w pomieszczeniach długich lub dużych należy wykonywać szczeliny dylatacyjne obej</w:t>
      </w:r>
      <w:r w:rsidRPr="007E1F26">
        <w:rPr>
          <w:rFonts w:ascii="Arial" w:hAnsi="Arial" w:cs="Arial"/>
          <w:sz w:val="16"/>
          <w:szCs w:val="16"/>
        </w:rPr>
        <w:softHyphen/>
        <w:t xml:space="preserve">mujące powierzchnię ok. </w:t>
      </w:r>
      <w:smartTag w:uri="urn:schemas-microsoft-com:office:smarttags" w:element="metricconverter">
        <w:smartTagPr>
          <w:attr w:name="ProductID" w:val="20 m2"/>
        </w:smartTagPr>
        <w:r w:rsidRPr="007E1F26">
          <w:rPr>
            <w:rFonts w:ascii="Arial" w:hAnsi="Arial" w:cs="Arial"/>
            <w:sz w:val="16"/>
            <w:szCs w:val="16"/>
          </w:rPr>
          <w:t>20 m</w:t>
        </w:r>
        <w:r w:rsidRPr="007E1F26">
          <w:rPr>
            <w:rFonts w:ascii="Arial" w:hAnsi="Arial" w:cs="Arial"/>
            <w:sz w:val="16"/>
            <w:szCs w:val="16"/>
            <w:vertAlign w:val="superscript"/>
          </w:rPr>
          <w:t>2</w:t>
        </w:r>
      </w:smartTag>
      <w:r w:rsidRPr="007E1F26">
        <w:rPr>
          <w:rFonts w:ascii="Arial" w:hAnsi="Arial" w:cs="Arial"/>
          <w:sz w:val="16"/>
          <w:szCs w:val="16"/>
        </w:rPr>
        <w:t>. Podkład mo</w:t>
      </w:r>
      <w:r w:rsidRPr="007E1F26">
        <w:rPr>
          <w:rFonts w:ascii="Arial" w:hAnsi="Arial" w:cs="Arial"/>
          <w:sz w:val="16"/>
          <w:szCs w:val="16"/>
        </w:rPr>
        <w:softHyphen/>
        <w:t xml:space="preserve">nolityczny po upływie 6 tygodni od ułożenia jest na tyle suchy, że </w:t>
      </w:r>
      <w:r w:rsidR="00E0659E" w:rsidRPr="007E1F26">
        <w:rPr>
          <w:rFonts w:ascii="Arial" w:hAnsi="Arial" w:cs="Arial"/>
          <w:sz w:val="16"/>
          <w:szCs w:val="16"/>
        </w:rPr>
        <w:t>umożliwia wykonanie posadzki</w:t>
      </w:r>
      <w:r w:rsidRPr="007E1F26">
        <w:rPr>
          <w:rFonts w:ascii="Arial" w:hAnsi="Arial" w:cs="Arial"/>
          <w:sz w:val="16"/>
          <w:szCs w:val="16"/>
        </w:rPr>
        <w:t>. Podkład betonowy może - w uza</w:t>
      </w:r>
      <w:r w:rsidRPr="007E1F26">
        <w:rPr>
          <w:rFonts w:ascii="Arial" w:hAnsi="Arial" w:cs="Arial"/>
          <w:sz w:val="16"/>
          <w:szCs w:val="16"/>
        </w:rPr>
        <w:softHyphen/>
        <w:t>sadnionych przypadkach - stanowić samoist</w:t>
      </w:r>
      <w:r w:rsidRPr="007E1F26">
        <w:rPr>
          <w:rFonts w:ascii="Arial" w:hAnsi="Arial" w:cs="Arial"/>
          <w:sz w:val="16"/>
          <w:szCs w:val="16"/>
        </w:rPr>
        <w:softHyphen/>
        <w:t>ną posadzkę.</w:t>
      </w:r>
    </w:p>
    <w:p w:rsidR="00FF1074" w:rsidRPr="007E1F26" w:rsidRDefault="00FF1074" w:rsidP="00D141DE">
      <w:pPr>
        <w:numPr>
          <w:ilvl w:val="0"/>
          <w:numId w:val="41"/>
        </w:numPr>
        <w:rPr>
          <w:rFonts w:ascii="Arial" w:hAnsi="Arial" w:cs="Arial"/>
          <w:sz w:val="16"/>
          <w:szCs w:val="16"/>
        </w:rPr>
      </w:pPr>
      <w:r w:rsidRPr="007E1F26">
        <w:rPr>
          <w:rFonts w:ascii="Arial" w:hAnsi="Arial" w:cs="Arial"/>
          <w:i/>
          <w:iCs/>
          <w:sz w:val="16"/>
          <w:szCs w:val="16"/>
        </w:rPr>
        <w:t xml:space="preserve">Podkłady gipsowe i </w:t>
      </w:r>
      <w:proofErr w:type="spellStart"/>
      <w:r w:rsidRPr="007E1F26">
        <w:rPr>
          <w:rFonts w:ascii="Arial" w:hAnsi="Arial" w:cs="Arial"/>
          <w:i/>
          <w:iCs/>
          <w:sz w:val="16"/>
          <w:szCs w:val="16"/>
        </w:rPr>
        <w:t>gipsobetonowe</w:t>
      </w:r>
      <w:proofErr w:type="spellEnd"/>
      <w:r w:rsidRPr="007E1F26">
        <w:rPr>
          <w:rFonts w:ascii="Arial" w:hAnsi="Arial" w:cs="Arial"/>
          <w:i/>
          <w:iCs/>
          <w:sz w:val="16"/>
          <w:szCs w:val="16"/>
        </w:rPr>
        <w:t xml:space="preserve">, </w:t>
      </w:r>
      <w:r w:rsidRPr="007E1F26">
        <w:rPr>
          <w:rFonts w:ascii="Arial" w:hAnsi="Arial" w:cs="Arial"/>
          <w:sz w:val="16"/>
          <w:szCs w:val="16"/>
        </w:rPr>
        <w:t>tzw. mo</w:t>
      </w:r>
      <w:r w:rsidRPr="007E1F26">
        <w:rPr>
          <w:rFonts w:ascii="Arial" w:hAnsi="Arial" w:cs="Arial"/>
          <w:sz w:val="16"/>
          <w:szCs w:val="16"/>
        </w:rPr>
        <w:softHyphen/>
        <w:t>kre, wykonuje się z zaczynu gipsowego lub gipsobetonu (mieszaniny gipsu z kruszywem). Zaczyn gipsowy szybko wiąże, wymaga wygła</w:t>
      </w:r>
      <w:r w:rsidRPr="007E1F26">
        <w:rPr>
          <w:rFonts w:ascii="Arial" w:hAnsi="Arial" w:cs="Arial"/>
          <w:sz w:val="16"/>
          <w:szCs w:val="16"/>
        </w:rPr>
        <w:softHyphen/>
        <w:t>dzenia powierzchni szpachlówką gipsową na</w:t>
      </w:r>
      <w:r w:rsidRPr="007E1F26">
        <w:rPr>
          <w:rFonts w:ascii="Arial" w:hAnsi="Arial" w:cs="Arial"/>
          <w:sz w:val="16"/>
          <w:szCs w:val="16"/>
        </w:rPr>
        <w:softHyphen/>
        <w:t>kładaną warstwą grubości 2-</w:t>
      </w:r>
      <w:smartTag w:uri="urn:schemas-microsoft-com:office:smarttags" w:element="metricconverter">
        <w:smartTagPr>
          <w:attr w:name="ProductID" w:val="3 mm"/>
        </w:smartTagPr>
        <w:r w:rsidRPr="007E1F26">
          <w:rPr>
            <w:rFonts w:ascii="Arial" w:hAnsi="Arial" w:cs="Arial"/>
            <w:sz w:val="16"/>
            <w:szCs w:val="16"/>
          </w:rPr>
          <w:t>3 mm</w:t>
        </w:r>
      </w:smartTag>
      <w:r w:rsidRPr="007E1F26">
        <w:rPr>
          <w:rFonts w:ascii="Arial" w:hAnsi="Arial" w:cs="Arial"/>
          <w:sz w:val="16"/>
          <w:szCs w:val="16"/>
        </w:rPr>
        <w:t xml:space="preserve">. Podkłady gipsowe i </w:t>
      </w:r>
      <w:proofErr w:type="spellStart"/>
      <w:r w:rsidRPr="007E1F26">
        <w:rPr>
          <w:rFonts w:ascii="Arial" w:hAnsi="Arial" w:cs="Arial"/>
          <w:sz w:val="16"/>
          <w:szCs w:val="16"/>
        </w:rPr>
        <w:t>estrichgipsowe</w:t>
      </w:r>
      <w:proofErr w:type="spellEnd"/>
      <w:r w:rsidRPr="007E1F26">
        <w:rPr>
          <w:rFonts w:ascii="Arial" w:hAnsi="Arial" w:cs="Arial"/>
          <w:sz w:val="16"/>
          <w:szCs w:val="16"/>
        </w:rPr>
        <w:t xml:space="preserve"> mają wyższą wytrzymałość na ściskanie i zginanie niż gipsowe, są łatwiejsze w wykonaniu z powodu wolniejszego wiąza</w:t>
      </w:r>
      <w:r w:rsidRPr="007E1F26">
        <w:rPr>
          <w:rFonts w:ascii="Arial" w:hAnsi="Arial" w:cs="Arial"/>
          <w:sz w:val="16"/>
          <w:szCs w:val="16"/>
        </w:rPr>
        <w:softHyphen/>
        <w:t xml:space="preserve">nia. Podkłady gipsowe i </w:t>
      </w:r>
      <w:proofErr w:type="spellStart"/>
      <w:r w:rsidRPr="007E1F26">
        <w:rPr>
          <w:rFonts w:ascii="Arial" w:hAnsi="Arial" w:cs="Arial"/>
          <w:sz w:val="16"/>
          <w:szCs w:val="16"/>
        </w:rPr>
        <w:t>estrichgipsowe</w:t>
      </w:r>
      <w:proofErr w:type="spellEnd"/>
      <w:r w:rsidRPr="007E1F26">
        <w:rPr>
          <w:rFonts w:ascii="Arial" w:hAnsi="Arial" w:cs="Arial"/>
          <w:sz w:val="16"/>
          <w:szCs w:val="16"/>
        </w:rPr>
        <w:t xml:space="preserve"> wyko</w:t>
      </w:r>
      <w:r w:rsidRPr="007E1F26">
        <w:rPr>
          <w:rFonts w:ascii="Arial" w:hAnsi="Arial" w:cs="Arial"/>
          <w:sz w:val="16"/>
          <w:szCs w:val="16"/>
        </w:rPr>
        <w:softHyphen/>
        <w:t xml:space="preserve">nuje się grubości ok. </w:t>
      </w:r>
      <w:smartTag w:uri="urn:schemas-microsoft-com:office:smarttags" w:element="metricconverter">
        <w:smartTagPr>
          <w:attr w:name="ProductID" w:val="40 mm"/>
        </w:smartTagPr>
        <w:r w:rsidRPr="007E1F26">
          <w:rPr>
            <w:rFonts w:ascii="Arial" w:hAnsi="Arial" w:cs="Arial"/>
            <w:sz w:val="16"/>
            <w:szCs w:val="16"/>
          </w:rPr>
          <w:t>40 mm</w:t>
        </w:r>
      </w:smartTag>
      <w:r w:rsidRPr="007E1F26">
        <w:rPr>
          <w:rFonts w:ascii="Arial" w:hAnsi="Arial" w:cs="Arial"/>
          <w:sz w:val="16"/>
          <w:szCs w:val="16"/>
        </w:rPr>
        <w:t xml:space="preserve">. </w:t>
      </w:r>
    </w:p>
    <w:p w:rsidR="00FF1074" w:rsidRPr="007E1F26" w:rsidRDefault="00FF1074" w:rsidP="00D141DE">
      <w:pPr>
        <w:numPr>
          <w:ilvl w:val="0"/>
          <w:numId w:val="41"/>
        </w:numPr>
        <w:rPr>
          <w:rFonts w:ascii="Arial" w:hAnsi="Arial" w:cs="Arial"/>
          <w:sz w:val="16"/>
          <w:szCs w:val="16"/>
        </w:rPr>
      </w:pPr>
      <w:r w:rsidRPr="007E1F26">
        <w:rPr>
          <w:rFonts w:ascii="Arial" w:hAnsi="Arial" w:cs="Arial"/>
          <w:i/>
          <w:iCs/>
          <w:sz w:val="16"/>
          <w:szCs w:val="16"/>
        </w:rPr>
        <w:t xml:space="preserve">Podkłady samopoziomujące </w:t>
      </w:r>
      <w:r w:rsidRPr="007E1F26">
        <w:rPr>
          <w:rFonts w:ascii="Arial" w:hAnsi="Arial" w:cs="Arial"/>
          <w:sz w:val="16"/>
          <w:szCs w:val="16"/>
        </w:rPr>
        <w:t>wykonuje się z suchej mieszanki po dodaniu odpowiedniej ilości wody; w skład mieszanki wchodzi m.in. mączka anhydrytowa (CaSO</w:t>
      </w:r>
      <w:r w:rsidRPr="007E1F26">
        <w:rPr>
          <w:rFonts w:ascii="Arial" w:hAnsi="Arial" w:cs="Arial"/>
          <w:sz w:val="16"/>
          <w:szCs w:val="16"/>
          <w:vertAlign w:val="subscript"/>
        </w:rPr>
        <w:t>4</w:t>
      </w:r>
      <w:r w:rsidR="00E0659E" w:rsidRPr="007E1F26">
        <w:rPr>
          <w:rFonts w:ascii="Arial" w:hAnsi="Arial" w:cs="Arial"/>
          <w:sz w:val="16"/>
          <w:szCs w:val="16"/>
        </w:rPr>
        <w:t xml:space="preserve">) </w:t>
      </w:r>
      <w:r w:rsidRPr="007E1F26">
        <w:rPr>
          <w:rFonts w:ascii="Arial" w:hAnsi="Arial" w:cs="Arial"/>
          <w:sz w:val="16"/>
          <w:szCs w:val="16"/>
        </w:rPr>
        <w:t>; ma wytrzy</w:t>
      </w:r>
      <w:r w:rsidRPr="007E1F26">
        <w:rPr>
          <w:rFonts w:ascii="Arial" w:hAnsi="Arial" w:cs="Arial"/>
          <w:sz w:val="16"/>
          <w:szCs w:val="16"/>
        </w:rPr>
        <w:softHyphen/>
        <w:t xml:space="preserve">małość na ściskanie &gt; 20 </w:t>
      </w:r>
      <w:proofErr w:type="spellStart"/>
      <w:r w:rsidRPr="007E1F26">
        <w:rPr>
          <w:rFonts w:ascii="Arial" w:hAnsi="Arial" w:cs="Arial"/>
          <w:sz w:val="16"/>
          <w:szCs w:val="16"/>
        </w:rPr>
        <w:t>MPa</w:t>
      </w:r>
      <w:proofErr w:type="spellEnd"/>
      <w:r w:rsidRPr="007E1F26">
        <w:rPr>
          <w:rFonts w:ascii="Arial" w:hAnsi="Arial" w:cs="Arial"/>
          <w:sz w:val="16"/>
          <w:szCs w:val="16"/>
        </w:rPr>
        <w:t xml:space="preserve">, a na zginanie &gt; 4,5 </w:t>
      </w:r>
      <w:proofErr w:type="spellStart"/>
      <w:r w:rsidRPr="007E1F26">
        <w:rPr>
          <w:rFonts w:ascii="Arial" w:hAnsi="Arial" w:cs="Arial"/>
          <w:sz w:val="16"/>
          <w:szCs w:val="16"/>
        </w:rPr>
        <w:t>MPa</w:t>
      </w:r>
      <w:proofErr w:type="spellEnd"/>
      <w:r w:rsidRPr="007E1F26">
        <w:rPr>
          <w:rFonts w:ascii="Arial" w:hAnsi="Arial" w:cs="Arial"/>
          <w:sz w:val="16"/>
          <w:szCs w:val="16"/>
        </w:rPr>
        <w:t>; może być stosowany w budynkach mieszkalnych i użyteczności pu</w:t>
      </w:r>
      <w:r w:rsidRPr="007E1F26">
        <w:rPr>
          <w:rFonts w:ascii="Arial" w:hAnsi="Arial" w:cs="Arial"/>
          <w:sz w:val="16"/>
          <w:szCs w:val="16"/>
        </w:rPr>
        <w:softHyphen/>
        <w:t>blicznej jako: podkład podłogowy zespolony, na warstwie oddzielającej, jako składowa pod</w:t>
      </w:r>
      <w:r w:rsidRPr="007E1F26">
        <w:rPr>
          <w:rFonts w:ascii="Arial" w:hAnsi="Arial" w:cs="Arial"/>
          <w:sz w:val="16"/>
          <w:szCs w:val="16"/>
        </w:rPr>
        <w:softHyphen/>
        <w:t>łóg pływających oraz w systemach ogrzewania podłogowego. Zaletą jego jest szybki czas wią</w:t>
      </w:r>
      <w:r w:rsidRPr="007E1F26">
        <w:rPr>
          <w:rFonts w:ascii="Arial" w:hAnsi="Arial" w:cs="Arial"/>
          <w:sz w:val="16"/>
          <w:szCs w:val="16"/>
        </w:rPr>
        <w:softHyphen/>
        <w:t>zania. Po wykonaniu podkładu może odbywać się na nim ruch pieszy już po 6 godzinach. Wa</w:t>
      </w:r>
      <w:r w:rsidRPr="007E1F26">
        <w:rPr>
          <w:rFonts w:ascii="Arial" w:hAnsi="Arial" w:cs="Arial"/>
          <w:sz w:val="16"/>
          <w:szCs w:val="16"/>
        </w:rPr>
        <w:softHyphen/>
        <w:t xml:space="preserve">dą jest ograniczona do 2 max </w:t>
      </w:r>
      <w:smartTag w:uri="urn:schemas-microsoft-com:office:smarttags" w:element="metricconverter">
        <w:smartTagPr>
          <w:attr w:name="ProductID" w:val="4 mm"/>
        </w:smartTagPr>
        <w:r w:rsidRPr="007E1F26">
          <w:rPr>
            <w:rFonts w:ascii="Arial" w:hAnsi="Arial" w:cs="Arial"/>
            <w:sz w:val="16"/>
            <w:szCs w:val="16"/>
          </w:rPr>
          <w:t>4 mm</w:t>
        </w:r>
      </w:smartTag>
      <w:r w:rsidRPr="007E1F26">
        <w:rPr>
          <w:rFonts w:ascii="Arial" w:hAnsi="Arial" w:cs="Arial"/>
          <w:sz w:val="16"/>
          <w:szCs w:val="16"/>
        </w:rPr>
        <w:t xml:space="preserve"> grubość warstwy. Uzyskuje się równą, poziomą i gład</w:t>
      </w:r>
      <w:r w:rsidRPr="007E1F26">
        <w:rPr>
          <w:rFonts w:ascii="Arial" w:hAnsi="Arial" w:cs="Arial"/>
          <w:sz w:val="16"/>
          <w:szCs w:val="16"/>
        </w:rPr>
        <w:softHyphen/>
        <w:t>ką powierzchnię podkładu bez stosowania do</w:t>
      </w:r>
      <w:r w:rsidRPr="007E1F26">
        <w:rPr>
          <w:rFonts w:ascii="Arial" w:hAnsi="Arial" w:cs="Arial"/>
          <w:sz w:val="16"/>
          <w:szCs w:val="16"/>
        </w:rPr>
        <w:softHyphen/>
        <w:t>datkowych zabiegów wyrównujących po</w:t>
      </w:r>
      <w:r w:rsidRPr="007E1F26">
        <w:rPr>
          <w:rFonts w:ascii="Arial" w:hAnsi="Arial" w:cs="Arial"/>
          <w:sz w:val="16"/>
          <w:szCs w:val="16"/>
        </w:rPr>
        <w:softHyphen/>
        <w:t>wierzchnię. Zmniejsza to koszt robocizny, ale sucha mieszanka jest stosunkowo droga, dla</w:t>
      </w:r>
      <w:r w:rsidRPr="007E1F26">
        <w:rPr>
          <w:rFonts w:ascii="Arial" w:hAnsi="Arial" w:cs="Arial"/>
          <w:sz w:val="16"/>
          <w:szCs w:val="16"/>
        </w:rPr>
        <w:softHyphen/>
        <w:t>tego jest stosowana z reguły do wyrównania podkładu.</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 </w:t>
      </w:r>
      <w:r w:rsidRPr="007E1F26">
        <w:rPr>
          <w:rFonts w:ascii="Arial" w:hAnsi="Arial" w:cs="Arial"/>
          <w:b/>
          <w:sz w:val="16"/>
          <w:szCs w:val="16"/>
        </w:rPr>
        <w:t>Podłoża jako podkłady</w:t>
      </w:r>
      <w:r w:rsidRPr="007E1F26">
        <w:rPr>
          <w:rFonts w:ascii="Arial" w:hAnsi="Arial" w:cs="Arial"/>
          <w:sz w:val="16"/>
          <w:szCs w:val="16"/>
        </w:rPr>
        <w:t xml:space="preserve">. Żelbetowe stropy monolityczne mogą spełniać rolę podłoża, zwykle po wykonaniu warstwy wyrównawczej. W przypadku niedostatecznej izolacyjności akustycznej lub termicznej posadzkę układa się na warstwie tłumiącej dźwięki lub </w:t>
      </w:r>
      <w:proofErr w:type="spellStart"/>
      <w:r w:rsidRPr="007E1F26">
        <w:rPr>
          <w:rFonts w:ascii="Arial" w:hAnsi="Arial" w:cs="Arial"/>
          <w:sz w:val="16"/>
          <w:szCs w:val="16"/>
        </w:rPr>
        <w:t>cieplo-chronnej</w:t>
      </w:r>
      <w:proofErr w:type="spellEnd"/>
      <w:r w:rsidR="00BF2275" w:rsidRPr="007E1F26">
        <w:rPr>
          <w:rFonts w:ascii="Arial" w:hAnsi="Arial" w:cs="Arial"/>
          <w:sz w:val="16"/>
          <w:szCs w:val="16"/>
        </w:rPr>
        <w:t>.</w:t>
      </w:r>
    </w:p>
    <w:p w:rsidR="00FF1074" w:rsidRPr="007E1F26" w:rsidRDefault="00FF1074" w:rsidP="00FF1074">
      <w:pPr>
        <w:rPr>
          <w:rFonts w:ascii="Arial" w:hAnsi="Arial" w:cs="Arial"/>
          <w:sz w:val="16"/>
          <w:szCs w:val="16"/>
        </w:rPr>
      </w:pPr>
    </w:p>
    <w:p w:rsidR="00FF1074" w:rsidRPr="007E1F26" w:rsidRDefault="00FF1074" w:rsidP="00FF1074">
      <w:pPr>
        <w:rPr>
          <w:rFonts w:ascii="Arial" w:hAnsi="Arial" w:cs="Arial"/>
          <w:b/>
          <w:sz w:val="16"/>
          <w:szCs w:val="16"/>
        </w:rPr>
      </w:pPr>
      <w:r w:rsidRPr="007E1F26">
        <w:rPr>
          <w:rFonts w:ascii="Arial" w:hAnsi="Arial" w:cs="Arial"/>
          <w:b/>
          <w:sz w:val="16"/>
          <w:szCs w:val="16"/>
        </w:rPr>
        <w:t xml:space="preserve">3. Wykonywanie warstw wyrównujących </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 </w:t>
      </w:r>
      <w:r w:rsidRPr="007E1F26">
        <w:rPr>
          <w:rFonts w:ascii="Arial" w:hAnsi="Arial" w:cs="Arial"/>
          <w:b/>
          <w:sz w:val="16"/>
          <w:szCs w:val="16"/>
        </w:rPr>
        <w:t>Warstwę wyrównującą</w:t>
      </w:r>
      <w:r w:rsidRPr="007E1F26">
        <w:rPr>
          <w:rFonts w:ascii="Arial" w:hAnsi="Arial" w:cs="Arial"/>
          <w:sz w:val="16"/>
          <w:szCs w:val="16"/>
        </w:rPr>
        <w:t xml:space="preserve"> wykonuje się wów</w:t>
      </w:r>
      <w:r w:rsidRPr="007E1F26">
        <w:rPr>
          <w:rFonts w:ascii="Arial" w:hAnsi="Arial" w:cs="Arial"/>
          <w:sz w:val="16"/>
          <w:szCs w:val="16"/>
        </w:rPr>
        <w:softHyphen/>
        <w:t>czas, gdy powierzchnia podłoża nie jest płasz</w:t>
      </w:r>
      <w:r w:rsidRPr="007E1F26">
        <w:rPr>
          <w:rFonts w:ascii="Arial" w:hAnsi="Arial" w:cs="Arial"/>
          <w:sz w:val="16"/>
          <w:szCs w:val="16"/>
        </w:rPr>
        <w:softHyphen/>
        <w:t>czyzna poziomą lub ma nierówności. Wykonu</w:t>
      </w:r>
      <w:r w:rsidRPr="007E1F26">
        <w:rPr>
          <w:rFonts w:ascii="Arial" w:hAnsi="Arial" w:cs="Arial"/>
          <w:sz w:val="16"/>
          <w:szCs w:val="16"/>
        </w:rPr>
        <w:softHyphen/>
        <w:t>je się ją najczęściej z zaprawy cementowej</w:t>
      </w:r>
    </w:p>
    <w:p w:rsidR="00FF1074" w:rsidRPr="007E1F26" w:rsidRDefault="00FF1074" w:rsidP="00FF1074">
      <w:pPr>
        <w:rPr>
          <w:rFonts w:ascii="Arial" w:hAnsi="Arial" w:cs="Arial"/>
          <w:sz w:val="16"/>
          <w:szCs w:val="16"/>
        </w:rPr>
      </w:pPr>
      <w:r w:rsidRPr="007E1F26">
        <w:rPr>
          <w:rFonts w:ascii="Arial" w:hAnsi="Arial" w:cs="Arial"/>
          <w:sz w:val="16"/>
          <w:szCs w:val="16"/>
        </w:rPr>
        <w:t>o stosunku objętościowym cementu do piasku równym od 1:3 dol:4. Można stosować również zaprawę polimerowo-cementową o tym sa</w:t>
      </w:r>
      <w:r w:rsidRPr="007E1F26">
        <w:rPr>
          <w:rFonts w:ascii="Arial" w:hAnsi="Arial" w:cs="Arial"/>
          <w:sz w:val="16"/>
          <w:szCs w:val="16"/>
        </w:rPr>
        <w:softHyphen/>
        <w:t>mym stosunku objętościowym składników al</w:t>
      </w:r>
      <w:r w:rsidRPr="007E1F26">
        <w:rPr>
          <w:rFonts w:ascii="Arial" w:hAnsi="Arial" w:cs="Arial"/>
          <w:sz w:val="16"/>
          <w:szCs w:val="16"/>
        </w:rPr>
        <w:softHyphen/>
        <w:t>bo wspomnianą wyżej mieszankę samopoziomująca.</w:t>
      </w:r>
    </w:p>
    <w:p w:rsidR="00FF1074" w:rsidRPr="007E1F26" w:rsidRDefault="00FF1074" w:rsidP="00FF1074">
      <w:pPr>
        <w:rPr>
          <w:rFonts w:ascii="Arial" w:hAnsi="Arial" w:cs="Arial"/>
          <w:sz w:val="16"/>
          <w:szCs w:val="16"/>
        </w:rPr>
      </w:pPr>
    </w:p>
    <w:p w:rsidR="00FF1074" w:rsidRPr="007E1F26" w:rsidRDefault="00FF1074" w:rsidP="00FF1074">
      <w:pPr>
        <w:rPr>
          <w:rFonts w:ascii="Arial" w:hAnsi="Arial" w:cs="Arial"/>
          <w:b/>
          <w:sz w:val="16"/>
          <w:szCs w:val="16"/>
        </w:rPr>
      </w:pPr>
      <w:r w:rsidRPr="007E1F26">
        <w:rPr>
          <w:rFonts w:ascii="Arial" w:hAnsi="Arial" w:cs="Arial"/>
          <w:b/>
          <w:sz w:val="16"/>
          <w:szCs w:val="16"/>
        </w:rPr>
        <w:lastRenderedPageBreak/>
        <w:t>4. Wykonywanie posadzek z betonu</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 </w:t>
      </w:r>
      <w:r w:rsidRPr="007E1F26">
        <w:rPr>
          <w:rFonts w:ascii="Arial" w:hAnsi="Arial" w:cs="Arial"/>
          <w:b/>
          <w:sz w:val="16"/>
          <w:szCs w:val="16"/>
        </w:rPr>
        <w:t>Dobór posadzek betonowych.</w:t>
      </w:r>
      <w:r w:rsidRPr="007E1F26">
        <w:rPr>
          <w:rFonts w:ascii="Arial" w:hAnsi="Arial" w:cs="Arial"/>
          <w:sz w:val="16"/>
          <w:szCs w:val="16"/>
        </w:rPr>
        <w:t xml:space="preserve"> </w:t>
      </w:r>
      <w:r w:rsidR="00F82502" w:rsidRPr="007E1F26">
        <w:rPr>
          <w:rFonts w:ascii="Arial" w:hAnsi="Arial" w:cs="Arial"/>
          <w:sz w:val="16"/>
          <w:szCs w:val="16"/>
        </w:rPr>
        <w:t xml:space="preserve"> </w:t>
      </w:r>
    </w:p>
    <w:p w:rsidR="00F82502" w:rsidRPr="007E1F26" w:rsidRDefault="00F82502" w:rsidP="00FF1074">
      <w:pPr>
        <w:rPr>
          <w:rFonts w:ascii="Arial" w:hAnsi="Arial" w:cs="Arial"/>
          <w:sz w:val="16"/>
          <w:szCs w:val="16"/>
        </w:rPr>
      </w:pPr>
      <w:r w:rsidRPr="007E1F26">
        <w:rPr>
          <w:rFonts w:ascii="Arial" w:hAnsi="Arial" w:cs="Arial"/>
          <w:sz w:val="16"/>
          <w:szCs w:val="16"/>
        </w:rPr>
        <w:t>Zgodnie z dokumentacją projektową</w:t>
      </w:r>
    </w:p>
    <w:p w:rsidR="00FF1074" w:rsidRPr="007E1F26" w:rsidRDefault="00FF1074" w:rsidP="00FF1074">
      <w:pPr>
        <w:rPr>
          <w:rFonts w:ascii="Arial" w:hAnsi="Arial" w:cs="Arial"/>
          <w:b/>
          <w:sz w:val="16"/>
          <w:szCs w:val="16"/>
        </w:rPr>
      </w:pPr>
      <w:r w:rsidRPr="007E1F26">
        <w:rPr>
          <w:rFonts w:ascii="Arial" w:hAnsi="Arial" w:cs="Arial"/>
          <w:b/>
          <w:sz w:val="16"/>
          <w:szCs w:val="16"/>
        </w:rPr>
        <w:t>• Wymagania stawiane tradycyjnym posadz</w:t>
      </w:r>
      <w:r w:rsidRPr="007E1F26">
        <w:rPr>
          <w:rFonts w:ascii="Arial" w:hAnsi="Arial" w:cs="Arial"/>
          <w:b/>
          <w:sz w:val="16"/>
          <w:szCs w:val="16"/>
        </w:rPr>
        <w:softHyphen/>
        <w:t>kom z betonu i zaprawy cementowej</w:t>
      </w:r>
    </w:p>
    <w:p w:rsidR="00FF1074" w:rsidRPr="007E1F26" w:rsidRDefault="00FF1074" w:rsidP="00D141DE">
      <w:pPr>
        <w:numPr>
          <w:ilvl w:val="0"/>
          <w:numId w:val="43"/>
        </w:numPr>
        <w:rPr>
          <w:rFonts w:ascii="Arial" w:hAnsi="Arial" w:cs="Arial"/>
          <w:b/>
          <w:sz w:val="16"/>
          <w:szCs w:val="16"/>
        </w:rPr>
      </w:pPr>
      <w:r w:rsidRPr="007E1F26">
        <w:rPr>
          <w:rFonts w:ascii="Arial" w:hAnsi="Arial" w:cs="Arial"/>
          <w:sz w:val="16"/>
          <w:szCs w:val="16"/>
        </w:rPr>
        <w:t xml:space="preserve">Posadzka powinna </w:t>
      </w:r>
      <w:r w:rsidRPr="007E1F26">
        <w:rPr>
          <w:rFonts w:ascii="Arial" w:hAnsi="Arial" w:cs="Arial"/>
          <w:i/>
          <w:iCs/>
          <w:sz w:val="16"/>
          <w:szCs w:val="16"/>
        </w:rPr>
        <w:t xml:space="preserve">mieć </w:t>
      </w:r>
      <w:r w:rsidRPr="007E1F26">
        <w:rPr>
          <w:rFonts w:ascii="Arial" w:hAnsi="Arial" w:cs="Arial"/>
          <w:sz w:val="16"/>
          <w:szCs w:val="16"/>
        </w:rPr>
        <w:t>jednolitą barwę. Powierzchnia posadzki powinna być zatarta</w:t>
      </w:r>
    </w:p>
    <w:p w:rsidR="00FF1074" w:rsidRPr="007E1F26" w:rsidRDefault="00FF1074" w:rsidP="00FF1074">
      <w:pPr>
        <w:ind w:left="360"/>
        <w:rPr>
          <w:rFonts w:ascii="Arial" w:hAnsi="Arial" w:cs="Arial"/>
          <w:sz w:val="16"/>
          <w:szCs w:val="16"/>
        </w:rPr>
      </w:pPr>
      <w:r w:rsidRPr="007E1F26">
        <w:rPr>
          <w:rFonts w:ascii="Arial" w:hAnsi="Arial" w:cs="Arial"/>
          <w:sz w:val="16"/>
          <w:szCs w:val="16"/>
        </w:rPr>
        <w:t>według wymagań dokumentacji technicznej, przy czym niedopuszczalne są pęknięcia i rysy włoskowate. Powierzchnia posadzki powinna być równa.</w:t>
      </w:r>
    </w:p>
    <w:p w:rsidR="00FF1074" w:rsidRPr="007E1F26" w:rsidRDefault="00FF1074" w:rsidP="00D141DE">
      <w:pPr>
        <w:numPr>
          <w:ilvl w:val="0"/>
          <w:numId w:val="43"/>
        </w:numPr>
        <w:rPr>
          <w:rFonts w:ascii="Arial" w:hAnsi="Arial" w:cs="Arial"/>
          <w:sz w:val="16"/>
          <w:szCs w:val="16"/>
        </w:rPr>
      </w:pPr>
      <w:r w:rsidRPr="007E1F26">
        <w:rPr>
          <w:rFonts w:ascii="Arial" w:hAnsi="Arial" w:cs="Arial"/>
          <w:i/>
          <w:iCs/>
          <w:sz w:val="16"/>
          <w:szCs w:val="16"/>
        </w:rPr>
        <w:t xml:space="preserve">Dopuszczalne odchylenie </w:t>
      </w:r>
      <w:r w:rsidRPr="007E1F26">
        <w:rPr>
          <w:rFonts w:ascii="Arial" w:hAnsi="Arial" w:cs="Arial"/>
          <w:sz w:val="16"/>
          <w:szCs w:val="16"/>
        </w:rPr>
        <w:t>nie powinno prze</w:t>
      </w:r>
      <w:r w:rsidRPr="007E1F26">
        <w:rPr>
          <w:rFonts w:ascii="Arial" w:hAnsi="Arial" w:cs="Arial"/>
          <w:sz w:val="16"/>
          <w:szCs w:val="16"/>
        </w:rPr>
        <w:softHyphen/>
        <w:t xml:space="preserve">kraczać </w:t>
      </w:r>
      <w:smartTag w:uri="urn:schemas-microsoft-com:office:smarttags" w:element="metricconverter">
        <w:smartTagPr>
          <w:attr w:name="ProductID" w:val="3 mm"/>
        </w:smartTagPr>
        <w:r w:rsidRPr="007E1F26">
          <w:rPr>
            <w:rFonts w:ascii="Arial" w:hAnsi="Arial" w:cs="Arial"/>
            <w:sz w:val="16"/>
            <w:szCs w:val="16"/>
          </w:rPr>
          <w:t>3 mm</w:t>
        </w:r>
      </w:smartTag>
      <w:r w:rsidRPr="007E1F26">
        <w:rPr>
          <w:rFonts w:ascii="Arial" w:hAnsi="Arial" w:cs="Arial"/>
          <w:sz w:val="16"/>
          <w:szCs w:val="16"/>
        </w:rPr>
        <w:t xml:space="preserve"> - w przypadku posadzek wyko</w:t>
      </w:r>
      <w:r w:rsidRPr="007E1F26">
        <w:rPr>
          <w:rFonts w:ascii="Arial" w:hAnsi="Arial" w:cs="Arial"/>
          <w:sz w:val="16"/>
          <w:szCs w:val="16"/>
        </w:rPr>
        <w:softHyphen/>
        <w:t xml:space="preserve">nanych z zaprawy cementowej, oraz 5 </w:t>
      </w:r>
      <w:proofErr w:type="spellStart"/>
      <w:r w:rsidRPr="007E1F26">
        <w:rPr>
          <w:rFonts w:ascii="Arial" w:hAnsi="Arial" w:cs="Arial"/>
          <w:sz w:val="16"/>
          <w:szCs w:val="16"/>
        </w:rPr>
        <w:t>rnm</w:t>
      </w:r>
      <w:proofErr w:type="spellEnd"/>
      <w:r w:rsidRPr="007E1F26">
        <w:rPr>
          <w:rFonts w:ascii="Arial" w:hAnsi="Arial" w:cs="Arial"/>
          <w:sz w:val="16"/>
          <w:szCs w:val="16"/>
        </w:rPr>
        <w:t xml:space="preserve"> -w przypadku posadzek wykonanych z betonu.</w:t>
      </w:r>
    </w:p>
    <w:p w:rsidR="00FF1074" w:rsidRPr="007E1F26" w:rsidRDefault="00FF1074" w:rsidP="00D141DE">
      <w:pPr>
        <w:numPr>
          <w:ilvl w:val="0"/>
          <w:numId w:val="43"/>
        </w:numPr>
        <w:rPr>
          <w:rFonts w:ascii="Arial" w:hAnsi="Arial" w:cs="Arial"/>
          <w:sz w:val="16"/>
          <w:szCs w:val="16"/>
        </w:rPr>
      </w:pPr>
      <w:r w:rsidRPr="007E1F26">
        <w:rPr>
          <w:rFonts w:ascii="Arial" w:hAnsi="Arial" w:cs="Arial"/>
          <w:i/>
          <w:iCs/>
          <w:sz w:val="16"/>
          <w:szCs w:val="16"/>
        </w:rPr>
        <w:t xml:space="preserve">Dopuszczalne odchylenie od poziomu </w:t>
      </w:r>
      <w:r w:rsidRPr="007E1F26">
        <w:rPr>
          <w:rFonts w:ascii="Arial" w:hAnsi="Arial" w:cs="Arial"/>
          <w:sz w:val="16"/>
          <w:szCs w:val="16"/>
        </w:rPr>
        <w:t xml:space="preserve">lub od ustalonych spadków nie powinno być większe niż </w:t>
      </w:r>
      <w:smartTag w:uri="urn:schemas-microsoft-com:office:smarttags" w:element="metricconverter">
        <w:smartTagPr>
          <w:attr w:name="ProductID" w:val="5 mm"/>
        </w:smartTagPr>
        <w:r w:rsidRPr="007E1F26">
          <w:rPr>
            <w:rFonts w:ascii="Arial" w:hAnsi="Arial" w:cs="Arial"/>
            <w:sz w:val="16"/>
            <w:szCs w:val="16"/>
          </w:rPr>
          <w:t>5 mm</w:t>
        </w:r>
      </w:smartTag>
      <w:r w:rsidRPr="007E1F26">
        <w:rPr>
          <w:rFonts w:ascii="Arial" w:hAnsi="Arial" w:cs="Arial"/>
          <w:sz w:val="16"/>
          <w:szCs w:val="16"/>
        </w:rPr>
        <w:t xml:space="preserve"> na całej długości lub szerokości po</w:t>
      </w:r>
      <w:r w:rsidRPr="007E1F26">
        <w:rPr>
          <w:rFonts w:ascii="Arial" w:hAnsi="Arial" w:cs="Arial"/>
          <w:sz w:val="16"/>
          <w:szCs w:val="16"/>
        </w:rPr>
        <w:softHyphen/>
        <w:t>sadzki i nie powinno powodować zaniku zało</w:t>
      </w:r>
      <w:r w:rsidRPr="007E1F26">
        <w:rPr>
          <w:rFonts w:ascii="Arial" w:hAnsi="Arial" w:cs="Arial"/>
          <w:sz w:val="16"/>
          <w:szCs w:val="16"/>
        </w:rPr>
        <w:softHyphen/>
        <w:t xml:space="preserve">żonego w projekcie spadku. </w:t>
      </w:r>
    </w:p>
    <w:p w:rsidR="00FF1074" w:rsidRPr="007E1F26" w:rsidRDefault="00FF1074" w:rsidP="00D141DE">
      <w:pPr>
        <w:numPr>
          <w:ilvl w:val="0"/>
          <w:numId w:val="43"/>
        </w:numPr>
        <w:rPr>
          <w:rFonts w:ascii="Arial" w:hAnsi="Arial" w:cs="Arial"/>
          <w:sz w:val="16"/>
          <w:szCs w:val="16"/>
        </w:rPr>
      </w:pPr>
      <w:r w:rsidRPr="007E1F26">
        <w:rPr>
          <w:rFonts w:ascii="Arial" w:hAnsi="Arial" w:cs="Arial"/>
          <w:sz w:val="16"/>
          <w:szCs w:val="16"/>
        </w:rPr>
        <w:t xml:space="preserve">Posadzka </w:t>
      </w:r>
      <w:r w:rsidRPr="007E1F26">
        <w:rPr>
          <w:rFonts w:ascii="Arial" w:hAnsi="Arial" w:cs="Arial"/>
          <w:i/>
          <w:iCs/>
          <w:sz w:val="16"/>
          <w:szCs w:val="16"/>
        </w:rPr>
        <w:t>powinna cala powierzchnią przy</w:t>
      </w:r>
      <w:r w:rsidRPr="007E1F26">
        <w:rPr>
          <w:rFonts w:ascii="Arial" w:hAnsi="Arial" w:cs="Arial"/>
          <w:i/>
          <w:iCs/>
          <w:sz w:val="16"/>
          <w:szCs w:val="16"/>
        </w:rPr>
        <w:softHyphen/>
        <w:t xml:space="preserve">legać </w:t>
      </w:r>
      <w:r w:rsidRPr="007E1F26">
        <w:rPr>
          <w:rFonts w:ascii="Arial" w:hAnsi="Arial" w:cs="Arial"/>
          <w:sz w:val="16"/>
          <w:szCs w:val="16"/>
        </w:rPr>
        <w:t>do podkładu i być trwale z nim związana.</w:t>
      </w:r>
    </w:p>
    <w:p w:rsidR="00FF1074" w:rsidRPr="007E1F26" w:rsidRDefault="00FF1074" w:rsidP="00D141DE">
      <w:pPr>
        <w:numPr>
          <w:ilvl w:val="0"/>
          <w:numId w:val="43"/>
        </w:numPr>
        <w:rPr>
          <w:rFonts w:ascii="Arial" w:hAnsi="Arial" w:cs="Arial"/>
          <w:sz w:val="16"/>
          <w:szCs w:val="16"/>
        </w:rPr>
      </w:pPr>
      <w:r w:rsidRPr="007E1F26">
        <w:rPr>
          <w:rFonts w:ascii="Arial" w:hAnsi="Arial" w:cs="Arial"/>
          <w:i/>
          <w:iCs/>
          <w:sz w:val="16"/>
          <w:szCs w:val="16"/>
        </w:rPr>
        <w:t xml:space="preserve">Grubość posadzki </w:t>
      </w:r>
      <w:r w:rsidRPr="007E1F26">
        <w:rPr>
          <w:rFonts w:ascii="Arial" w:hAnsi="Arial" w:cs="Arial"/>
          <w:sz w:val="16"/>
          <w:szCs w:val="16"/>
        </w:rPr>
        <w:t>wykonanej z zaprawy ce</w:t>
      </w:r>
      <w:r w:rsidRPr="007E1F26">
        <w:rPr>
          <w:rFonts w:ascii="Arial" w:hAnsi="Arial" w:cs="Arial"/>
          <w:sz w:val="16"/>
          <w:szCs w:val="16"/>
        </w:rPr>
        <w:softHyphen/>
        <w:t xml:space="preserve">mentowej powinna wynosić nie mniej niż </w:t>
      </w:r>
      <w:smartTag w:uri="urn:schemas-microsoft-com:office:smarttags" w:element="metricconverter">
        <w:smartTagPr>
          <w:attr w:name="ProductID" w:val="20 mm"/>
        </w:smartTagPr>
        <w:r w:rsidRPr="007E1F26">
          <w:rPr>
            <w:rFonts w:ascii="Arial" w:hAnsi="Arial" w:cs="Arial"/>
            <w:sz w:val="16"/>
            <w:szCs w:val="16"/>
          </w:rPr>
          <w:t>20 mm</w:t>
        </w:r>
      </w:smartTag>
      <w:r w:rsidRPr="007E1F26">
        <w:rPr>
          <w:rFonts w:ascii="Arial" w:hAnsi="Arial" w:cs="Arial"/>
          <w:sz w:val="16"/>
          <w:szCs w:val="16"/>
        </w:rPr>
        <w:t xml:space="preserve">, a z betonu nie mniej niż </w:t>
      </w:r>
      <w:smartTag w:uri="urn:schemas-microsoft-com:office:smarttags" w:element="metricconverter">
        <w:smartTagPr>
          <w:attr w:name="ProductID" w:val="30 mm"/>
        </w:smartTagPr>
        <w:r w:rsidRPr="007E1F26">
          <w:rPr>
            <w:rFonts w:ascii="Arial" w:hAnsi="Arial" w:cs="Arial"/>
            <w:sz w:val="16"/>
            <w:szCs w:val="16"/>
          </w:rPr>
          <w:t>30 mm</w:t>
        </w:r>
      </w:smartTag>
      <w:r w:rsidRPr="007E1F26">
        <w:rPr>
          <w:rFonts w:ascii="Arial" w:hAnsi="Arial" w:cs="Arial"/>
          <w:sz w:val="16"/>
          <w:szCs w:val="16"/>
        </w:rPr>
        <w:t>. W przypadku wykonania posadzki dwuwar</w:t>
      </w:r>
      <w:r w:rsidRPr="007E1F26">
        <w:rPr>
          <w:rFonts w:ascii="Arial" w:hAnsi="Arial" w:cs="Arial"/>
          <w:sz w:val="16"/>
          <w:szCs w:val="16"/>
        </w:rPr>
        <w:softHyphen/>
        <w:t>stwowej z zaprawy cementowej grubość dol</w:t>
      </w:r>
      <w:r w:rsidRPr="007E1F26">
        <w:rPr>
          <w:rFonts w:ascii="Arial" w:hAnsi="Arial" w:cs="Arial"/>
          <w:sz w:val="16"/>
          <w:szCs w:val="16"/>
        </w:rPr>
        <w:softHyphen/>
        <w:t xml:space="preserve">nej warstwy powinna wynosić ok. </w:t>
      </w:r>
      <w:smartTag w:uri="urn:schemas-microsoft-com:office:smarttags" w:element="metricconverter">
        <w:smartTagPr>
          <w:attr w:name="ProductID" w:val="20 mm"/>
        </w:smartTagPr>
        <w:r w:rsidRPr="007E1F26">
          <w:rPr>
            <w:rFonts w:ascii="Arial" w:hAnsi="Arial" w:cs="Arial"/>
            <w:sz w:val="16"/>
            <w:szCs w:val="16"/>
          </w:rPr>
          <w:t>20 mm</w:t>
        </w:r>
      </w:smartTag>
      <w:r w:rsidRPr="007E1F26">
        <w:rPr>
          <w:rFonts w:ascii="Arial" w:hAnsi="Arial" w:cs="Arial"/>
          <w:sz w:val="16"/>
          <w:szCs w:val="16"/>
        </w:rPr>
        <w:t xml:space="preserve">, a górnej około </w:t>
      </w:r>
      <w:smartTag w:uri="urn:schemas-microsoft-com:office:smarttags" w:element="metricconverter">
        <w:smartTagPr>
          <w:attr w:name="ProductID" w:val="15 mm"/>
        </w:smartTagPr>
        <w:r w:rsidRPr="007E1F26">
          <w:rPr>
            <w:rFonts w:ascii="Arial" w:hAnsi="Arial" w:cs="Arial"/>
            <w:sz w:val="16"/>
            <w:szCs w:val="16"/>
          </w:rPr>
          <w:t>15 mm</w:t>
        </w:r>
      </w:smartTag>
      <w:r w:rsidRPr="007E1F26">
        <w:rPr>
          <w:rFonts w:ascii="Arial" w:hAnsi="Arial" w:cs="Arial"/>
          <w:sz w:val="16"/>
          <w:szCs w:val="16"/>
        </w:rPr>
        <w:t xml:space="preserve">, przy czym grubość łączna obu warstw nie powinna być mniejsza niż </w:t>
      </w:r>
      <w:smartTag w:uri="urn:schemas-microsoft-com:office:smarttags" w:element="metricconverter">
        <w:smartTagPr>
          <w:attr w:name="ProductID" w:val="30 mm"/>
        </w:smartTagPr>
        <w:r w:rsidRPr="007E1F26">
          <w:rPr>
            <w:rFonts w:ascii="Arial" w:hAnsi="Arial" w:cs="Arial"/>
            <w:sz w:val="16"/>
            <w:szCs w:val="16"/>
          </w:rPr>
          <w:t>30 mm</w:t>
        </w:r>
      </w:smartTag>
      <w:r w:rsidRPr="007E1F26">
        <w:rPr>
          <w:rFonts w:ascii="Arial" w:hAnsi="Arial" w:cs="Arial"/>
          <w:sz w:val="16"/>
          <w:szCs w:val="16"/>
        </w:rPr>
        <w:t>.</w:t>
      </w:r>
    </w:p>
    <w:p w:rsidR="00FF1074" w:rsidRPr="007E1F26" w:rsidRDefault="00FF1074" w:rsidP="00D141DE">
      <w:pPr>
        <w:numPr>
          <w:ilvl w:val="0"/>
          <w:numId w:val="43"/>
        </w:numPr>
        <w:rPr>
          <w:rFonts w:ascii="Arial" w:hAnsi="Arial" w:cs="Arial"/>
          <w:sz w:val="16"/>
          <w:szCs w:val="16"/>
        </w:rPr>
      </w:pPr>
      <w:r w:rsidRPr="007E1F26">
        <w:rPr>
          <w:rFonts w:ascii="Arial" w:hAnsi="Arial" w:cs="Arial"/>
          <w:i/>
          <w:iCs/>
          <w:sz w:val="16"/>
          <w:szCs w:val="16"/>
        </w:rPr>
        <w:t xml:space="preserve">Szczeliny dylatacyjne </w:t>
      </w:r>
      <w:r w:rsidRPr="007E1F26">
        <w:rPr>
          <w:rFonts w:ascii="Arial" w:hAnsi="Arial" w:cs="Arial"/>
          <w:sz w:val="16"/>
          <w:szCs w:val="16"/>
        </w:rPr>
        <w:t>powinny być wykona</w:t>
      </w:r>
      <w:r w:rsidRPr="007E1F26">
        <w:rPr>
          <w:rFonts w:ascii="Arial" w:hAnsi="Arial" w:cs="Arial"/>
          <w:sz w:val="16"/>
          <w:szCs w:val="16"/>
        </w:rPr>
        <w:softHyphen/>
        <w:t>ne w miejscach dylatacji całego budynku, przy fundamentach maszyn, wzdłuż osi słupów konstrukcyjnych oraz w liniach odgraniczają</w:t>
      </w:r>
      <w:r w:rsidRPr="007E1F26">
        <w:rPr>
          <w:rFonts w:ascii="Arial" w:hAnsi="Arial" w:cs="Arial"/>
          <w:sz w:val="16"/>
          <w:szCs w:val="16"/>
        </w:rPr>
        <w:softHyphen/>
        <w:t>cych posadzki o wyraźnie różniących się ob</w:t>
      </w:r>
      <w:r w:rsidRPr="007E1F26">
        <w:rPr>
          <w:rFonts w:ascii="Arial" w:hAnsi="Arial" w:cs="Arial"/>
          <w:sz w:val="16"/>
          <w:szCs w:val="16"/>
        </w:rPr>
        <w:softHyphen/>
        <w:t>ciążeniach. Niezależnie od wykonania szczelin dylatacyjnych, wynikłych z konstrukcji bu</w:t>
      </w:r>
      <w:r w:rsidRPr="007E1F26">
        <w:rPr>
          <w:rFonts w:ascii="Arial" w:hAnsi="Arial" w:cs="Arial"/>
          <w:sz w:val="16"/>
          <w:szCs w:val="16"/>
        </w:rPr>
        <w:softHyphen/>
        <w:t>dynku, w posadzce powinny być wykonane szczeliny przeciwskurczowe. Szerokość szcze</w:t>
      </w:r>
      <w:r w:rsidRPr="007E1F26">
        <w:rPr>
          <w:rFonts w:ascii="Arial" w:hAnsi="Arial" w:cs="Arial"/>
          <w:sz w:val="16"/>
          <w:szCs w:val="16"/>
        </w:rPr>
        <w:softHyphen/>
        <w:t xml:space="preserve">lin dylatacyjnych powinna wynosić od 4 do </w:t>
      </w:r>
      <w:smartTag w:uri="urn:schemas-microsoft-com:office:smarttags" w:element="metricconverter">
        <w:smartTagPr>
          <w:attr w:name="ProductID" w:val="12 mm"/>
        </w:smartTagPr>
        <w:r w:rsidRPr="007E1F26">
          <w:rPr>
            <w:rFonts w:ascii="Arial" w:hAnsi="Arial" w:cs="Arial"/>
            <w:sz w:val="16"/>
            <w:szCs w:val="16"/>
          </w:rPr>
          <w:t>12 mm</w:t>
        </w:r>
      </w:smartTag>
      <w:r w:rsidRPr="007E1F26">
        <w:rPr>
          <w:rFonts w:ascii="Arial" w:hAnsi="Arial" w:cs="Arial"/>
          <w:sz w:val="16"/>
          <w:szCs w:val="16"/>
        </w:rPr>
        <w:t>. Szczeliny powinny być wypełnione od</w:t>
      </w:r>
      <w:r w:rsidRPr="007E1F26">
        <w:rPr>
          <w:rFonts w:ascii="Arial" w:hAnsi="Arial" w:cs="Arial"/>
          <w:sz w:val="16"/>
          <w:szCs w:val="16"/>
        </w:rPr>
        <w:softHyphen/>
        <w:t>powiednim materiałem wskazanym w doku</w:t>
      </w:r>
      <w:r w:rsidRPr="007E1F26">
        <w:rPr>
          <w:rFonts w:ascii="Arial" w:hAnsi="Arial" w:cs="Arial"/>
          <w:sz w:val="16"/>
          <w:szCs w:val="16"/>
        </w:rPr>
        <w:softHyphen/>
        <w:t>mentacji. Szczeliny mogą być zabezpieczone płaskownikami stalowymi lub innym odpo</w:t>
      </w:r>
      <w:r w:rsidRPr="007E1F26">
        <w:rPr>
          <w:rFonts w:ascii="Arial" w:hAnsi="Arial" w:cs="Arial"/>
          <w:sz w:val="16"/>
          <w:szCs w:val="16"/>
        </w:rPr>
        <w:softHyphen/>
        <w:t xml:space="preserve">wiednim materiałem zgodnie z dokumentacją techniczną. </w:t>
      </w:r>
    </w:p>
    <w:p w:rsidR="00FF1074" w:rsidRPr="007E1F26" w:rsidRDefault="00FF1074" w:rsidP="00D141DE">
      <w:pPr>
        <w:numPr>
          <w:ilvl w:val="0"/>
          <w:numId w:val="44"/>
        </w:numPr>
        <w:rPr>
          <w:rFonts w:ascii="Arial" w:hAnsi="Arial" w:cs="Arial"/>
          <w:sz w:val="16"/>
          <w:szCs w:val="16"/>
        </w:rPr>
      </w:pPr>
      <w:r w:rsidRPr="007E1F26">
        <w:rPr>
          <w:rFonts w:ascii="Arial" w:hAnsi="Arial" w:cs="Arial"/>
          <w:i/>
          <w:iCs/>
          <w:sz w:val="16"/>
          <w:szCs w:val="16"/>
        </w:rPr>
        <w:t xml:space="preserve">Wykonanie tego rodzaju posadzek </w:t>
      </w:r>
      <w:r w:rsidRPr="007E1F26">
        <w:rPr>
          <w:rFonts w:ascii="Arial" w:hAnsi="Arial" w:cs="Arial"/>
          <w:sz w:val="16"/>
          <w:szCs w:val="16"/>
        </w:rPr>
        <w:t>polega na odpowiedniej modyfikacji betonu, zasto</w:t>
      </w:r>
      <w:r w:rsidRPr="007E1F26">
        <w:rPr>
          <w:rFonts w:ascii="Arial" w:hAnsi="Arial" w:cs="Arial"/>
          <w:sz w:val="16"/>
          <w:szCs w:val="16"/>
        </w:rPr>
        <w:softHyphen/>
        <w:t>sowaniu nowego sposobu jego układania i zagęszczania (metoda wibracyjno-próżniowa + zacieranie) oraz wykorzystani</w:t>
      </w:r>
      <w:r w:rsidR="00F82502" w:rsidRPr="007E1F26">
        <w:rPr>
          <w:rFonts w:ascii="Arial" w:hAnsi="Arial" w:cs="Arial"/>
          <w:sz w:val="16"/>
          <w:szCs w:val="16"/>
        </w:rPr>
        <w:t>u modyfi</w:t>
      </w:r>
      <w:r w:rsidR="00F82502" w:rsidRPr="007E1F26">
        <w:rPr>
          <w:rFonts w:ascii="Arial" w:hAnsi="Arial" w:cs="Arial"/>
          <w:sz w:val="16"/>
          <w:szCs w:val="16"/>
        </w:rPr>
        <w:softHyphen/>
        <w:t xml:space="preserve">kacji powierzchniowej </w:t>
      </w:r>
    </w:p>
    <w:p w:rsidR="00FF1074" w:rsidRPr="007E1F26" w:rsidRDefault="00FF1074" w:rsidP="00D141DE">
      <w:pPr>
        <w:numPr>
          <w:ilvl w:val="0"/>
          <w:numId w:val="44"/>
        </w:numPr>
        <w:rPr>
          <w:rFonts w:ascii="Arial" w:hAnsi="Arial" w:cs="Arial"/>
          <w:sz w:val="16"/>
          <w:szCs w:val="16"/>
        </w:rPr>
      </w:pPr>
      <w:r w:rsidRPr="007E1F26">
        <w:rPr>
          <w:rFonts w:ascii="Arial" w:hAnsi="Arial" w:cs="Arial"/>
          <w:i/>
          <w:iCs/>
          <w:sz w:val="16"/>
          <w:szCs w:val="16"/>
        </w:rPr>
        <w:t xml:space="preserve">Typowy współczesny beton posadzkowy </w:t>
      </w:r>
      <w:r w:rsidRPr="007E1F26">
        <w:rPr>
          <w:rFonts w:ascii="Arial" w:hAnsi="Arial" w:cs="Arial"/>
          <w:sz w:val="16"/>
          <w:szCs w:val="16"/>
        </w:rPr>
        <w:t>to beton klasy B25 lub wyższej, z dodatkiem włókien (stalowe, polipropylenowe), modyfi</w:t>
      </w:r>
      <w:r w:rsidRPr="007E1F26">
        <w:rPr>
          <w:rFonts w:ascii="Arial" w:hAnsi="Arial" w:cs="Arial"/>
          <w:sz w:val="16"/>
          <w:szCs w:val="16"/>
        </w:rPr>
        <w:softHyphen/>
        <w:t>kowane dodatkiem krzemionki i emulsji po</w:t>
      </w:r>
      <w:r w:rsidRPr="007E1F26">
        <w:rPr>
          <w:rFonts w:ascii="Arial" w:hAnsi="Arial" w:cs="Arial"/>
          <w:sz w:val="16"/>
          <w:szCs w:val="16"/>
        </w:rPr>
        <w:softHyphen/>
        <w:t>limerowej - najczęściej akrylowej, zawierają</w:t>
      </w:r>
      <w:r w:rsidRPr="007E1F26">
        <w:rPr>
          <w:rFonts w:ascii="Arial" w:hAnsi="Arial" w:cs="Arial"/>
          <w:sz w:val="16"/>
          <w:szCs w:val="16"/>
        </w:rPr>
        <w:softHyphen/>
        <w:t xml:space="preserve">cy domieszkę </w:t>
      </w:r>
      <w:proofErr w:type="spellStart"/>
      <w:r w:rsidRPr="007E1F26">
        <w:rPr>
          <w:rFonts w:ascii="Arial" w:hAnsi="Arial" w:cs="Arial"/>
          <w:sz w:val="16"/>
          <w:szCs w:val="16"/>
        </w:rPr>
        <w:t>superplastyfikatora</w:t>
      </w:r>
      <w:proofErr w:type="spellEnd"/>
      <w:r w:rsidRPr="007E1F26">
        <w:rPr>
          <w:rFonts w:ascii="Arial" w:hAnsi="Arial" w:cs="Arial"/>
          <w:sz w:val="16"/>
          <w:szCs w:val="16"/>
        </w:rPr>
        <w:t xml:space="preserve">. Emulsja może być wprowadzana w postaci proszku </w:t>
      </w:r>
      <w:proofErr w:type="spellStart"/>
      <w:r w:rsidRPr="007E1F26">
        <w:rPr>
          <w:rFonts w:ascii="Arial" w:hAnsi="Arial" w:cs="Arial"/>
          <w:sz w:val="16"/>
          <w:szCs w:val="16"/>
        </w:rPr>
        <w:t>redyspergowalnego</w:t>
      </w:r>
      <w:proofErr w:type="spellEnd"/>
      <w:r w:rsidRPr="007E1F26">
        <w:rPr>
          <w:rFonts w:ascii="Arial" w:hAnsi="Arial" w:cs="Arial"/>
          <w:sz w:val="16"/>
          <w:szCs w:val="16"/>
        </w:rPr>
        <w:t xml:space="preserve"> w wodzie. </w:t>
      </w:r>
    </w:p>
    <w:p w:rsidR="00FF1074" w:rsidRPr="007E1F26" w:rsidRDefault="00FF1074" w:rsidP="00FF1074">
      <w:pPr>
        <w:rPr>
          <w:rFonts w:ascii="Arial" w:hAnsi="Arial" w:cs="Arial"/>
          <w:sz w:val="16"/>
          <w:szCs w:val="16"/>
        </w:rPr>
      </w:pPr>
    </w:p>
    <w:p w:rsidR="00FF1074" w:rsidRPr="007E1F26" w:rsidRDefault="00FF1074" w:rsidP="00D141DE">
      <w:pPr>
        <w:numPr>
          <w:ilvl w:val="0"/>
          <w:numId w:val="45"/>
        </w:numPr>
        <w:rPr>
          <w:rFonts w:ascii="Arial" w:hAnsi="Arial" w:cs="Arial"/>
          <w:sz w:val="16"/>
          <w:szCs w:val="16"/>
        </w:rPr>
      </w:pPr>
      <w:r w:rsidRPr="007E1F26">
        <w:rPr>
          <w:rFonts w:ascii="Arial" w:hAnsi="Arial" w:cs="Arial"/>
          <w:i/>
          <w:iCs/>
          <w:sz w:val="16"/>
          <w:szCs w:val="16"/>
        </w:rPr>
        <w:t xml:space="preserve">Nowym posadzkom betonowym </w:t>
      </w:r>
      <w:r w:rsidRPr="007E1F26">
        <w:rPr>
          <w:rFonts w:ascii="Arial" w:hAnsi="Arial" w:cs="Arial"/>
          <w:sz w:val="16"/>
          <w:szCs w:val="16"/>
        </w:rPr>
        <w:t>oprócz wy</w:t>
      </w:r>
      <w:r w:rsidRPr="007E1F26">
        <w:rPr>
          <w:rFonts w:ascii="Arial" w:hAnsi="Arial" w:cs="Arial"/>
          <w:sz w:val="16"/>
          <w:szCs w:val="16"/>
        </w:rPr>
        <w:softHyphen/>
        <w:t>magań wytrzymałościowych (konstrukcja i no</w:t>
      </w:r>
      <w:r w:rsidRPr="007E1F26">
        <w:rPr>
          <w:rFonts w:ascii="Arial" w:hAnsi="Arial" w:cs="Arial"/>
          <w:sz w:val="16"/>
          <w:szCs w:val="16"/>
        </w:rPr>
        <w:softHyphen/>
        <w:t>śność) stawiane są zaostrzone warunki dotyczą</w:t>
      </w:r>
      <w:r w:rsidRPr="007E1F26">
        <w:rPr>
          <w:rFonts w:ascii="Arial" w:hAnsi="Arial" w:cs="Arial"/>
          <w:sz w:val="16"/>
          <w:szCs w:val="16"/>
        </w:rPr>
        <w:softHyphen/>
        <w:t>ce właściwości eksploatacyjnych, tzn. wymaga</w:t>
      </w:r>
      <w:r w:rsidRPr="007E1F26">
        <w:rPr>
          <w:rFonts w:ascii="Arial" w:hAnsi="Arial" w:cs="Arial"/>
          <w:sz w:val="16"/>
          <w:szCs w:val="16"/>
        </w:rPr>
        <w:softHyphen/>
        <w:t>na jest: horyzontalna płaskość, gładkość, łatwa zmywalność, bezpyłowość, antypoślizgowość, jednolita barwa (szara lub w kolorze), a przede wszystkim wysoka odporność na duże lokalne naciski, obciążenia udarowe i ścieranie.</w:t>
      </w:r>
    </w:p>
    <w:p w:rsidR="00FF1074" w:rsidRPr="007E1F26" w:rsidRDefault="00FF1074" w:rsidP="00FF1074">
      <w:pPr>
        <w:rPr>
          <w:rFonts w:ascii="Arial" w:hAnsi="Arial" w:cs="Arial"/>
          <w:sz w:val="16"/>
          <w:szCs w:val="16"/>
        </w:rPr>
      </w:pPr>
    </w:p>
    <w:p w:rsidR="00FF1074" w:rsidRPr="007E1F26" w:rsidRDefault="00FF1074" w:rsidP="00FF1074">
      <w:pPr>
        <w:rPr>
          <w:rFonts w:ascii="Arial" w:hAnsi="Arial" w:cs="Arial"/>
          <w:sz w:val="16"/>
          <w:szCs w:val="16"/>
        </w:rPr>
      </w:pPr>
      <w:r w:rsidRPr="007E1F26">
        <w:rPr>
          <w:rFonts w:ascii="Arial" w:hAnsi="Arial" w:cs="Arial"/>
          <w:b/>
          <w:bCs/>
          <w:sz w:val="16"/>
          <w:szCs w:val="16"/>
        </w:rPr>
        <w:t xml:space="preserve">5. Wykonywanie posadzek ceramicznych </w:t>
      </w:r>
    </w:p>
    <w:p w:rsidR="0042448F" w:rsidRPr="007E1F26" w:rsidRDefault="00FF1074" w:rsidP="0042448F">
      <w:pPr>
        <w:rPr>
          <w:rFonts w:ascii="Arial" w:hAnsi="Arial" w:cs="Arial"/>
          <w:sz w:val="16"/>
          <w:szCs w:val="16"/>
        </w:rPr>
      </w:pPr>
      <w:r w:rsidRPr="007E1F26">
        <w:rPr>
          <w:rFonts w:ascii="Arial" w:hAnsi="Arial" w:cs="Arial"/>
          <w:sz w:val="16"/>
          <w:szCs w:val="16"/>
        </w:rPr>
        <w:t xml:space="preserve">• </w:t>
      </w:r>
      <w:r w:rsidRPr="007E1F26">
        <w:rPr>
          <w:rFonts w:ascii="Arial" w:hAnsi="Arial" w:cs="Arial"/>
          <w:b/>
          <w:sz w:val="16"/>
          <w:szCs w:val="16"/>
        </w:rPr>
        <w:t>Posadzki z gresów</w:t>
      </w:r>
      <w:r w:rsidRPr="007E1F26">
        <w:rPr>
          <w:rFonts w:ascii="Arial" w:hAnsi="Arial" w:cs="Arial"/>
          <w:sz w:val="16"/>
          <w:szCs w:val="16"/>
        </w:rPr>
        <w:t xml:space="preserve"> charakteryzują się niską nasiąkliwością, wysoką twardością, wytrzyma</w:t>
      </w:r>
      <w:r w:rsidRPr="007E1F26">
        <w:rPr>
          <w:rFonts w:ascii="Arial" w:hAnsi="Arial" w:cs="Arial"/>
          <w:sz w:val="16"/>
          <w:szCs w:val="16"/>
        </w:rPr>
        <w:softHyphen/>
        <w:t xml:space="preserve">łością i mrozoodpornością. Gresy </w:t>
      </w:r>
      <w:r w:rsidR="0042448F" w:rsidRPr="007E1F26">
        <w:rPr>
          <w:rFonts w:ascii="Arial" w:hAnsi="Arial" w:cs="Arial"/>
          <w:sz w:val="16"/>
          <w:szCs w:val="16"/>
        </w:rPr>
        <w:t>mocowane są klejem lub zaprawą ce</w:t>
      </w:r>
      <w:r w:rsidR="0042448F" w:rsidRPr="007E1F26">
        <w:rPr>
          <w:rFonts w:ascii="Arial" w:hAnsi="Arial" w:cs="Arial"/>
          <w:sz w:val="16"/>
          <w:szCs w:val="16"/>
        </w:rPr>
        <w:softHyphen/>
        <w:t xml:space="preserve">mentową, najczęściej na cienkiej spoinie grubości od 3 do </w:t>
      </w:r>
      <w:smartTag w:uri="urn:schemas-microsoft-com:office:smarttags" w:element="metricconverter">
        <w:smartTagPr>
          <w:attr w:name="ProductID" w:val="6 mm"/>
        </w:smartTagPr>
        <w:r w:rsidR="0042448F" w:rsidRPr="007E1F26">
          <w:rPr>
            <w:rFonts w:ascii="Arial" w:hAnsi="Arial" w:cs="Arial"/>
            <w:sz w:val="16"/>
            <w:szCs w:val="16"/>
          </w:rPr>
          <w:t>6 mm</w:t>
        </w:r>
      </w:smartTag>
      <w:r w:rsidR="0042448F" w:rsidRPr="007E1F26">
        <w:rPr>
          <w:rFonts w:ascii="Arial" w:hAnsi="Arial" w:cs="Arial"/>
          <w:sz w:val="16"/>
          <w:szCs w:val="16"/>
        </w:rPr>
        <w:t>, w zależności od wielkości płytki. Po naniesieniu warstwy kleju lub zapra</w:t>
      </w:r>
      <w:r w:rsidR="0042448F" w:rsidRPr="007E1F26">
        <w:rPr>
          <w:rFonts w:ascii="Arial" w:hAnsi="Arial" w:cs="Arial"/>
          <w:sz w:val="16"/>
          <w:szCs w:val="16"/>
        </w:rPr>
        <w:softHyphen/>
        <w:t xml:space="preserve">wy na podłożu rozprowadza się ją szpachlą lub pacą zębatą o wysokości zębów od 5 do </w:t>
      </w:r>
      <w:smartTag w:uri="urn:schemas-microsoft-com:office:smarttags" w:element="metricconverter">
        <w:smartTagPr>
          <w:attr w:name="ProductID" w:val="8 mm"/>
        </w:smartTagPr>
        <w:r w:rsidR="0042448F" w:rsidRPr="007E1F26">
          <w:rPr>
            <w:rFonts w:ascii="Arial" w:hAnsi="Arial" w:cs="Arial"/>
            <w:sz w:val="16"/>
            <w:szCs w:val="16"/>
          </w:rPr>
          <w:t>8 mm</w:t>
        </w:r>
      </w:smartTag>
      <w:r w:rsidR="0042448F" w:rsidRPr="007E1F26">
        <w:rPr>
          <w:rFonts w:ascii="Arial" w:hAnsi="Arial" w:cs="Arial"/>
          <w:sz w:val="16"/>
          <w:szCs w:val="16"/>
        </w:rPr>
        <w:t>.</w:t>
      </w:r>
    </w:p>
    <w:p w:rsidR="0042448F" w:rsidRPr="007E1F26" w:rsidRDefault="0042448F" w:rsidP="0042448F">
      <w:pPr>
        <w:rPr>
          <w:rFonts w:ascii="Arial" w:hAnsi="Arial" w:cs="Arial"/>
          <w:sz w:val="16"/>
          <w:szCs w:val="16"/>
        </w:rPr>
      </w:pPr>
    </w:p>
    <w:p w:rsidR="00FF1074" w:rsidRPr="007E1F26" w:rsidRDefault="00FF1074" w:rsidP="00FF1074">
      <w:pPr>
        <w:rPr>
          <w:rFonts w:ascii="Arial" w:hAnsi="Arial" w:cs="Arial"/>
          <w:sz w:val="16"/>
          <w:szCs w:val="16"/>
        </w:rPr>
      </w:pPr>
      <w:r w:rsidRPr="007E1F26">
        <w:rPr>
          <w:rFonts w:ascii="Arial" w:hAnsi="Arial" w:cs="Arial"/>
          <w:b/>
          <w:sz w:val="16"/>
          <w:szCs w:val="16"/>
        </w:rPr>
        <w:t>8.</w:t>
      </w:r>
      <w:r w:rsidRPr="007E1F26">
        <w:rPr>
          <w:rFonts w:ascii="Arial" w:hAnsi="Arial" w:cs="Arial"/>
          <w:sz w:val="16"/>
          <w:szCs w:val="16"/>
        </w:rPr>
        <w:t xml:space="preserve"> </w:t>
      </w:r>
      <w:r w:rsidRPr="007E1F26">
        <w:rPr>
          <w:rFonts w:ascii="Arial" w:hAnsi="Arial" w:cs="Arial"/>
          <w:b/>
          <w:bCs/>
          <w:sz w:val="16"/>
          <w:szCs w:val="16"/>
        </w:rPr>
        <w:t>Odbiór robót</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 </w:t>
      </w:r>
      <w:r w:rsidRPr="007E1F26">
        <w:rPr>
          <w:rFonts w:ascii="Arial" w:hAnsi="Arial" w:cs="Arial"/>
          <w:b/>
          <w:sz w:val="16"/>
          <w:szCs w:val="16"/>
        </w:rPr>
        <w:t>Prawidłowość wykonania robót oraz ich zgodność z projektem</w:t>
      </w:r>
      <w:r w:rsidRPr="007E1F26">
        <w:rPr>
          <w:rFonts w:ascii="Arial" w:hAnsi="Arial" w:cs="Arial"/>
          <w:sz w:val="16"/>
          <w:szCs w:val="16"/>
        </w:rPr>
        <w:t xml:space="preserve"> sprawdza się podczas ostatecznego odbioru budynku lub jego części [2]. Podstawą odbioru robót są dokumenty:</w:t>
      </w:r>
    </w:p>
    <w:p w:rsidR="00FF1074" w:rsidRPr="007E1F26" w:rsidRDefault="00FF1074" w:rsidP="00D141DE">
      <w:pPr>
        <w:numPr>
          <w:ilvl w:val="0"/>
          <w:numId w:val="46"/>
        </w:numPr>
        <w:rPr>
          <w:rFonts w:ascii="Arial" w:hAnsi="Arial" w:cs="Arial"/>
          <w:sz w:val="16"/>
          <w:szCs w:val="16"/>
        </w:rPr>
      </w:pPr>
      <w:r w:rsidRPr="007E1F26">
        <w:rPr>
          <w:rFonts w:ascii="Arial" w:hAnsi="Arial" w:cs="Arial"/>
          <w:i/>
          <w:iCs/>
          <w:sz w:val="16"/>
          <w:szCs w:val="16"/>
        </w:rPr>
        <w:t xml:space="preserve">projekt techniczny </w:t>
      </w:r>
      <w:r w:rsidRPr="007E1F26">
        <w:rPr>
          <w:rFonts w:ascii="Arial" w:hAnsi="Arial" w:cs="Arial"/>
          <w:sz w:val="16"/>
          <w:szCs w:val="16"/>
        </w:rPr>
        <w:t>zawierający na rysun</w:t>
      </w:r>
      <w:r w:rsidRPr="007E1F26">
        <w:rPr>
          <w:rFonts w:ascii="Arial" w:hAnsi="Arial" w:cs="Arial"/>
          <w:sz w:val="16"/>
          <w:szCs w:val="16"/>
        </w:rPr>
        <w:softHyphen/>
        <w:t>kach wykonawczych wszystkie dane niezbęd</w:t>
      </w:r>
      <w:r w:rsidRPr="007E1F26">
        <w:rPr>
          <w:rFonts w:ascii="Arial" w:hAnsi="Arial" w:cs="Arial"/>
          <w:sz w:val="16"/>
          <w:szCs w:val="16"/>
        </w:rPr>
        <w:softHyphen/>
        <w:t>ne do wykonania robót; na rysunkach wyko</w:t>
      </w:r>
      <w:r w:rsidRPr="007E1F26">
        <w:rPr>
          <w:rFonts w:ascii="Arial" w:hAnsi="Arial" w:cs="Arial"/>
          <w:sz w:val="16"/>
          <w:szCs w:val="16"/>
        </w:rPr>
        <w:softHyphen/>
        <w:t>nawczych powinny być uwidocznione wszel</w:t>
      </w:r>
      <w:r w:rsidRPr="007E1F26">
        <w:rPr>
          <w:rFonts w:ascii="Arial" w:hAnsi="Arial" w:cs="Arial"/>
          <w:sz w:val="16"/>
          <w:szCs w:val="16"/>
        </w:rPr>
        <w:softHyphen/>
        <w:t>kie zmiany dokonane w trakcie wykonywania robót, a udokumentowane w dzienniku budo</w:t>
      </w:r>
      <w:r w:rsidRPr="007E1F26">
        <w:rPr>
          <w:rFonts w:ascii="Arial" w:hAnsi="Arial" w:cs="Arial"/>
          <w:sz w:val="16"/>
          <w:szCs w:val="16"/>
        </w:rPr>
        <w:softHyphen/>
        <w:t xml:space="preserve">wy odpowiednim zapisem potwierdzonym przez nadzór techniczny, </w:t>
      </w:r>
    </w:p>
    <w:p w:rsidR="00FF1074" w:rsidRPr="007E1F26" w:rsidRDefault="00FF1074" w:rsidP="00D141DE">
      <w:pPr>
        <w:numPr>
          <w:ilvl w:val="0"/>
          <w:numId w:val="46"/>
        </w:numPr>
        <w:rPr>
          <w:rFonts w:ascii="Arial" w:hAnsi="Arial" w:cs="Arial"/>
          <w:sz w:val="16"/>
          <w:szCs w:val="16"/>
        </w:rPr>
      </w:pPr>
      <w:r w:rsidRPr="007E1F26">
        <w:rPr>
          <w:rFonts w:ascii="Arial" w:hAnsi="Arial" w:cs="Arial"/>
          <w:i/>
          <w:iCs/>
          <w:sz w:val="16"/>
          <w:szCs w:val="16"/>
        </w:rPr>
        <w:t>dziennik budowy,</w:t>
      </w:r>
    </w:p>
    <w:p w:rsidR="00FF1074" w:rsidRPr="007E1F26" w:rsidRDefault="00FF1074" w:rsidP="00D141DE">
      <w:pPr>
        <w:numPr>
          <w:ilvl w:val="0"/>
          <w:numId w:val="46"/>
        </w:numPr>
        <w:rPr>
          <w:rFonts w:ascii="Arial" w:hAnsi="Arial" w:cs="Arial"/>
          <w:sz w:val="16"/>
          <w:szCs w:val="16"/>
        </w:rPr>
      </w:pPr>
      <w:r w:rsidRPr="007E1F26">
        <w:rPr>
          <w:rFonts w:ascii="Arial" w:hAnsi="Arial" w:cs="Arial"/>
          <w:i/>
          <w:iCs/>
          <w:sz w:val="16"/>
          <w:szCs w:val="16"/>
        </w:rPr>
        <w:t>certyfikaty lub świadectwa zgodności materiałów,</w:t>
      </w:r>
    </w:p>
    <w:p w:rsidR="00FF1074" w:rsidRPr="007E1F26" w:rsidRDefault="00FF1074" w:rsidP="00D141DE">
      <w:pPr>
        <w:numPr>
          <w:ilvl w:val="0"/>
          <w:numId w:val="46"/>
        </w:numPr>
        <w:rPr>
          <w:rFonts w:ascii="Arial" w:hAnsi="Arial" w:cs="Arial"/>
          <w:sz w:val="16"/>
          <w:szCs w:val="16"/>
        </w:rPr>
      </w:pPr>
      <w:r w:rsidRPr="007E1F26">
        <w:rPr>
          <w:rFonts w:ascii="Arial" w:hAnsi="Arial" w:cs="Arial"/>
          <w:i/>
          <w:iCs/>
          <w:sz w:val="16"/>
          <w:szCs w:val="16"/>
        </w:rPr>
        <w:t xml:space="preserve">Polskie Normy i aprobaty techniczne </w:t>
      </w:r>
      <w:r w:rsidRPr="007E1F26">
        <w:rPr>
          <w:rFonts w:ascii="Arial" w:hAnsi="Arial" w:cs="Arial"/>
          <w:sz w:val="16"/>
          <w:szCs w:val="16"/>
        </w:rPr>
        <w:t>okre</w:t>
      </w:r>
      <w:r w:rsidRPr="007E1F26">
        <w:rPr>
          <w:rFonts w:ascii="Arial" w:hAnsi="Arial" w:cs="Arial"/>
          <w:sz w:val="16"/>
          <w:szCs w:val="16"/>
        </w:rPr>
        <w:softHyphen/>
        <w:t>ślające wymagania i badania techniczne przy odbiorze poszczególnych rodzajów podłóg.</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  </w:t>
      </w:r>
      <w:r w:rsidRPr="007E1F26">
        <w:rPr>
          <w:rFonts w:ascii="Arial" w:hAnsi="Arial" w:cs="Arial"/>
          <w:b/>
          <w:sz w:val="16"/>
          <w:szCs w:val="16"/>
        </w:rPr>
        <w:t>Odbioru jakościowego materiałów</w:t>
      </w:r>
      <w:r w:rsidRPr="007E1F26">
        <w:rPr>
          <w:rFonts w:ascii="Arial" w:hAnsi="Arial" w:cs="Arial"/>
          <w:sz w:val="16"/>
          <w:szCs w:val="16"/>
        </w:rPr>
        <w:t xml:space="preserve"> doko</w:t>
      </w:r>
      <w:r w:rsidRPr="007E1F26">
        <w:rPr>
          <w:rFonts w:ascii="Arial" w:hAnsi="Arial" w:cs="Arial"/>
          <w:sz w:val="16"/>
          <w:szCs w:val="16"/>
        </w:rPr>
        <w:softHyphen/>
        <w:t>nuje się po dostarczeniu ich na budowę. Na</w:t>
      </w:r>
      <w:r w:rsidRPr="007E1F26">
        <w:rPr>
          <w:rFonts w:ascii="Arial" w:hAnsi="Arial" w:cs="Arial"/>
          <w:sz w:val="16"/>
          <w:szCs w:val="16"/>
        </w:rPr>
        <w:softHyphen/>
        <w:t>leży sprawdzić zgodność właściwości tech</w:t>
      </w:r>
      <w:r w:rsidRPr="007E1F26">
        <w:rPr>
          <w:rFonts w:ascii="Arial" w:hAnsi="Arial" w:cs="Arial"/>
          <w:sz w:val="16"/>
          <w:szCs w:val="16"/>
        </w:rPr>
        <w:softHyphen/>
        <w:t>nicznych   z   wymaganiami   odpowiednich norm lub innych dokumentów (aprobat tech</w:t>
      </w:r>
      <w:r w:rsidRPr="007E1F26">
        <w:rPr>
          <w:rFonts w:ascii="Arial" w:hAnsi="Arial" w:cs="Arial"/>
          <w:sz w:val="16"/>
          <w:szCs w:val="16"/>
        </w:rPr>
        <w:softHyphen/>
        <w:t>nicznych), zezwalających na stosowanie ich w budownictwie.</w:t>
      </w:r>
    </w:p>
    <w:p w:rsidR="00FF1074" w:rsidRPr="007E1F26" w:rsidRDefault="00FF1074" w:rsidP="00D141DE">
      <w:pPr>
        <w:numPr>
          <w:ilvl w:val="0"/>
          <w:numId w:val="47"/>
        </w:numPr>
        <w:rPr>
          <w:rFonts w:ascii="Arial" w:hAnsi="Arial" w:cs="Arial"/>
          <w:sz w:val="16"/>
          <w:szCs w:val="16"/>
        </w:rPr>
      </w:pPr>
      <w:r w:rsidRPr="007E1F26">
        <w:rPr>
          <w:rFonts w:ascii="Arial" w:hAnsi="Arial" w:cs="Arial"/>
          <w:i/>
          <w:iCs/>
          <w:sz w:val="16"/>
          <w:szCs w:val="16"/>
        </w:rPr>
        <w:t xml:space="preserve">Przy odbiorze zakończonych robót </w:t>
      </w:r>
      <w:r w:rsidRPr="007E1F26">
        <w:rPr>
          <w:rFonts w:ascii="Arial" w:hAnsi="Arial" w:cs="Arial"/>
          <w:sz w:val="16"/>
          <w:szCs w:val="16"/>
        </w:rPr>
        <w:t>należy dokonać sprawdzenia materiałów na podsta</w:t>
      </w:r>
      <w:r w:rsidRPr="007E1F26">
        <w:rPr>
          <w:rFonts w:ascii="Arial" w:hAnsi="Arial" w:cs="Arial"/>
          <w:sz w:val="16"/>
          <w:szCs w:val="16"/>
        </w:rPr>
        <w:softHyphen/>
        <w:t>wie zapisów w dzienniku budowy i załączo</w:t>
      </w:r>
      <w:r w:rsidRPr="007E1F26">
        <w:rPr>
          <w:rFonts w:ascii="Arial" w:hAnsi="Arial" w:cs="Arial"/>
          <w:sz w:val="16"/>
          <w:szCs w:val="16"/>
        </w:rPr>
        <w:softHyphen/>
        <w:t>nych zaświadczeń (certyfikaty, świadectwa zgodności) z kontroli, stwierdzających zgod</w:t>
      </w:r>
      <w:r w:rsidRPr="007E1F26">
        <w:rPr>
          <w:rFonts w:ascii="Arial" w:hAnsi="Arial" w:cs="Arial"/>
          <w:sz w:val="16"/>
          <w:szCs w:val="16"/>
        </w:rPr>
        <w:softHyphen/>
        <w:t>ność użytych materiałów z wymaganiami do</w:t>
      </w:r>
      <w:r w:rsidRPr="007E1F26">
        <w:rPr>
          <w:rFonts w:ascii="Arial" w:hAnsi="Arial" w:cs="Arial"/>
          <w:sz w:val="16"/>
          <w:szCs w:val="16"/>
        </w:rPr>
        <w:softHyphen/>
        <w:t>kumentacji technicznej oraz z powołanymi normami i aprobatami technicznymi. Materiały użyte do wykonania posadzki, nie mają</w:t>
      </w:r>
      <w:r w:rsidRPr="007E1F26">
        <w:rPr>
          <w:rFonts w:ascii="Arial" w:hAnsi="Arial" w:cs="Arial"/>
          <w:sz w:val="16"/>
          <w:szCs w:val="16"/>
        </w:rPr>
        <w:softHyphen/>
        <w:t>ce dokumentów stwierdzających ich jakość i nasuwające z tego względu wątpliwości, po</w:t>
      </w:r>
      <w:r w:rsidRPr="007E1F26">
        <w:rPr>
          <w:rFonts w:ascii="Arial" w:hAnsi="Arial" w:cs="Arial"/>
          <w:sz w:val="16"/>
          <w:szCs w:val="16"/>
        </w:rPr>
        <w:softHyphen/>
        <w:t>winny być poddane badaniom przez upoważ</w:t>
      </w:r>
      <w:r w:rsidRPr="007E1F26">
        <w:rPr>
          <w:rFonts w:ascii="Arial" w:hAnsi="Arial" w:cs="Arial"/>
          <w:sz w:val="16"/>
          <w:szCs w:val="16"/>
        </w:rPr>
        <w:softHyphen/>
        <w:t>nione laboratoria.</w:t>
      </w:r>
    </w:p>
    <w:p w:rsidR="00FF1074" w:rsidRPr="007E1F26" w:rsidRDefault="00FF1074" w:rsidP="00FF1074">
      <w:pPr>
        <w:rPr>
          <w:rFonts w:ascii="Arial" w:hAnsi="Arial" w:cs="Arial"/>
          <w:sz w:val="16"/>
          <w:szCs w:val="16"/>
        </w:rPr>
      </w:pPr>
      <w:r w:rsidRPr="007E1F26">
        <w:rPr>
          <w:rFonts w:ascii="Arial" w:hAnsi="Arial" w:cs="Arial"/>
          <w:b/>
          <w:bCs/>
          <w:sz w:val="16"/>
          <w:szCs w:val="16"/>
        </w:rPr>
        <w:t>•</w:t>
      </w:r>
      <w:r w:rsidRPr="007E1F26">
        <w:rPr>
          <w:rFonts w:ascii="Arial" w:hAnsi="Arial" w:cs="Arial"/>
          <w:sz w:val="16"/>
          <w:szCs w:val="16"/>
        </w:rPr>
        <w:t xml:space="preserve"> </w:t>
      </w:r>
      <w:r w:rsidRPr="007E1F26">
        <w:rPr>
          <w:rFonts w:ascii="Arial" w:hAnsi="Arial" w:cs="Arial"/>
          <w:b/>
          <w:bCs/>
          <w:sz w:val="16"/>
          <w:szCs w:val="16"/>
        </w:rPr>
        <w:t>Odbiór poszczególnych etapów robót</w:t>
      </w:r>
    </w:p>
    <w:p w:rsidR="00FF1074" w:rsidRPr="007E1F26" w:rsidRDefault="0073409B" w:rsidP="00D141DE">
      <w:pPr>
        <w:numPr>
          <w:ilvl w:val="0"/>
          <w:numId w:val="47"/>
        </w:numPr>
        <w:rPr>
          <w:rFonts w:ascii="Arial" w:hAnsi="Arial" w:cs="Arial"/>
          <w:sz w:val="16"/>
          <w:szCs w:val="16"/>
        </w:rPr>
      </w:pPr>
      <w:r w:rsidRPr="007E1F26">
        <w:rPr>
          <w:rFonts w:ascii="Arial" w:hAnsi="Arial" w:cs="Arial"/>
          <w:i/>
          <w:iCs/>
          <w:sz w:val="16"/>
          <w:szCs w:val="16"/>
        </w:rPr>
        <w:t>Odbiór podł</w:t>
      </w:r>
      <w:r w:rsidR="00FF1074" w:rsidRPr="007E1F26">
        <w:rPr>
          <w:rFonts w:ascii="Arial" w:hAnsi="Arial" w:cs="Arial"/>
          <w:i/>
          <w:iCs/>
          <w:sz w:val="16"/>
          <w:szCs w:val="16"/>
        </w:rPr>
        <w:t xml:space="preserve">oża </w:t>
      </w:r>
      <w:r w:rsidR="00FF1074" w:rsidRPr="007E1F26">
        <w:rPr>
          <w:rFonts w:ascii="Arial" w:hAnsi="Arial" w:cs="Arial"/>
          <w:sz w:val="16"/>
          <w:szCs w:val="16"/>
        </w:rPr>
        <w:t>powinien obejmować: spraw</w:t>
      </w:r>
      <w:r w:rsidR="00FF1074" w:rsidRPr="007E1F26">
        <w:rPr>
          <w:rFonts w:ascii="Arial" w:hAnsi="Arial" w:cs="Arial"/>
          <w:sz w:val="16"/>
          <w:szCs w:val="16"/>
        </w:rPr>
        <w:softHyphen/>
        <w:t>dzenie materiałów, sprawdzenie wytrzymało</w:t>
      </w:r>
      <w:r w:rsidR="00FF1074" w:rsidRPr="007E1F26">
        <w:rPr>
          <w:rFonts w:ascii="Arial" w:hAnsi="Arial" w:cs="Arial"/>
          <w:sz w:val="16"/>
          <w:szCs w:val="16"/>
        </w:rPr>
        <w:softHyphen/>
        <w:t>ści, równości, czystości i stanu wilgotności podłoża lub podkładu, sprawdzenie spadków podłoża lub podkładu i rozmieszczenia wpu</w:t>
      </w:r>
      <w:r w:rsidR="00FF1074" w:rsidRPr="007E1F26">
        <w:rPr>
          <w:rFonts w:ascii="Arial" w:hAnsi="Arial" w:cs="Arial"/>
          <w:sz w:val="16"/>
          <w:szCs w:val="16"/>
        </w:rPr>
        <w:softHyphen/>
        <w:t>stów podłogowych.</w:t>
      </w:r>
    </w:p>
    <w:p w:rsidR="00FF1074" w:rsidRPr="007E1F26" w:rsidRDefault="00FF1074" w:rsidP="00D141DE">
      <w:pPr>
        <w:numPr>
          <w:ilvl w:val="0"/>
          <w:numId w:val="47"/>
        </w:numPr>
        <w:rPr>
          <w:rFonts w:ascii="Arial" w:hAnsi="Arial" w:cs="Arial"/>
          <w:sz w:val="16"/>
          <w:szCs w:val="16"/>
        </w:rPr>
      </w:pPr>
      <w:r w:rsidRPr="007E1F26">
        <w:rPr>
          <w:rFonts w:ascii="Arial" w:hAnsi="Arial" w:cs="Arial"/>
          <w:i/>
          <w:iCs/>
          <w:sz w:val="16"/>
          <w:szCs w:val="16"/>
        </w:rPr>
        <w:t xml:space="preserve">Odbiór warstw </w:t>
      </w:r>
      <w:r w:rsidRPr="007E1F26">
        <w:rPr>
          <w:rFonts w:ascii="Arial" w:hAnsi="Arial" w:cs="Arial"/>
          <w:sz w:val="16"/>
          <w:szCs w:val="16"/>
        </w:rPr>
        <w:t xml:space="preserve">izolacji </w:t>
      </w:r>
      <w:r w:rsidRPr="007E1F26">
        <w:rPr>
          <w:rFonts w:ascii="Arial" w:hAnsi="Arial" w:cs="Arial"/>
          <w:i/>
          <w:iCs/>
          <w:sz w:val="16"/>
          <w:szCs w:val="16"/>
        </w:rPr>
        <w:t>termicznej i aku</w:t>
      </w:r>
      <w:r w:rsidRPr="007E1F26">
        <w:rPr>
          <w:rFonts w:ascii="Arial" w:hAnsi="Arial" w:cs="Arial"/>
          <w:i/>
          <w:iCs/>
          <w:sz w:val="16"/>
          <w:szCs w:val="16"/>
        </w:rPr>
        <w:softHyphen/>
        <w:t xml:space="preserve">stycznej </w:t>
      </w:r>
      <w:r w:rsidRPr="007E1F26">
        <w:rPr>
          <w:rFonts w:ascii="Arial" w:hAnsi="Arial" w:cs="Arial"/>
          <w:sz w:val="16"/>
          <w:szCs w:val="16"/>
        </w:rPr>
        <w:t>przeprowadza się w następujących etapach robót: po wykonaniu podłoża, po ułożeniu warstwy izolacyjnej, przed wyko</w:t>
      </w:r>
      <w:r w:rsidRPr="007E1F26">
        <w:rPr>
          <w:rFonts w:ascii="Arial" w:hAnsi="Arial" w:cs="Arial"/>
          <w:sz w:val="16"/>
          <w:szCs w:val="16"/>
        </w:rPr>
        <w:softHyphen/>
        <w:t>naniem warstwy ochr</w:t>
      </w:r>
      <w:r w:rsidR="00F82502" w:rsidRPr="007E1F26">
        <w:rPr>
          <w:rFonts w:ascii="Arial" w:hAnsi="Arial" w:cs="Arial"/>
          <w:sz w:val="16"/>
          <w:szCs w:val="16"/>
        </w:rPr>
        <w:t xml:space="preserve">onnej lub ułożeniem podkładu </w:t>
      </w:r>
      <w:r w:rsidRPr="007E1F26">
        <w:rPr>
          <w:rFonts w:ascii="Arial" w:hAnsi="Arial" w:cs="Arial"/>
          <w:sz w:val="16"/>
          <w:szCs w:val="16"/>
        </w:rPr>
        <w:t>. Przy odbiorze wykonuje się: sprawdzenie materiałów, sprawdzenie rów</w:t>
      </w:r>
      <w:r w:rsidRPr="007E1F26">
        <w:rPr>
          <w:rFonts w:ascii="Arial" w:hAnsi="Arial" w:cs="Arial"/>
          <w:sz w:val="16"/>
          <w:szCs w:val="16"/>
        </w:rPr>
        <w:softHyphen/>
        <w:t>ności, czystości, wilgotności podłoża, spraw</w:t>
      </w:r>
      <w:r w:rsidRPr="007E1F26">
        <w:rPr>
          <w:rFonts w:ascii="Arial" w:hAnsi="Arial" w:cs="Arial"/>
          <w:sz w:val="16"/>
          <w:szCs w:val="16"/>
        </w:rPr>
        <w:softHyphen/>
        <w:t>dzenie grubości i ciągłości warstwy izola</w:t>
      </w:r>
      <w:r w:rsidRPr="007E1F26">
        <w:rPr>
          <w:rFonts w:ascii="Arial" w:hAnsi="Arial" w:cs="Arial"/>
          <w:sz w:val="16"/>
          <w:szCs w:val="16"/>
        </w:rPr>
        <w:softHyphen/>
        <w:t>cyjnej.</w:t>
      </w:r>
    </w:p>
    <w:p w:rsidR="00FF1074" w:rsidRPr="007E1F26" w:rsidRDefault="00FF1074" w:rsidP="00D141DE">
      <w:pPr>
        <w:numPr>
          <w:ilvl w:val="0"/>
          <w:numId w:val="47"/>
        </w:numPr>
        <w:rPr>
          <w:rFonts w:ascii="Arial" w:hAnsi="Arial" w:cs="Arial"/>
          <w:sz w:val="16"/>
          <w:szCs w:val="16"/>
        </w:rPr>
      </w:pPr>
      <w:r w:rsidRPr="007E1F26">
        <w:rPr>
          <w:rFonts w:ascii="Arial" w:hAnsi="Arial" w:cs="Arial"/>
          <w:sz w:val="16"/>
          <w:szCs w:val="16"/>
        </w:rPr>
        <w:t xml:space="preserve">Odbiór </w:t>
      </w:r>
      <w:r w:rsidRPr="007E1F26">
        <w:rPr>
          <w:rFonts w:ascii="Arial" w:hAnsi="Arial" w:cs="Arial"/>
          <w:i/>
          <w:iCs/>
          <w:sz w:val="16"/>
          <w:szCs w:val="16"/>
        </w:rPr>
        <w:t>pod</w:t>
      </w:r>
      <w:r w:rsidR="0073409B" w:rsidRPr="007E1F26">
        <w:rPr>
          <w:rFonts w:ascii="Arial" w:hAnsi="Arial" w:cs="Arial"/>
          <w:i/>
          <w:iCs/>
          <w:sz w:val="16"/>
          <w:szCs w:val="16"/>
        </w:rPr>
        <w:t>kł</w:t>
      </w:r>
      <w:r w:rsidRPr="007E1F26">
        <w:rPr>
          <w:rFonts w:ascii="Arial" w:hAnsi="Arial" w:cs="Arial"/>
          <w:i/>
          <w:iCs/>
          <w:sz w:val="16"/>
          <w:szCs w:val="16"/>
        </w:rPr>
        <w:t xml:space="preserve">adu </w:t>
      </w:r>
      <w:r w:rsidRPr="007E1F26">
        <w:rPr>
          <w:rFonts w:ascii="Arial" w:hAnsi="Arial" w:cs="Arial"/>
          <w:sz w:val="16"/>
          <w:szCs w:val="16"/>
        </w:rPr>
        <w:t>powinien być przeprowa</w:t>
      </w:r>
      <w:r w:rsidRPr="007E1F26">
        <w:rPr>
          <w:rFonts w:ascii="Arial" w:hAnsi="Arial" w:cs="Arial"/>
          <w:sz w:val="16"/>
          <w:szCs w:val="16"/>
        </w:rPr>
        <w:softHyphen/>
        <w:t>dzony na następujących etapach robót: po wy</w:t>
      </w:r>
      <w:r w:rsidRPr="007E1F26">
        <w:rPr>
          <w:rFonts w:ascii="Arial" w:hAnsi="Arial" w:cs="Arial"/>
          <w:sz w:val="16"/>
          <w:szCs w:val="16"/>
        </w:rPr>
        <w:softHyphen/>
        <w:t>konaniu warstwy ochronnej na materiale izo</w:t>
      </w:r>
      <w:r w:rsidRPr="007E1F26">
        <w:rPr>
          <w:rFonts w:ascii="Arial" w:hAnsi="Arial" w:cs="Arial"/>
          <w:sz w:val="16"/>
          <w:szCs w:val="16"/>
        </w:rPr>
        <w:softHyphen/>
        <w:t>lacyjnym, podczas układania podkładu, po całkowitym stwardnieniu podkładu i wykona</w:t>
      </w:r>
      <w:r w:rsidRPr="007E1F26">
        <w:rPr>
          <w:rFonts w:ascii="Arial" w:hAnsi="Arial" w:cs="Arial"/>
          <w:sz w:val="16"/>
          <w:szCs w:val="16"/>
        </w:rPr>
        <w:softHyphen/>
        <w:t>niu badania wytrzymałości na ściskanie na próbkach kontrolnych.</w:t>
      </w:r>
    </w:p>
    <w:p w:rsidR="00FF1074" w:rsidRPr="007E1F26" w:rsidRDefault="00FF1074" w:rsidP="00D141DE">
      <w:pPr>
        <w:numPr>
          <w:ilvl w:val="0"/>
          <w:numId w:val="47"/>
        </w:numPr>
        <w:rPr>
          <w:rFonts w:ascii="Arial" w:hAnsi="Arial" w:cs="Arial"/>
          <w:sz w:val="16"/>
          <w:szCs w:val="16"/>
        </w:rPr>
      </w:pPr>
      <w:r w:rsidRPr="007E1F26">
        <w:rPr>
          <w:rFonts w:ascii="Arial" w:hAnsi="Arial" w:cs="Arial"/>
          <w:i/>
          <w:iCs/>
          <w:sz w:val="16"/>
          <w:szCs w:val="16"/>
        </w:rPr>
        <w:t>W ramach odbioru powinno się wykonać sprawdzenie:</w:t>
      </w:r>
    </w:p>
    <w:p w:rsidR="00FF1074" w:rsidRPr="007E1F26" w:rsidRDefault="00FF1074" w:rsidP="00FF1074">
      <w:pPr>
        <w:rPr>
          <w:rFonts w:ascii="Arial" w:hAnsi="Arial" w:cs="Arial"/>
          <w:sz w:val="16"/>
          <w:szCs w:val="16"/>
        </w:rPr>
      </w:pPr>
      <w:r w:rsidRPr="007E1F26">
        <w:rPr>
          <w:rFonts w:ascii="Arial" w:hAnsi="Arial" w:cs="Arial"/>
          <w:i/>
          <w:iCs/>
          <w:sz w:val="16"/>
          <w:szCs w:val="16"/>
        </w:rPr>
        <w:t xml:space="preserve">- </w:t>
      </w:r>
      <w:r w:rsidRPr="007E1F26">
        <w:rPr>
          <w:rFonts w:ascii="Arial" w:hAnsi="Arial" w:cs="Arial"/>
          <w:sz w:val="16"/>
          <w:szCs w:val="16"/>
        </w:rPr>
        <w:t>materiałów,</w:t>
      </w:r>
    </w:p>
    <w:p w:rsidR="00FF1074" w:rsidRPr="007E1F26" w:rsidRDefault="00FF1074" w:rsidP="00FF1074">
      <w:pPr>
        <w:rPr>
          <w:rFonts w:ascii="Arial" w:hAnsi="Arial" w:cs="Arial"/>
          <w:sz w:val="16"/>
          <w:szCs w:val="16"/>
        </w:rPr>
      </w:pPr>
      <w:r w:rsidRPr="007E1F26">
        <w:rPr>
          <w:rFonts w:ascii="Arial" w:hAnsi="Arial" w:cs="Arial"/>
          <w:sz w:val="16"/>
          <w:szCs w:val="16"/>
        </w:rPr>
        <w:t>- prawidłowości ułożenia warstwy ochronnej na materiale izolacyjnym,</w:t>
      </w:r>
    </w:p>
    <w:p w:rsidR="00FF1074" w:rsidRPr="007E1F26" w:rsidRDefault="00FF1074" w:rsidP="00FF1074">
      <w:pPr>
        <w:rPr>
          <w:rFonts w:ascii="Arial" w:hAnsi="Arial" w:cs="Arial"/>
          <w:sz w:val="16"/>
          <w:szCs w:val="16"/>
        </w:rPr>
      </w:pPr>
      <w:r w:rsidRPr="007E1F26">
        <w:rPr>
          <w:rFonts w:ascii="Arial" w:hAnsi="Arial" w:cs="Arial"/>
          <w:sz w:val="16"/>
          <w:szCs w:val="16"/>
        </w:rPr>
        <w:t>- grubości podkładu w czasie jego wykonania w dowolnych 3 miejscach,</w:t>
      </w:r>
    </w:p>
    <w:p w:rsidR="00FF1074" w:rsidRPr="007E1F26" w:rsidRDefault="00FF1074" w:rsidP="00FF1074">
      <w:pPr>
        <w:rPr>
          <w:rFonts w:ascii="Arial" w:hAnsi="Arial" w:cs="Arial"/>
          <w:sz w:val="16"/>
          <w:szCs w:val="16"/>
        </w:rPr>
      </w:pPr>
      <w:r w:rsidRPr="007E1F26">
        <w:rPr>
          <w:rFonts w:ascii="Arial" w:hAnsi="Arial" w:cs="Arial"/>
          <w:sz w:val="16"/>
          <w:szCs w:val="16"/>
        </w:rPr>
        <w:t>-wytrzymałości podkładu na ściskanie i zgi</w:t>
      </w:r>
      <w:r w:rsidRPr="007E1F26">
        <w:rPr>
          <w:rFonts w:ascii="Arial" w:hAnsi="Arial" w:cs="Arial"/>
          <w:sz w:val="16"/>
          <w:szCs w:val="16"/>
        </w:rPr>
        <w:softHyphen/>
        <w:t>nanie na podstawie wyników badań labora</w:t>
      </w:r>
      <w:r w:rsidRPr="007E1F26">
        <w:rPr>
          <w:rFonts w:ascii="Arial" w:hAnsi="Arial" w:cs="Arial"/>
          <w:sz w:val="16"/>
          <w:szCs w:val="16"/>
        </w:rPr>
        <w:softHyphen/>
        <w:t>toryjnych, badania należy przeprowadzać dla podkładów cementowych i anhydryto</w:t>
      </w:r>
      <w:r w:rsidRPr="007E1F26">
        <w:rPr>
          <w:rFonts w:ascii="Arial" w:hAnsi="Arial" w:cs="Arial"/>
          <w:sz w:val="16"/>
          <w:szCs w:val="16"/>
        </w:rPr>
        <w:softHyphen/>
        <w:t>wych; powinny być one wykonywane nie rza</w:t>
      </w:r>
      <w:r w:rsidRPr="007E1F26">
        <w:rPr>
          <w:rFonts w:ascii="Arial" w:hAnsi="Arial" w:cs="Arial"/>
          <w:sz w:val="16"/>
          <w:szCs w:val="16"/>
        </w:rPr>
        <w:softHyphen/>
        <w:t xml:space="preserve">dziej niż l raz na </w:t>
      </w:r>
      <w:smartTag w:uri="urn:schemas-microsoft-com:office:smarttags" w:element="metricconverter">
        <w:smartTagPr>
          <w:attr w:name="ProductID" w:val="1000 m2"/>
        </w:smartTagPr>
        <w:r w:rsidRPr="007E1F26">
          <w:rPr>
            <w:rFonts w:ascii="Arial" w:hAnsi="Arial" w:cs="Arial"/>
            <w:sz w:val="16"/>
            <w:szCs w:val="16"/>
          </w:rPr>
          <w:t>1000 m</w:t>
        </w:r>
        <w:r w:rsidRPr="007E1F26">
          <w:rPr>
            <w:rFonts w:ascii="Arial" w:hAnsi="Arial" w:cs="Arial"/>
            <w:sz w:val="16"/>
            <w:szCs w:val="16"/>
            <w:vertAlign w:val="superscript"/>
          </w:rPr>
          <w:t>2</w:t>
        </w:r>
      </w:smartTag>
      <w:r w:rsidRPr="007E1F26">
        <w:rPr>
          <w:rFonts w:ascii="Arial" w:hAnsi="Arial" w:cs="Arial"/>
          <w:sz w:val="16"/>
          <w:szCs w:val="16"/>
        </w:rPr>
        <w:t xml:space="preserve"> podkładu,</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 równości  </w:t>
      </w:r>
      <w:proofErr w:type="spellStart"/>
      <w:r w:rsidRPr="007E1F26">
        <w:rPr>
          <w:rFonts w:ascii="Arial" w:hAnsi="Arial" w:cs="Arial"/>
          <w:sz w:val="16"/>
          <w:szCs w:val="16"/>
        </w:rPr>
        <w:t>podkladu</w:t>
      </w:r>
      <w:proofErr w:type="spellEnd"/>
      <w:r w:rsidRPr="007E1F26">
        <w:rPr>
          <w:rFonts w:ascii="Arial" w:hAnsi="Arial" w:cs="Arial"/>
          <w:sz w:val="16"/>
          <w:szCs w:val="16"/>
        </w:rPr>
        <w:t xml:space="preserve">   przez   przykładanie w dowolnych miejscach i kierunkach dwu</w:t>
      </w:r>
      <w:r w:rsidRPr="007E1F26">
        <w:rPr>
          <w:rFonts w:ascii="Arial" w:hAnsi="Arial" w:cs="Arial"/>
          <w:sz w:val="16"/>
          <w:szCs w:val="16"/>
        </w:rPr>
        <w:softHyphen/>
        <w:t>metrowej łaty kontrolnej, odchylenia sta</w:t>
      </w:r>
      <w:r w:rsidRPr="007E1F26">
        <w:rPr>
          <w:rFonts w:ascii="Arial" w:hAnsi="Arial" w:cs="Arial"/>
          <w:sz w:val="16"/>
          <w:szCs w:val="16"/>
        </w:rPr>
        <w:softHyphen/>
        <w:t>nowiące  prześwity  między  łatą  i  pod</w:t>
      </w:r>
      <w:r w:rsidRPr="007E1F26">
        <w:rPr>
          <w:rFonts w:ascii="Arial" w:hAnsi="Arial" w:cs="Arial"/>
          <w:sz w:val="16"/>
          <w:szCs w:val="16"/>
        </w:rPr>
        <w:softHyphen/>
        <w:t>kładem należy mierzyć z dokładnością do l mm,</w:t>
      </w:r>
    </w:p>
    <w:p w:rsidR="00FF1074" w:rsidRPr="007E1F26" w:rsidRDefault="00FF1074" w:rsidP="00FF1074">
      <w:pPr>
        <w:rPr>
          <w:rFonts w:ascii="Arial" w:hAnsi="Arial" w:cs="Arial"/>
          <w:sz w:val="16"/>
          <w:szCs w:val="16"/>
        </w:rPr>
      </w:pPr>
      <w:r w:rsidRPr="007E1F26">
        <w:rPr>
          <w:rFonts w:ascii="Arial" w:hAnsi="Arial" w:cs="Arial"/>
          <w:sz w:val="16"/>
          <w:szCs w:val="16"/>
        </w:rPr>
        <w:t>- odchyleń od płaszczyzny poziomej lub okre</w:t>
      </w:r>
      <w:r w:rsidRPr="007E1F26">
        <w:rPr>
          <w:rFonts w:ascii="Arial" w:hAnsi="Arial" w:cs="Arial"/>
          <w:sz w:val="16"/>
          <w:szCs w:val="16"/>
        </w:rPr>
        <w:softHyphen/>
        <w:t>ślonej wyznaczonym spadkiem za pomocą dwumetrowej łaty kontrolnej i poziomnicy, odchylenia należy mierzyć z dokładnością do l mm,</w:t>
      </w:r>
    </w:p>
    <w:p w:rsidR="00FF1074" w:rsidRPr="007E1F26" w:rsidRDefault="00FF1074" w:rsidP="00FF1074">
      <w:pPr>
        <w:rPr>
          <w:rFonts w:ascii="Arial" w:hAnsi="Arial" w:cs="Arial"/>
          <w:sz w:val="16"/>
          <w:szCs w:val="16"/>
        </w:rPr>
      </w:pPr>
      <w:r w:rsidRPr="007E1F26">
        <w:rPr>
          <w:rFonts w:ascii="Arial" w:hAnsi="Arial" w:cs="Arial"/>
          <w:sz w:val="16"/>
          <w:szCs w:val="16"/>
        </w:rPr>
        <w:t>- prawidłowości osadzenia w podkładzie ele</w:t>
      </w:r>
      <w:r w:rsidRPr="007E1F26">
        <w:rPr>
          <w:rFonts w:ascii="Arial" w:hAnsi="Arial" w:cs="Arial"/>
          <w:sz w:val="16"/>
          <w:szCs w:val="16"/>
        </w:rPr>
        <w:softHyphen/>
        <w:t>mentów dodatkowych (wpustów podłogo</w:t>
      </w:r>
      <w:r w:rsidRPr="007E1F26">
        <w:rPr>
          <w:rFonts w:ascii="Arial" w:hAnsi="Arial" w:cs="Arial"/>
          <w:sz w:val="16"/>
          <w:szCs w:val="16"/>
        </w:rPr>
        <w:softHyphen/>
        <w:t>wych, płaskowników itp.), badanie należy wykonywać przez oględziny,</w:t>
      </w:r>
    </w:p>
    <w:p w:rsidR="00FF1074" w:rsidRPr="007E1F26" w:rsidRDefault="00FF1074" w:rsidP="00FF1074">
      <w:pPr>
        <w:rPr>
          <w:rFonts w:ascii="Arial" w:hAnsi="Arial" w:cs="Arial"/>
          <w:sz w:val="16"/>
          <w:szCs w:val="16"/>
        </w:rPr>
      </w:pPr>
      <w:r w:rsidRPr="007E1F26">
        <w:rPr>
          <w:rFonts w:ascii="Arial" w:hAnsi="Arial" w:cs="Arial"/>
          <w:sz w:val="16"/>
          <w:szCs w:val="16"/>
        </w:rPr>
        <w:t>- prawidłowości wykonania szczelin dylatacyj</w:t>
      </w:r>
      <w:r w:rsidRPr="007E1F26">
        <w:rPr>
          <w:rFonts w:ascii="Arial" w:hAnsi="Arial" w:cs="Arial"/>
          <w:sz w:val="16"/>
          <w:szCs w:val="16"/>
        </w:rPr>
        <w:softHyphen/>
        <w:t>nych, izolacyjnych i przeciwskurczowych.</w:t>
      </w:r>
    </w:p>
    <w:p w:rsidR="00FF1074" w:rsidRPr="007E1F26" w:rsidRDefault="00FF1074" w:rsidP="00FF1074">
      <w:pPr>
        <w:rPr>
          <w:rFonts w:ascii="Arial" w:hAnsi="Arial" w:cs="Arial"/>
          <w:sz w:val="16"/>
          <w:szCs w:val="16"/>
        </w:rPr>
      </w:pPr>
      <w:r w:rsidRPr="007E1F26">
        <w:rPr>
          <w:rFonts w:ascii="Arial" w:hAnsi="Arial" w:cs="Arial"/>
          <w:b/>
          <w:bCs/>
          <w:sz w:val="16"/>
          <w:szCs w:val="16"/>
        </w:rPr>
        <w:t>•</w:t>
      </w:r>
      <w:r w:rsidRPr="007E1F26">
        <w:rPr>
          <w:rFonts w:ascii="Arial" w:hAnsi="Arial" w:cs="Arial"/>
          <w:sz w:val="16"/>
          <w:szCs w:val="16"/>
        </w:rPr>
        <w:t xml:space="preserve"> </w:t>
      </w:r>
      <w:r w:rsidRPr="007E1F26">
        <w:rPr>
          <w:rFonts w:ascii="Arial" w:hAnsi="Arial" w:cs="Arial"/>
          <w:b/>
          <w:sz w:val="16"/>
          <w:szCs w:val="16"/>
        </w:rPr>
        <w:t>Odbiór końcowy robót podłogowych</w:t>
      </w:r>
      <w:r w:rsidRPr="007E1F26">
        <w:rPr>
          <w:rFonts w:ascii="Arial" w:hAnsi="Arial" w:cs="Arial"/>
          <w:sz w:val="16"/>
          <w:szCs w:val="16"/>
        </w:rPr>
        <w:t xml:space="preserve"> pole</w:t>
      </w:r>
      <w:r w:rsidRPr="007E1F26">
        <w:rPr>
          <w:rFonts w:ascii="Arial" w:hAnsi="Arial" w:cs="Arial"/>
          <w:sz w:val="16"/>
          <w:szCs w:val="16"/>
        </w:rPr>
        <w:softHyphen/>
        <w:t>ga na stwierdzeniu zgodności wykonanej podłogi z dokumentacją projektowo-kosztorysową. Oceny zgodności dokonuje się przez oględziny i pomiary posadzki, a całej kon</w:t>
      </w:r>
      <w:r w:rsidRPr="007E1F26">
        <w:rPr>
          <w:rFonts w:ascii="Arial" w:hAnsi="Arial" w:cs="Arial"/>
          <w:sz w:val="16"/>
          <w:szCs w:val="16"/>
        </w:rPr>
        <w:softHyphen/>
        <w:t>strukcji   podłogi   na   podstawie   zapisów w dzienniku budowy i protokołów odbiorów międzyfazowych.</w:t>
      </w:r>
    </w:p>
    <w:p w:rsidR="00FF1074" w:rsidRPr="007E1F26" w:rsidRDefault="00FF1074" w:rsidP="00D141DE">
      <w:pPr>
        <w:numPr>
          <w:ilvl w:val="0"/>
          <w:numId w:val="48"/>
        </w:numPr>
        <w:rPr>
          <w:rFonts w:ascii="Arial" w:hAnsi="Arial" w:cs="Arial"/>
          <w:sz w:val="16"/>
          <w:szCs w:val="16"/>
        </w:rPr>
      </w:pPr>
      <w:r w:rsidRPr="007E1F26">
        <w:rPr>
          <w:rFonts w:ascii="Arial" w:hAnsi="Arial" w:cs="Arial"/>
          <w:i/>
          <w:iCs/>
          <w:sz w:val="16"/>
          <w:szCs w:val="16"/>
        </w:rPr>
        <w:lastRenderedPageBreak/>
        <w:t>W ramach odbioru końcowego należy spraw</w:t>
      </w:r>
      <w:r w:rsidRPr="007E1F26">
        <w:rPr>
          <w:rFonts w:ascii="Arial" w:hAnsi="Arial" w:cs="Arial"/>
          <w:i/>
          <w:iCs/>
          <w:sz w:val="16"/>
          <w:szCs w:val="16"/>
        </w:rPr>
        <w:softHyphen/>
        <w:t xml:space="preserve">dzić: </w:t>
      </w:r>
      <w:r w:rsidRPr="007E1F26">
        <w:rPr>
          <w:rFonts w:ascii="Arial" w:hAnsi="Arial" w:cs="Arial"/>
          <w:sz w:val="16"/>
          <w:szCs w:val="16"/>
        </w:rPr>
        <w:t>jakość użytych materiałów, warunki wy</w:t>
      </w:r>
      <w:r w:rsidRPr="007E1F26">
        <w:rPr>
          <w:rFonts w:ascii="Arial" w:hAnsi="Arial" w:cs="Arial"/>
          <w:sz w:val="16"/>
          <w:szCs w:val="16"/>
        </w:rPr>
        <w:softHyphen/>
        <w:t>konania robót (warunki wilgotnościowe i tem</w:t>
      </w:r>
      <w:r w:rsidRPr="007E1F26">
        <w:rPr>
          <w:rFonts w:ascii="Arial" w:hAnsi="Arial" w:cs="Arial"/>
          <w:sz w:val="16"/>
          <w:szCs w:val="16"/>
        </w:rPr>
        <w:softHyphen/>
        <w:t>peraturowe) na podstawie zapisów w dzienni</w:t>
      </w:r>
      <w:r w:rsidRPr="007E1F26">
        <w:rPr>
          <w:rFonts w:ascii="Arial" w:hAnsi="Arial" w:cs="Arial"/>
          <w:sz w:val="16"/>
          <w:szCs w:val="16"/>
        </w:rPr>
        <w:softHyphen/>
        <w:t>ku budowy, prawidłowość wykonania warstw konstrukcyjnych podłogi, tj. podkładu, warstw izolacyjnych, na podstawie zapisów w dzienniku budowy lub protokołów odbiorów międzyfazowych.</w:t>
      </w:r>
    </w:p>
    <w:p w:rsidR="00FF1074" w:rsidRPr="007E1F26" w:rsidRDefault="00FF1074" w:rsidP="00FF1074">
      <w:pPr>
        <w:rPr>
          <w:rFonts w:ascii="Arial" w:hAnsi="Arial" w:cs="Arial"/>
          <w:sz w:val="16"/>
          <w:szCs w:val="16"/>
        </w:rPr>
      </w:pPr>
      <w:r w:rsidRPr="007E1F26">
        <w:rPr>
          <w:rFonts w:ascii="Arial" w:hAnsi="Arial" w:cs="Arial"/>
          <w:sz w:val="16"/>
          <w:szCs w:val="16"/>
        </w:rPr>
        <w:t>Ocenę prawidłowości wykonania posadzki przeprowadza się, gdy posadzka osiągnie peł</w:t>
      </w:r>
      <w:r w:rsidRPr="007E1F26">
        <w:rPr>
          <w:rFonts w:ascii="Arial" w:hAnsi="Arial" w:cs="Arial"/>
          <w:sz w:val="16"/>
          <w:szCs w:val="16"/>
        </w:rPr>
        <w:softHyphen/>
        <w:t xml:space="preserve">ne właściwości techniczne. </w:t>
      </w:r>
    </w:p>
    <w:p w:rsidR="00FF1074" w:rsidRPr="007E1F26" w:rsidRDefault="00FF1074" w:rsidP="00D141DE">
      <w:pPr>
        <w:numPr>
          <w:ilvl w:val="0"/>
          <w:numId w:val="48"/>
        </w:numPr>
        <w:rPr>
          <w:rFonts w:ascii="Arial" w:hAnsi="Arial" w:cs="Arial"/>
          <w:sz w:val="16"/>
          <w:szCs w:val="16"/>
        </w:rPr>
      </w:pPr>
      <w:r w:rsidRPr="007E1F26">
        <w:rPr>
          <w:rFonts w:ascii="Arial" w:hAnsi="Arial" w:cs="Arial"/>
          <w:sz w:val="16"/>
          <w:szCs w:val="16"/>
        </w:rPr>
        <w:t xml:space="preserve">Odbiór  </w:t>
      </w:r>
      <w:r w:rsidRPr="007E1F26">
        <w:rPr>
          <w:rFonts w:ascii="Arial" w:hAnsi="Arial" w:cs="Arial"/>
          <w:i/>
          <w:iCs/>
          <w:sz w:val="16"/>
          <w:szCs w:val="16"/>
        </w:rPr>
        <w:t xml:space="preserve">posadzki   </w:t>
      </w:r>
      <w:r w:rsidRPr="007E1F26">
        <w:rPr>
          <w:rFonts w:ascii="Arial" w:hAnsi="Arial" w:cs="Arial"/>
          <w:sz w:val="16"/>
          <w:szCs w:val="16"/>
        </w:rPr>
        <w:t>powinien   obejmować sprawdzenie:</w:t>
      </w:r>
    </w:p>
    <w:p w:rsidR="00FF1074" w:rsidRPr="007E1F26" w:rsidRDefault="00FF1074" w:rsidP="00FF1074">
      <w:pPr>
        <w:rPr>
          <w:rFonts w:ascii="Arial" w:hAnsi="Arial" w:cs="Arial"/>
          <w:sz w:val="16"/>
          <w:szCs w:val="16"/>
        </w:rPr>
      </w:pPr>
      <w:r w:rsidRPr="007E1F26">
        <w:rPr>
          <w:rFonts w:ascii="Arial" w:hAnsi="Arial" w:cs="Arial"/>
          <w:sz w:val="16"/>
          <w:szCs w:val="16"/>
        </w:rPr>
        <w:t>-wyglądu zewnętrznego na podstawie oglę</w:t>
      </w:r>
      <w:r w:rsidRPr="007E1F26">
        <w:rPr>
          <w:rFonts w:ascii="Arial" w:hAnsi="Arial" w:cs="Arial"/>
          <w:sz w:val="16"/>
          <w:szCs w:val="16"/>
        </w:rPr>
        <w:softHyphen/>
        <w:t>dzin i oceny wizualnej,</w:t>
      </w:r>
    </w:p>
    <w:p w:rsidR="00FF1074" w:rsidRPr="007E1F26" w:rsidRDefault="00FF1074" w:rsidP="00FF1074">
      <w:pPr>
        <w:rPr>
          <w:rFonts w:ascii="Arial" w:hAnsi="Arial" w:cs="Arial"/>
          <w:sz w:val="16"/>
          <w:szCs w:val="16"/>
        </w:rPr>
      </w:pPr>
      <w:r w:rsidRPr="007E1F26">
        <w:rPr>
          <w:rFonts w:ascii="Arial" w:hAnsi="Arial" w:cs="Arial"/>
          <w:sz w:val="16"/>
          <w:szCs w:val="16"/>
        </w:rPr>
        <w:t>- równości za pomocą łaty kontrolnej,</w:t>
      </w:r>
    </w:p>
    <w:p w:rsidR="00FF1074" w:rsidRPr="007E1F26" w:rsidRDefault="00FF1074" w:rsidP="00FF1074">
      <w:pPr>
        <w:rPr>
          <w:rFonts w:ascii="Arial" w:hAnsi="Arial" w:cs="Arial"/>
          <w:sz w:val="16"/>
          <w:szCs w:val="16"/>
        </w:rPr>
      </w:pPr>
      <w:r w:rsidRPr="007E1F26">
        <w:rPr>
          <w:rFonts w:ascii="Arial" w:hAnsi="Arial" w:cs="Arial"/>
          <w:sz w:val="16"/>
          <w:szCs w:val="16"/>
        </w:rPr>
        <w:t>- odchyleń od płaszczyzny poziomej lub okre</w:t>
      </w:r>
      <w:r w:rsidRPr="007E1F26">
        <w:rPr>
          <w:rFonts w:ascii="Arial" w:hAnsi="Arial" w:cs="Arial"/>
          <w:sz w:val="16"/>
          <w:szCs w:val="16"/>
        </w:rPr>
        <w:softHyphen/>
        <w:t>ślonego spadku za pomocą łaty kontrolnej i poziomnicy,</w:t>
      </w:r>
    </w:p>
    <w:p w:rsidR="00FF1074" w:rsidRPr="007E1F26" w:rsidRDefault="00FF1074" w:rsidP="00FF1074">
      <w:pPr>
        <w:rPr>
          <w:rFonts w:ascii="Arial" w:hAnsi="Arial" w:cs="Arial"/>
          <w:sz w:val="16"/>
          <w:szCs w:val="16"/>
        </w:rPr>
      </w:pPr>
      <w:r w:rsidRPr="007E1F26">
        <w:rPr>
          <w:rFonts w:ascii="Arial" w:hAnsi="Arial" w:cs="Arial"/>
          <w:sz w:val="16"/>
          <w:szCs w:val="16"/>
        </w:rPr>
        <w:t>- połączenia posadzki z podkładem na podsta</w:t>
      </w:r>
      <w:r w:rsidRPr="007E1F26">
        <w:rPr>
          <w:rFonts w:ascii="Arial" w:hAnsi="Arial" w:cs="Arial"/>
          <w:sz w:val="16"/>
          <w:szCs w:val="16"/>
        </w:rPr>
        <w:softHyphen/>
        <w:t>wie oględzin,</w:t>
      </w:r>
    </w:p>
    <w:p w:rsidR="00FF1074" w:rsidRPr="007E1F26" w:rsidRDefault="00FF1074" w:rsidP="00FF1074">
      <w:pPr>
        <w:rPr>
          <w:rFonts w:ascii="Arial" w:hAnsi="Arial" w:cs="Arial"/>
          <w:sz w:val="16"/>
          <w:szCs w:val="16"/>
        </w:rPr>
      </w:pPr>
      <w:r w:rsidRPr="007E1F26">
        <w:rPr>
          <w:rFonts w:ascii="Arial" w:hAnsi="Arial" w:cs="Arial"/>
          <w:sz w:val="16"/>
          <w:szCs w:val="16"/>
        </w:rPr>
        <w:t>- grubości posadzek monolitycznych na pod</w:t>
      </w:r>
      <w:r w:rsidRPr="007E1F26">
        <w:rPr>
          <w:rFonts w:ascii="Arial" w:hAnsi="Arial" w:cs="Arial"/>
          <w:sz w:val="16"/>
          <w:szCs w:val="16"/>
        </w:rPr>
        <w:softHyphen/>
        <w:t>stawie pomiarów dokonanych w czasie wy</w:t>
      </w:r>
      <w:r w:rsidRPr="007E1F26">
        <w:rPr>
          <w:rFonts w:ascii="Arial" w:hAnsi="Arial" w:cs="Arial"/>
          <w:sz w:val="16"/>
          <w:szCs w:val="16"/>
        </w:rPr>
        <w:softHyphen/>
        <w:t>konywania posadzki,</w:t>
      </w:r>
    </w:p>
    <w:p w:rsidR="00FF1074" w:rsidRPr="007E1F26" w:rsidRDefault="00FF1074" w:rsidP="00FF1074">
      <w:pPr>
        <w:rPr>
          <w:rFonts w:ascii="Arial" w:hAnsi="Arial" w:cs="Arial"/>
          <w:sz w:val="16"/>
          <w:szCs w:val="16"/>
        </w:rPr>
      </w:pPr>
      <w:r w:rsidRPr="007E1F26">
        <w:rPr>
          <w:rFonts w:ascii="Arial" w:hAnsi="Arial" w:cs="Arial"/>
          <w:sz w:val="16"/>
          <w:szCs w:val="16"/>
        </w:rPr>
        <w:t>- wytrzymałości na ściskanie posadzki mono</w:t>
      </w:r>
      <w:r w:rsidRPr="007E1F26">
        <w:rPr>
          <w:rFonts w:ascii="Arial" w:hAnsi="Arial" w:cs="Arial"/>
          <w:sz w:val="16"/>
          <w:szCs w:val="16"/>
        </w:rPr>
        <w:softHyphen/>
        <w:t>litycznej (przeprowadza się na próbkach kontrolnych pobranych w czasie wykonywa</w:t>
      </w:r>
      <w:r w:rsidRPr="007E1F26">
        <w:rPr>
          <w:rFonts w:ascii="Arial" w:hAnsi="Arial" w:cs="Arial"/>
          <w:sz w:val="16"/>
          <w:szCs w:val="16"/>
        </w:rPr>
        <w:softHyphen/>
        <w:t>nia posadzki),</w:t>
      </w:r>
    </w:p>
    <w:p w:rsidR="00FF1074" w:rsidRPr="007E1F26" w:rsidRDefault="00FF1074" w:rsidP="00FF1074">
      <w:pPr>
        <w:rPr>
          <w:rFonts w:ascii="Arial" w:hAnsi="Arial" w:cs="Arial"/>
          <w:sz w:val="16"/>
          <w:szCs w:val="16"/>
        </w:rPr>
      </w:pPr>
      <w:r w:rsidRPr="007E1F26">
        <w:rPr>
          <w:rFonts w:ascii="Arial" w:hAnsi="Arial" w:cs="Arial"/>
          <w:sz w:val="16"/>
          <w:szCs w:val="16"/>
        </w:rPr>
        <w:t>- prawidłowości (przez oględziny) osadzenia w posadzce kratek ściekowych, dylatacji itp.,</w:t>
      </w:r>
    </w:p>
    <w:p w:rsidR="00FF1074" w:rsidRPr="007E1F26" w:rsidRDefault="00FF1074" w:rsidP="00FF1074">
      <w:pPr>
        <w:rPr>
          <w:rFonts w:ascii="Arial" w:hAnsi="Arial" w:cs="Arial"/>
          <w:sz w:val="16"/>
          <w:szCs w:val="16"/>
        </w:rPr>
      </w:pPr>
      <w:r w:rsidRPr="007E1F26">
        <w:rPr>
          <w:rFonts w:ascii="Arial" w:hAnsi="Arial" w:cs="Arial"/>
          <w:sz w:val="16"/>
          <w:szCs w:val="16"/>
        </w:rPr>
        <w:t>- prawidłowości (przez pomiar) wykonania styków materiałów posadzkowych, tj. po</w:t>
      </w:r>
      <w:r w:rsidRPr="007E1F26">
        <w:rPr>
          <w:rFonts w:ascii="Arial" w:hAnsi="Arial" w:cs="Arial"/>
          <w:sz w:val="16"/>
          <w:szCs w:val="16"/>
        </w:rPr>
        <w:softHyphen/>
        <w:t>miar odchyleń od prostoliniowości, pomiar szerokości spoin,</w:t>
      </w:r>
    </w:p>
    <w:p w:rsidR="00FF1074" w:rsidRPr="007E1F26" w:rsidRDefault="00FF1074" w:rsidP="00FF1074">
      <w:pPr>
        <w:rPr>
          <w:rFonts w:ascii="Arial" w:hAnsi="Arial" w:cs="Arial"/>
          <w:sz w:val="16"/>
          <w:szCs w:val="16"/>
        </w:rPr>
      </w:pPr>
      <w:r w:rsidRPr="007E1F26">
        <w:rPr>
          <w:rFonts w:ascii="Arial" w:hAnsi="Arial" w:cs="Arial"/>
          <w:sz w:val="16"/>
          <w:szCs w:val="16"/>
        </w:rPr>
        <w:t>- wykończenia posadzki (przez oględziny), za</w:t>
      </w:r>
      <w:r w:rsidRPr="007E1F26">
        <w:rPr>
          <w:rFonts w:ascii="Arial" w:hAnsi="Arial" w:cs="Arial"/>
          <w:sz w:val="16"/>
          <w:szCs w:val="16"/>
        </w:rPr>
        <w:softHyphen/>
        <w:t>mocowania cokołów, listew podłogowych,</w:t>
      </w:r>
    </w:p>
    <w:p w:rsidR="00FF1074" w:rsidRPr="007E1F26" w:rsidRDefault="00FF1074" w:rsidP="00FF1074">
      <w:pPr>
        <w:rPr>
          <w:rFonts w:ascii="Arial" w:hAnsi="Arial" w:cs="Arial"/>
          <w:sz w:val="16"/>
          <w:szCs w:val="16"/>
        </w:rPr>
      </w:pPr>
      <w:r w:rsidRPr="007E1F26">
        <w:rPr>
          <w:rFonts w:ascii="Arial" w:hAnsi="Arial" w:cs="Arial"/>
          <w:sz w:val="16"/>
          <w:szCs w:val="16"/>
        </w:rPr>
        <w:t>Gdy w projekcie przewidziano wykonanie posadzki z betonu odpornego na ścieranie, na</w:t>
      </w:r>
      <w:r w:rsidRPr="007E1F26">
        <w:rPr>
          <w:rFonts w:ascii="Arial" w:hAnsi="Arial" w:cs="Arial"/>
          <w:sz w:val="16"/>
          <w:szCs w:val="16"/>
        </w:rPr>
        <w:softHyphen/>
        <w:t>leży przeprowadzić badanie ścieralności na próbkach materiału pobranego podczas wyko</w:t>
      </w:r>
      <w:r w:rsidRPr="007E1F26">
        <w:rPr>
          <w:rFonts w:ascii="Arial" w:hAnsi="Arial" w:cs="Arial"/>
          <w:sz w:val="16"/>
          <w:szCs w:val="16"/>
        </w:rPr>
        <w:softHyphen/>
        <w:t>nywania posadzki.</w:t>
      </w:r>
    </w:p>
    <w:p w:rsidR="0073409B" w:rsidRPr="007E1F26" w:rsidRDefault="0073409B" w:rsidP="00FF1074">
      <w:pPr>
        <w:rPr>
          <w:rFonts w:ascii="Arial" w:hAnsi="Arial" w:cs="Arial"/>
          <w:sz w:val="16"/>
          <w:szCs w:val="16"/>
        </w:rPr>
      </w:pPr>
      <w:r w:rsidRPr="007E1F26">
        <w:rPr>
          <w:rFonts w:ascii="Arial" w:hAnsi="Arial" w:cs="Arial"/>
          <w:sz w:val="16"/>
          <w:szCs w:val="16"/>
        </w:rPr>
        <w:t>Norma:</w:t>
      </w:r>
    </w:p>
    <w:p w:rsidR="00FF1074" w:rsidRPr="007E1F26" w:rsidRDefault="00FF1074" w:rsidP="00FF1074">
      <w:pPr>
        <w:rPr>
          <w:rFonts w:ascii="Arial" w:hAnsi="Arial" w:cs="Arial"/>
          <w:sz w:val="16"/>
          <w:szCs w:val="16"/>
        </w:rPr>
      </w:pPr>
      <w:r w:rsidRPr="007E1F26">
        <w:rPr>
          <w:rFonts w:ascii="Arial" w:hAnsi="Arial" w:cs="Arial"/>
          <w:sz w:val="16"/>
          <w:szCs w:val="16"/>
        </w:rPr>
        <w:t>PN-62/B-10144 Posadzki z betonu i zaprawy cementowej. Wymagania i ba</w:t>
      </w:r>
      <w:r w:rsidR="006E6F11" w:rsidRPr="007E1F26">
        <w:rPr>
          <w:rFonts w:ascii="Arial" w:hAnsi="Arial" w:cs="Arial"/>
          <w:sz w:val="16"/>
          <w:szCs w:val="16"/>
        </w:rPr>
        <w:t>dania tech</w:t>
      </w:r>
      <w:r w:rsidR="006E6F11" w:rsidRPr="007E1F26">
        <w:rPr>
          <w:rFonts w:ascii="Arial" w:hAnsi="Arial" w:cs="Arial"/>
          <w:sz w:val="16"/>
          <w:szCs w:val="16"/>
        </w:rPr>
        <w:softHyphen/>
        <w:t>niczne przy odbiorze</w:t>
      </w:r>
    </w:p>
    <w:p w:rsidR="00FF1074" w:rsidRPr="007E1F26" w:rsidRDefault="00FF1074" w:rsidP="00FF1074">
      <w:pPr>
        <w:rPr>
          <w:rFonts w:ascii="Arial" w:hAnsi="Arial" w:cs="Arial"/>
          <w:sz w:val="16"/>
          <w:szCs w:val="16"/>
        </w:rPr>
      </w:pPr>
    </w:p>
    <w:p w:rsidR="00FF1074" w:rsidRPr="007E1F26" w:rsidRDefault="00806B18" w:rsidP="00806B18">
      <w:pPr>
        <w:pStyle w:val="Akapitzlist"/>
        <w:ind w:left="567"/>
        <w:rPr>
          <w:rFonts w:ascii="Arial" w:hAnsi="Arial" w:cs="Arial"/>
          <w:b/>
          <w:bCs/>
          <w:i/>
          <w:sz w:val="16"/>
          <w:szCs w:val="16"/>
          <w:u w:val="single"/>
        </w:rPr>
      </w:pPr>
      <w:r w:rsidRPr="007E1F26">
        <w:rPr>
          <w:rFonts w:ascii="Arial" w:hAnsi="Arial" w:cs="Arial"/>
          <w:b/>
          <w:bCs/>
          <w:i/>
          <w:sz w:val="16"/>
          <w:szCs w:val="16"/>
          <w:u w:val="single"/>
        </w:rPr>
        <w:t>6.</w:t>
      </w:r>
      <w:r w:rsidR="00A958B1" w:rsidRPr="007E1F26">
        <w:rPr>
          <w:rFonts w:ascii="Arial" w:hAnsi="Arial" w:cs="Arial"/>
          <w:b/>
          <w:bCs/>
          <w:i/>
          <w:sz w:val="16"/>
          <w:szCs w:val="16"/>
          <w:u w:val="single"/>
        </w:rPr>
        <w:t xml:space="preserve">ROBOTY  </w:t>
      </w:r>
      <w:r w:rsidR="00FF1074" w:rsidRPr="007E1F26">
        <w:rPr>
          <w:rFonts w:ascii="Arial" w:hAnsi="Arial" w:cs="Arial"/>
          <w:b/>
          <w:bCs/>
          <w:i/>
          <w:sz w:val="16"/>
          <w:szCs w:val="16"/>
          <w:u w:val="single"/>
        </w:rPr>
        <w:t>OKŁADZINOWE</w:t>
      </w:r>
    </w:p>
    <w:p w:rsidR="00FF1074" w:rsidRPr="007E1F26" w:rsidRDefault="00FF1074" w:rsidP="00FF1074">
      <w:pPr>
        <w:rPr>
          <w:rFonts w:ascii="Arial" w:hAnsi="Arial" w:cs="Arial"/>
          <w:b/>
          <w:bCs/>
          <w:sz w:val="16"/>
          <w:szCs w:val="16"/>
        </w:rPr>
      </w:pPr>
    </w:p>
    <w:p w:rsidR="00FF1074" w:rsidRPr="007E1F26" w:rsidRDefault="00FF1074" w:rsidP="00FF1074">
      <w:pPr>
        <w:rPr>
          <w:rFonts w:ascii="Arial" w:hAnsi="Arial" w:cs="Arial"/>
          <w:sz w:val="16"/>
          <w:szCs w:val="16"/>
        </w:rPr>
      </w:pPr>
      <w:r w:rsidRPr="007E1F26">
        <w:rPr>
          <w:rFonts w:ascii="Arial" w:hAnsi="Arial" w:cs="Arial"/>
          <w:b/>
          <w:bCs/>
          <w:sz w:val="16"/>
          <w:szCs w:val="16"/>
        </w:rPr>
        <w:t>1. Dokumentacja</w:t>
      </w:r>
    </w:p>
    <w:p w:rsidR="00FF1074" w:rsidRPr="007E1F26" w:rsidRDefault="00FF1074" w:rsidP="00FF1074">
      <w:pPr>
        <w:rPr>
          <w:rFonts w:ascii="Arial" w:hAnsi="Arial" w:cs="Arial"/>
          <w:sz w:val="16"/>
          <w:szCs w:val="16"/>
        </w:rPr>
      </w:pPr>
      <w:r w:rsidRPr="007E1F26">
        <w:rPr>
          <w:rFonts w:ascii="Arial" w:hAnsi="Arial" w:cs="Arial"/>
          <w:b/>
          <w:bCs/>
          <w:sz w:val="16"/>
          <w:szCs w:val="16"/>
        </w:rPr>
        <w:t>• Wymagania podstawowe</w:t>
      </w:r>
    </w:p>
    <w:p w:rsidR="00FF1074" w:rsidRPr="007E1F26" w:rsidRDefault="00FF1074" w:rsidP="00D141DE">
      <w:pPr>
        <w:numPr>
          <w:ilvl w:val="0"/>
          <w:numId w:val="49"/>
        </w:numPr>
        <w:rPr>
          <w:rFonts w:ascii="Arial" w:hAnsi="Arial" w:cs="Arial"/>
          <w:sz w:val="16"/>
          <w:szCs w:val="16"/>
        </w:rPr>
      </w:pPr>
      <w:r w:rsidRPr="007E1F26">
        <w:rPr>
          <w:rFonts w:ascii="Arial" w:hAnsi="Arial" w:cs="Arial"/>
          <w:i/>
          <w:iCs/>
          <w:sz w:val="16"/>
          <w:szCs w:val="16"/>
        </w:rPr>
        <w:t>Dokumentacja techniczna powinna zawie</w:t>
      </w:r>
      <w:r w:rsidRPr="007E1F26">
        <w:rPr>
          <w:rFonts w:ascii="Arial" w:hAnsi="Arial" w:cs="Arial"/>
          <w:i/>
          <w:iCs/>
          <w:sz w:val="16"/>
          <w:szCs w:val="16"/>
        </w:rPr>
        <w:softHyphen/>
        <w:t xml:space="preserve">rać </w:t>
      </w:r>
      <w:r w:rsidRPr="007E1F26">
        <w:rPr>
          <w:rFonts w:ascii="Arial" w:hAnsi="Arial" w:cs="Arial"/>
          <w:sz w:val="16"/>
          <w:szCs w:val="16"/>
        </w:rPr>
        <w:t>wszystkie ustalenia projektowe oraz wy</w:t>
      </w:r>
      <w:r w:rsidRPr="007E1F26">
        <w:rPr>
          <w:rFonts w:ascii="Arial" w:hAnsi="Arial" w:cs="Arial"/>
          <w:sz w:val="16"/>
          <w:szCs w:val="16"/>
        </w:rPr>
        <w:softHyphen/>
        <w:t>magania techniczne niezbędne do wykona</w:t>
      </w:r>
      <w:r w:rsidRPr="007E1F26">
        <w:rPr>
          <w:rFonts w:ascii="Arial" w:hAnsi="Arial" w:cs="Arial"/>
          <w:sz w:val="16"/>
          <w:szCs w:val="16"/>
        </w:rPr>
        <w:softHyphen/>
        <w:t xml:space="preserve">nia tynków i okładzin. Szczególne znaczenie mają szczegółowe specyfikacje techniczne wykonania i odbioru robót. </w:t>
      </w:r>
    </w:p>
    <w:p w:rsidR="00FF1074" w:rsidRPr="007E1F26" w:rsidRDefault="00FF1074" w:rsidP="00D141DE">
      <w:pPr>
        <w:numPr>
          <w:ilvl w:val="0"/>
          <w:numId w:val="49"/>
        </w:numPr>
        <w:rPr>
          <w:rFonts w:ascii="Arial" w:hAnsi="Arial" w:cs="Arial"/>
          <w:sz w:val="16"/>
          <w:szCs w:val="16"/>
        </w:rPr>
      </w:pPr>
      <w:r w:rsidRPr="007E1F26">
        <w:rPr>
          <w:rFonts w:ascii="Arial" w:hAnsi="Arial" w:cs="Arial"/>
          <w:i/>
          <w:iCs/>
          <w:sz w:val="16"/>
          <w:szCs w:val="16"/>
        </w:rPr>
        <w:t>Dokumentacja techniczna może również za</w:t>
      </w:r>
      <w:r w:rsidRPr="007E1F26">
        <w:rPr>
          <w:rFonts w:ascii="Arial" w:hAnsi="Arial" w:cs="Arial"/>
          <w:i/>
          <w:iCs/>
          <w:sz w:val="16"/>
          <w:szCs w:val="16"/>
        </w:rPr>
        <w:softHyphen/>
        <w:t xml:space="preserve">wierać </w:t>
      </w:r>
      <w:r w:rsidRPr="007E1F26">
        <w:rPr>
          <w:rFonts w:ascii="Arial" w:hAnsi="Arial" w:cs="Arial"/>
          <w:sz w:val="16"/>
          <w:szCs w:val="16"/>
        </w:rPr>
        <w:t>specyficzne uzgodnienia dotyczące przedmiotu i zakresu robót oraz wymagania i warunki wykonania robót, w tym m.in.: in</w:t>
      </w:r>
      <w:r w:rsidRPr="007E1F26">
        <w:rPr>
          <w:rFonts w:ascii="Arial" w:hAnsi="Arial" w:cs="Arial"/>
          <w:sz w:val="16"/>
          <w:szCs w:val="16"/>
        </w:rPr>
        <w:softHyphen/>
        <w:t>strukcje i procedury technologiczne, uzgod</w:t>
      </w:r>
      <w:r w:rsidRPr="007E1F26">
        <w:rPr>
          <w:rFonts w:ascii="Arial" w:hAnsi="Arial" w:cs="Arial"/>
          <w:sz w:val="16"/>
          <w:szCs w:val="16"/>
        </w:rPr>
        <w:softHyphen/>
        <w:t>nienia wykonawcze (np. specjalne wymagania dotyczące jakości, zabezpieczeń, terminów itp.), wyniki badań specjalnych (np. właściwo</w:t>
      </w:r>
      <w:r w:rsidRPr="007E1F26">
        <w:rPr>
          <w:rFonts w:ascii="Arial" w:hAnsi="Arial" w:cs="Arial"/>
          <w:sz w:val="16"/>
          <w:szCs w:val="16"/>
        </w:rPr>
        <w:softHyphen/>
        <w:t>ści podłoża, badań ogniowych, akustycznych, cieplno-wilgotnościowych itp.), szczegółowe wymagania i ustalenia dotyczące kontroli wy</w:t>
      </w:r>
      <w:r w:rsidRPr="007E1F26">
        <w:rPr>
          <w:rFonts w:ascii="Arial" w:hAnsi="Arial" w:cs="Arial"/>
          <w:sz w:val="16"/>
          <w:szCs w:val="16"/>
        </w:rPr>
        <w:softHyphen/>
        <w:t>konania robót (np. punktów kontrolnych, od</w:t>
      </w:r>
      <w:r w:rsidRPr="007E1F26">
        <w:rPr>
          <w:rFonts w:ascii="Arial" w:hAnsi="Arial" w:cs="Arial"/>
          <w:sz w:val="16"/>
          <w:szCs w:val="16"/>
        </w:rPr>
        <w:softHyphen/>
        <w:t>biorów międzyoperacyjnych itp.).</w:t>
      </w:r>
    </w:p>
    <w:p w:rsidR="00FF1074" w:rsidRPr="007E1F26" w:rsidRDefault="00FF1074" w:rsidP="00FF1074">
      <w:pPr>
        <w:rPr>
          <w:rFonts w:ascii="Arial" w:hAnsi="Arial" w:cs="Arial"/>
          <w:sz w:val="16"/>
          <w:szCs w:val="16"/>
        </w:rPr>
      </w:pPr>
      <w:r w:rsidRPr="007E1F26">
        <w:rPr>
          <w:rFonts w:ascii="Arial" w:hAnsi="Arial" w:cs="Arial"/>
          <w:sz w:val="16"/>
          <w:szCs w:val="16"/>
        </w:rPr>
        <w:t>Zmiany ustaleń powinny być przedmio</w:t>
      </w:r>
      <w:r w:rsidRPr="007E1F26">
        <w:rPr>
          <w:rFonts w:ascii="Arial" w:hAnsi="Arial" w:cs="Arial"/>
          <w:sz w:val="16"/>
          <w:szCs w:val="16"/>
        </w:rPr>
        <w:softHyphen/>
        <w:t xml:space="preserve">tem systematycznej ewidencji. </w:t>
      </w:r>
    </w:p>
    <w:p w:rsidR="00FF1074" w:rsidRPr="007E1F26" w:rsidRDefault="00FF1074" w:rsidP="00D141DE">
      <w:pPr>
        <w:numPr>
          <w:ilvl w:val="0"/>
          <w:numId w:val="50"/>
        </w:numPr>
        <w:rPr>
          <w:rFonts w:ascii="Arial" w:hAnsi="Arial" w:cs="Arial"/>
          <w:sz w:val="16"/>
          <w:szCs w:val="16"/>
        </w:rPr>
      </w:pPr>
      <w:r w:rsidRPr="007E1F26">
        <w:rPr>
          <w:rFonts w:ascii="Arial" w:hAnsi="Arial" w:cs="Arial"/>
          <w:i/>
          <w:iCs/>
          <w:sz w:val="16"/>
          <w:szCs w:val="16"/>
        </w:rPr>
        <w:t xml:space="preserve">Szczegółowe warunki wykonania i odbioru robót tynkowych i okładzinowych </w:t>
      </w:r>
      <w:r w:rsidRPr="007E1F26">
        <w:rPr>
          <w:rFonts w:ascii="Arial" w:hAnsi="Arial" w:cs="Arial"/>
          <w:sz w:val="16"/>
          <w:szCs w:val="16"/>
        </w:rPr>
        <w:t>powinny zawierać: zakres robót oraz prac związanych, wymagania techniczne związane z wykona</w:t>
      </w:r>
      <w:r w:rsidRPr="007E1F26">
        <w:rPr>
          <w:rFonts w:ascii="Arial" w:hAnsi="Arial" w:cs="Arial"/>
          <w:sz w:val="16"/>
          <w:szCs w:val="16"/>
        </w:rPr>
        <w:softHyphen/>
        <w:t>niem robót, zasady przedmiaru robót, wska</w:t>
      </w:r>
      <w:r w:rsidRPr="007E1F26">
        <w:rPr>
          <w:rFonts w:ascii="Arial" w:hAnsi="Arial" w:cs="Arial"/>
          <w:sz w:val="16"/>
          <w:szCs w:val="16"/>
        </w:rPr>
        <w:softHyphen/>
        <w:t>zówki dotyczące zastosowania sprzętu, spo</w:t>
      </w:r>
      <w:r w:rsidRPr="007E1F26">
        <w:rPr>
          <w:rFonts w:ascii="Arial" w:hAnsi="Arial" w:cs="Arial"/>
          <w:sz w:val="16"/>
          <w:szCs w:val="16"/>
        </w:rPr>
        <w:softHyphen/>
        <w:t>soby transportu materiałów, kontrolę jakości materiałów, zasady odbioru robót.</w:t>
      </w:r>
    </w:p>
    <w:p w:rsidR="00FF1074" w:rsidRPr="007E1F26" w:rsidRDefault="00FF1074" w:rsidP="00FF1074">
      <w:pPr>
        <w:rPr>
          <w:rFonts w:ascii="Arial" w:hAnsi="Arial" w:cs="Arial"/>
          <w:sz w:val="16"/>
          <w:szCs w:val="16"/>
        </w:rPr>
      </w:pPr>
      <w:r w:rsidRPr="007E1F26">
        <w:rPr>
          <w:rFonts w:ascii="Arial" w:hAnsi="Arial" w:cs="Arial"/>
          <w:sz w:val="16"/>
          <w:szCs w:val="16"/>
        </w:rPr>
        <w:t>Wymagania techniczne podaje się poprzez nawiązanie do odnośnych norm, aprobat technicznych lub ustaleń projektowych zgodnie z dokumentacją techniczną obiektu.</w:t>
      </w:r>
    </w:p>
    <w:p w:rsidR="00FF1074" w:rsidRPr="007E1F26" w:rsidRDefault="00FF1074" w:rsidP="00D141DE">
      <w:pPr>
        <w:numPr>
          <w:ilvl w:val="0"/>
          <w:numId w:val="50"/>
        </w:numPr>
        <w:rPr>
          <w:rFonts w:ascii="Arial" w:hAnsi="Arial" w:cs="Arial"/>
          <w:sz w:val="16"/>
          <w:szCs w:val="16"/>
        </w:rPr>
      </w:pPr>
      <w:r w:rsidRPr="007E1F26">
        <w:rPr>
          <w:rFonts w:ascii="Arial" w:hAnsi="Arial" w:cs="Arial"/>
          <w:i/>
          <w:iCs/>
          <w:sz w:val="16"/>
          <w:szCs w:val="16"/>
        </w:rPr>
        <w:t xml:space="preserve">Dokumentacja powykonawcza powinna zawierać </w:t>
      </w:r>
      <w:r w:rsidRPr="007E1F26">
        <w:rPr>
          <w:rFonts w:ascii="Arial" w:hAnsi="Arial" w:cs="Arial"/>
          <w:sz w:val="16"/>
          <w:szCs w:val="16"/>
        </w:rPr>
        <w:t>co najmniej: certyfikaty badań ma</w:t>
      </w:r>
      <w:r w:rsidRPr="007E1F26">
        <w:rPr>
          <w:rFonts w:ascii="Arial" w:hAnsi="Arial" w:cs="Arial"/>
          <w:sz w:val="16"/>
          <w:szCs w:val="16"/>
        </w:rPr>
        <w:softHyphen/>
        <w:t>teriałów lub deklaracji zgodności dostawcy, wystąpienia o koncesje i uzyskane odpowie</w:t>
      </w:r>
      <w:r w:rsidRPr="007E1F26">
        <w:rPr>
          <w:rFonts w:ascii="Arial" w:hAnsi="Arial" w:cs="Arial"/>
          <w:sz w:val="16"/>
          <w:szCs w:val="16"/>
        </w:rPr>
        <w:softHyphen/>
        <w:t>dzi, opisy i wyniki działań korygujących,</w:t>
      </w:r>
    </w:p>
    <w:p w:rsidR="00FF1074" w:rsidRPr="007E1F26" w:rsidRDefault="00FF1074" w:rsidP="00FF1074">
      <w:pPr>
        <w:rPr>
          <w:rFonts w:ascii="Arial" w:hAnsi="Arial" w:cs="Arial"/>
          <w:sz w:val="16"/>
          <w:szCs w:val="16"/>
        </w:rPr>
      </w:pPr>
      <w:r w:rsidRPr="007E1F26">
        <w:rPr>
          <w:rFonts w:ascii="Arial" w:hAnsi="Arial" w:cs="Arial"/>
          <w:sz w:val="16"/>
          <w:szCs w:val="16"/>
        </w:rPr>
        <w:t>protokoły ze spotkań roboczych, zapisy z kontroli itd. (patrz również p. 2.2.6).</w:t>
      </w:r>
    </w:p>
    <w:p w:rsidR="00FF1074" w:rsidRPr="007E1F26" w:rsidRDefault="00FF1074" w:rsidP="00FF1074">
      <w:pPr>
        <w:rPr>
          <w:rFonts w:ascii="Arial" w:hAnsi="Arial" w:cs="Arial"/>
          <w:sz w:val="16"/>
          <w:szCs w:val="16"/>
        </w:rPr>
      </w:pPr>
    </w:p>
    <w:p w:rsidR="00806B18" w:rsidRPr="007E1F26" w:rsidRDefault="00FF1074" w:rsidP="00806B18">
      <w:pPr>
        <w:pStyle w:val="Akapitzlist"/>
        <w:numPr>
          <w:ilvl w:val="1"/>
          <w:numId w:val="1"/>
        </w:numPr>
        <w:rPr>
          <w:rFonts w:ascii="Arial" w:hAnsi="Arial" w:cs="Arial"/>
          <w:b/>
          <w:bCs/>
          <w:sz w:val="16"/>
          <w:szCs w:val="16"/>
        </w:rPr>
      </w:pPr>
      <w:r w:rsidRPr="007E1F26">
        <w:rPr>
          <w:rFonts w:ascii="Arial" w:hAnsi="Arial" w:cs="Arial"/>
          <w:b/>
          <w:bCs/>
          <w:sz w:val="16"/>
          <w:szCs w:val="16"/>
        </w:rPr>
        <w:t>Okładziny ceramiczne</w:t>
      </w:r>
    </w:p>
    <w:p w:rsidR="00FF1074" w:rsidRPr="007E1F26" w:rsidRDefault="00FF1074" w:rsidP="00FF1074">
      <w:pPr>
        <w:rPr>
          <w:rFonts w:ascii="Arial" w:hAnsi="Arial" w:cs="Arial"/>
          <w:sz w:val="16"/>
          <w:szCs w:val="16"/>
        </w:rPr>
      </w:pPr>
      <w:r w:rsidRPr="007E1F26">
        <w:rPr>
          <w:rFonts w:ascii="Arial" w:hAnsi="Arial" w:cs="Arial"/>
          <w:b/>
          <w:sz w:val="16"/>
          <w:szCs w:val="16"/>
        </w:rPr>
        <w:t>•</w:t>
      </w:r>
      <w:r w:rsidRPr="007E1F26">
        <w:rPr>
          <w:rFonts w:ascii="Arial" w:hAnsi="Arial" w:cs="Arial"/>
          <w:sz w:val="16"/>
          <w:szCs w:val="16"/>
        </w:rPr>
        <w:t xml:space="preserve"> </w:t>
      </w:r>
      <w:r w:rsidRPr="007E1F26">
        <w:rPr>
          <w:rFonts w:ascii="Arial" w:hAnsi="Arial" w:cs="Arial"/>
          <w:b/>
          <w:bCs/>
          <w:sz w:val="16"/>
          <w:szCs w:val="16"/>
        </w:rPr>
        <w:t>Materiały do wykonywania okładzin cera</w:t>
      </w:r>
      <w:r w:rsidRPr="007E1F26">
        <w:rPr>
          <w:rFonts w:ascii="Arial" w:hAnsi="Arial" w:cs="Arial"/>
          <w:b/>
          <w:bCs/>
          <w:sz w:val="16"/>
          <w:szCs w:val="16"/>
        </w:rPr>
        <w:softHyphen/>
        <w:t>micznych</w:t>
      </w:r>
    </w:p>
    <w:p w:rsidR="00FF1074" w:rsidRPr="007E1F26" w:rsidRDefault="00FF1074" w:rsidP="00D141DE">
      <w:pPr>
        <w:numPr>
          <w:ilvl w:val="0"/>
          <w:numId w:val="56"/>
        </w:numPr>
        <w:rPr>
          <w:rFonts w:ascii="Arial" w:hAnsi="Arial" w:cs="Arial"/>
          <w:sz w:val="16"/>
          <w:szCs w:val="16"/>
        </w:rPr>
      </w:pPr>
      <w:r w:rsidRPr="007E1F26">
        <w:rPr>
          <w:rFonts w:ascii="Arial" w:hAnsi="Arial" w:cs="Arial"/>
          <w:i/>
          <w:iCs/>
          <w:sz w:val="16"/>
          <w:szCs w:val="16"/>
        </w:rPr>
        <w:t xml:space="preserve">Materiały ceramiczne </w:t>
      </w:r>
      <w:r w:rsidRPr="007E1F26">
        <w:rPr>
          <w:rFonts w:ascii="Arial" w:hAnsi="Arial" w:cs="Arial"/>
          <w:sz w:val="16"/>
          <w:szCs w:val="16"/>
        </w:rPr>
        <w:t xml:space="preserve">powinny odpowiadać wymaganiom odpowiednich norm lub aprobat technicznych </w:t>
      </w:r>
    </w:p>
    <w:p w:rsidR="00FF1074" w:rsidRPr="007E1F26" w:rsidRDefault="00FF1074" w:rsidP="00D141DE">
      <w:pPr>
        <w:numPr>
          <w:ilvl w:val="0"/>
          <w:numId w:val="56"/>
        </w:numPr>
        <w:rPr>
          <w:rFonts w:ascii="Arial" w:hAnsi="Arial" w:cs="Arial"/>
          <w:sz w:val="16"/>
          <w:szCs w:val="16"/>
        </w:rPr>
      </w:pPr>
      <w:r w:rsidRPr="007E1F26">
        <w:rPr>
          <w:rFonts w:ascii="Arial" w:hAnsi="Arial" w:cs="Arial"/>
          <w:i/>
          <w:iCs/>
          <w:sz w:val="16"/>
          <w:szCs w:val="16"/>
        </w:rPr>
        <w:t xml:space="preserve">Zaprawy cementowe i cementowo-wapienne </w:t>
      </w:r>
      <w:r w:rsidRPr="007E1F26">
        <w:rPr>
          <w:rFonts w:ascii="Arial" w:hAnsi="Arial" w:cs="Arial"/>
          <w:sz w:val="16"/>
          <w:szCs w:val="16"/>
        </w:rPr>
        <w:t>do mocowania powinny odpowiadać wymaga</w:t>
      </w:r>
      <w:r w:rsidRPr="007E1F26">
        <w:rPr>
          <w:rFonts w:ascii="Arial" w:hAnsi="Arial" w:cs="Arial"/>
          <w:sz w:val="16"/>
          <w:szCs w:val="16"/>
        </w:rPr>
        <w:softHyphen/>
        <w:t xml:space="preserve">niom normy PN-B-14501:1990. </w:t>
      </w:r>
    </w:p>
    <w:p w:rsidR="00FF1074" w:rsidRPr="007E1F26" w:rsidRDefault="00FF1074" w:rsidP="00D141DE">
      <w:pPr>
        <w:numPr>
          <w:ilvl w:val="0"/>
          <w:numId w:val="56"/>
        </w:numPr>
        <w:rPr>
          <w:rFonts w:ascii="Arial" w:hAnsi="Arial" w:cs="Arial"/>
          <w:sz w:val="16"/>
          <w:szCs w:val="16"/>
        </w:rPr>
      </w:pPr>
      <w:r w:rsidRPr="007E1F26">
        <w:rPr>
          <w:rFonts w:ascii="Arial" w:hAnsi="Arial" w:cs="Arial"/>
          <w:i/>
          <w:iCs/>
          <w:sz w:val="16"/>
          <w:szCs w:val="16"/>
        </w:rPr>
        <w:t xml:space="preserve">Zaprawy klejące </w:t>
      </w:r>
      <w:r w:rsidRPr="007E1F26">
        <w:rPr>
          <w:rFonts w:ascii="Arial" w:hAnsi="Arial" w:cs="Arial"/>
          <w:sz w:val="16"/>
          <w:szCs w:val="16"/>
        </w:rPr>
        <w:t>powinny odpowiadać wy</w:t>
      </w:r>
      <w:r w:rsidRPr="007E1F26">
        <w:rPr>
          <w:rFonts w:ascii="Arial" w:hAnsi="Arial" w:cs="Arial"/>
          <w:sz w:val="16"/>
          <w:szCs w:val="16"/>
        </w:rPr>
        <w:softHyphen/>
        <w:t>maganiom normy PN-B-10107:1998 lub odpo</w:t>
      </w:r>
      <w:r w:rsidRPr="007E1F26">
        <w:rPr>
          <w:rFonts w:ascii="Arial" w:hAnsi="Arial" w:cs="Arial"/>
          <w:sz w:val="16"/>
          <w:szCs w:val="16"/>
        </w:rPr>
        <w:softHyphen/>
        <w:t xml:space="preserve">wiednim aprobatom technicznym. </w:t>
      </w:r>
    </w:p>
    <w:p w:rsidR="00FF1074" w:rsidRPr="007E1F26" w:rsidRDefault="00FF1074" w:rsidP="00D141DE">
      <w:pPr>
        <w:numPr>
          <w:ilvl w:val="0"/>
          <w:numId w:val="56"/>
        </w:numPr>
        <w:rPr>
          <w:rFonts w:ascii="Arial" w:hAnsi="Arial" w:cs="Arial"/>
          <w:sz w:val="16"/>
          <w:szCs w:val="16"/>
        </w:rPr>
      </w:pPr>
      <w:r w:rsidRPr="007E1F26">
        <w:rPr>
          <w:rFonts w:ascii="Arial" w:hAnsi="Arial" w:cs="Arial"/>
          <w:i/>
          <w:iCs/>
          <w:sz w:val="16"/>
          <w:szCs w:val="16"/>
        </w:rPr>
        <w:t xml:space="preserve">Masy klejące w postaci past i zaprawy do spoinowania </w:t>
      </w:r>
      <w:r w:rsidRPr="007E1F26">
        <w:rPr>
          <w:rFonts w:ascii="Arial" w:hAnsi="Arial" w:cs="Arial"/>
          <w:sz w:val="16"/>
          <w:szCs w:val="16"/>
        </w:rPr>
        <w:t>powinny odpowiadać wymaga</w:t>
      </w:r>
      <w:r w:rsidRPr="007E1F26">
        <w:rPr>
          <w:rFonts w:ascii="Arial" w:hAnsi="Arial" w:cs="Arial"/>
          <w:sz w:val="16"/>
          <w:szCs w:val="16"/>
        </w:rPr>
        <w:softHyphen/>
        <w:t>niom odpowiednich aprobat technicznych.</w:t>
      </w:r>
    </w:p>
    <w:p w:rsidR="00FF1074" w:rsidRPr="007E1F26" w:rsidRDefault="00FF1074" w:rsidP="00FF1074">
      <w:pPr>
        <w:rPr>
          <w:rFonts w:ascii="Arial" w:hAnsi="Arial" w:cs="Arial"/>
          <w:sz w:val="16"/>
          <w:szCs w:val="16"/>
        </w:rPr>
      </w:pPr>
      <w:r w:rsidRPr="007E1F26">
        <w:rPr>
          <w:rFonts w:ascii="Arial" w:hAnsi="Arial" w:cs="Arial"/>
          <w:b/>
          <w:bCs/>
          <w:sz w:val="16"/>
          <w:szCs w:val="16"/>
        </w:rPr>
        <w:t>•</w:t>
      </w:r>
      <w:r w:rsidRPr="007E1F26">
        <w:rPr>
          <w:rFonts w:ascii="Arial" w:hAnsi="Arial" w:cs="Arial"/>
          <w:sz w:val="16"/>
          <w:szCs w:val="16"/>
        </w:rPr>
        <w:t xml:space="preserve"> </w:t>
      </w:r>
      <w:r w:rsidRPr="007E1F26">
        <w:rPr>
          <w:rFonts w:ascii="Arial" w:hAnsi="Arial" w:cs="Arial"/>
          <w:b/>
          <w:bCs/>
          <w:sz w:val="16"/>
          <w:szCs w:val="16"/>
        </w:rPr>
        <w:t>Podłoża pod okładziny</w:t>
      </w:r>
    </w:p>
    <w:p w:rsidR="00FF1074" w:rsidRPr="007E1F26" w:rsidRDefault="00FF1074" w:rsidP="00D141DE">
      <w:pPr>
        <w:numPr>
          <w:ilvl w:val="0"/>
          <w:numId w:val="57"/>
        </w:numPr>
        <w:rPr>
          <w:rFonts w:ascii="Arial" w:hAnsi="Arial" w:cs="Arial"/>
          <w:sz w:val="16"/>
          <w:szCs w:val="16"/>
        </w:rPr>
      </w:pPr>
      <w:r w:rsidRPr="007E1F26">
        <w:rPr>
          <w:rFonts w:ascii="Arial" w:hAnsi="Arial" w:cs="Arial"/>
          <w:sz w:val="16"/>
          <w:szCs w:val="16"/>
        </w:rPr>
        <w:t xml:space="preserve">Podłoże </w:t>
      </w:r>
      <w:r w:rsidRPr="007E1F26">
        <w:rPr>
          <w:rFonts w:ascii="Arial" w:hAnsi="Arial" w:cs="Arial"/>
          <w:i/>
          <w:iCs/>
          <w:sz w:val="16"/>
          <w:szCs w:val="16"/>
        </w:rPr>
        <w:t xml:space="preserve">mogą stanowić </w:t>
      </w:r>
      <w:r w:rsidRPr="007E1F26">
        <w:rPr>
          <w:rFonts w:ascii="Arial" w:hAnsi="Arial" w:cs="Arial"/>
          <w:sz w:val="16"/>
          <w:szCs w:val="16"/>
        </w:rPr>
        <w:t xml:space="preserve">nieotynkowane lub otynkowane mury z elementów drobnowymiarowych oraz ściany betonowe. </w:t>
      </w:r>
    </w:p>
    <w:p w:rsidR="00FF1074" w:rsidRPr="007E1F26" w:rsidRDefault="00FF1074" w:rsidP="00D141DE">
      <w:pPr>
        <w:numPr>
          <w:ilvl w:val="0"/>
          <w:numId w:val="57"/>
        </w:numPr>
        <w:rPr>
          <w:rFonts w:ascii="Arial" w:hAnsi="Arial" w:cs="Arial"/>
          <w:sz w:val="16"/>
          <w:szCs w:val="16"/>
        </w:rPr>
      </w:pPr>
      <w:r w:rsidRPr="007E1F26">
        <w:rPr>
          <w:rFonts w:ascii="Arial" w:hAnsi="Arial" w:cs="Arial"/>
          <w:i/>
          <w:iCs/>
          <w:sz w:val="16"/>
          <w:szCs w:val="16"/>
        </w:rPr>
        <w:t xml:space="preserve">Podłoże powinno być </w:t>
      </w:r>
      <w:r w:rsidRPr="007E1F26">
        <w:rPr>
          <w:rFonts w:ascii="Arial" w:hAnsi="Arial" w:cs="Arial"/>
          <w:sz w:val="16"/>
          <w:szCs w:val="16"/>
        </w:rPr>
        <w:t>równe, niepylące, po</w:t>
      </w:r>
      <w:r w:rsidRPr="007E1F26">
        <w:rPr>
          <w:rFonts w:ascii="Arial" w:hAnsi="Arial" w:cs="Arial"/>
          <w:sz w:val="16"/>
          <w:szCs w:val="16"/>
        </w:rPr>
        <w:softHyphen/>
        <w:t>zbawione powłok malarskich, bez zatłuszczeń i śladów bitumów.</w:t>
      </w:r>
    </w:p>
    <w:p w:rsidR="00FF1074" w:rsidRPr="007E1F26" w:rsidRDefault="00FF1074" w:rsidP="00D141DE">
      <w:pPr>
        <w:numPr>
          <w:ilvl w:val="0"/>
          <w:numId w:val="57"/>
        </w:numPr>
        <w:rPr>
          <w:rFonts w:ascii="Arial" w:hAnsi="Arial" w:cs="Arial"/>
          <w:sz w:val="16"/>
          <w:szCs w:val="16"/>
        </w:rPr>
      </w:pPr>
      <w:r w:rsidRPr="007E1F26">
        <w:rPr>
          <w:rFonts w:ascii="Arial" w:hAnsi="Arial" w:cs="Arial"/>
          <w:i/>
          <w:iCs/>
          <w:sz w:val="16"/>
          <w:szCs w:val="16"/>
        </w:rPr>
        <w:t xml:space="preserve">Przy mocowaniu za pomocą zaprawy cementowej lub cementowo-wapiennej </w:t>
      </w:r>
      <w:r w:rsidRPr="007E1F26">
        <w:rPr>
          <w:rFonts w:ascii="Arial" w:hAnsi="Arial" w:cs="Arial"/>
          <w:sz w:val="16"/>
          <w:szCs w:val="16"/>
        </w:rPr>
        <w:t>spoiny w murach ceglanych powinny mieć głębokość ok. 10-</w:t>
      </w:r>
      <w:smartTag w:uri="urn:schemas-microsoft-com:office:smarttags" w:element="metricconverter">
        <w:smartTagPr>
          <w:attr w:name="ProductID" w:val="15 mm"/>
        </w:smartTagPr>
        <w:r w:rsidRPr="007E1F26">
          <w:rPr>
            <w:rFonts w:ascii="Arial" w:hAnsi="Arial" w:cs="Arial"/>
            <w:sz w:val="16"/>
            <w:szCs w:val="16"/>
          </w:rPr>
          <w:t>15 mm</w:t>
        </w:r>
      </w:smartTag>
      <w:r w:rsidRPr="007E1F26">
        <w:rPr>
          <w:rFonts w:ascii="Arial" w:hAnsi="Arial" w:cs="Arial"/>
          <w:sz w:val="16"/>
          <w:szCs w:val="16"/>
        </w:rPr>
        <w:t>, a powierzchnia betonowa po</w:t>
      </w:r>
      <w:r w:rsidRPr="007E1F26">
        <w:rPr>
          <w:rFonts w:ascii="Arial" w:hAnsi="Arial" w:cs="Arial"/>
          <w:sz w:val="16"/>
          <w:szCs w:val="16"/>
        </w:rPr>
        <w:softHyphen/>
        <w:t xml:space="preserve">winna zostać nakłuta na ok. 50% powierzchni. </w:t>
      </w:r>
    </w:p>
    <w:p w:rsidR="00FF1074" w:rsidRPr="007E1F26" w:rsidRDefault="00FF1074" w:rsidP="00D141DE">
      <w:pPr>
        <w:numPr>
          <w:ilvl w:val="0"/>
          <w:numId w:val="57"/>
        </w:numPr>
        <w:rPr>
          <w:rFonts w:ascii="Arial" w:hAnsi="Arial" w:cs="Arial"/>
          <w:sz w:val="16"/>
          <w:szCs w:val="16"/>
        </w:rPr>
      </w:pPr>
      <w:r w:rsidRPr="007E1F26">
        <w:rPr>
          <w:rFonts w:ascii="Arial" w:hAnsi="Arial" w:cs="Arial"/>
          <w:i/>
          <w:iCs/>
          <w:sz w:val="16"/>
          <w:szCs w:val="16"/>
        </w:rPr>
        <w:t xml:space="preserve">Uszkodzone podłoża </w:t>
      </w:r>
      <w:r w:rsidRPr="007E1F26">
        <w:rPr>
          <w:rFonts w:ascii="Arial" w:hAnsi="Arial" w:cs="Arial"/>
          <w:sz w:val="16"/>
          <w:szCs w:val="16"/>
        </w:rPr>
        <w:t>należy naprawić mocną zaprawą cementową marki min. M4 lub spe</w:t>
      </w:r>
      <w:r w:rsidRPr="007E1F26">
        <w:rPr>
          <w:rFonts w:ascii="Arial" w:hAnsi="Arial" w:cs="Arial"/>
          <w:sz w:val="16"/>
          <w:szCs w:val="16"/>
        </w:rPr>
        <w:softHyphen/>
        <w:t>cjalnymi masami naprawczymi.</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 </w:t>
      </w:r>
      <w:r w:rsidRPr="007E1F26">
        <w:rPr>
          <w:rFonts w:ascii="Arial" w:hAnsi="Arial" w:cs="Arial"/>
          <w:b/>
          <w:sz w:val="16"/>
          <w:szCs w:val="16"/>
        </w:rPr>
        <w:t>Wykonywanie okładzin przy użyciu zapra</w:t>
      </w:r>
      <w:r w:rsidRPr="007E1F26">
        <w:rPr>
          <w:rFonts w:ascii="Arial" w:hAnsi="Arial" w:cs="Arial"/>
          <w:b/>
          <w:sz w:val="16"/>
          <w:szCs w:val="16"/>
        </w:rPr>
        <w:softHyphen/>
        <w:t>wy cementowej lub cementowo-wapiennej</w:t>
      </w:r>
    </w:p>
    <w:p w:rsidR="00FF1074" w:rsidRPr="007E1F26" w:rsidRDefault="00FF1074" w:rsidP="00D141DE">
      <w:pPr>
        <w:numPr>
          <w:ilvl w:val="0"/>
          <w:numId w:val="58"/>
        </w:numPr>
        <w:autoSpaceDE w:val="0"/>
        <w:autoSpaceDN w:val="0"/>
        <w:adjustRightInd w:val="0"/>
        <w:rPr>
          <w:rFonts w:ascii="Arial" w:hAnsi="Arial" w:cs="Arial"/>
          <w:sz w:val="16"/>
          <w:szCs w:val="16"/>
        </w:rPr>
      </w:pPr>
      <w:r w:rsidRPr="007E1F26">
        <w:rPr>
          <w:rFonts w:ascii="Arial" w:hAnsi="Arial" w:cs="Arial"/>
          <w:sz w:val="16"/>
          <w:szCs w:val="16"/>
        </w:rPr>
        <w:t xml:space="preserve">Na </w:t>
      </w:r>
      <w:r w:rsidRPr="007E1F26">
        <w:rPr>
          <w:rFonts w:ascii="Arial" w:hAnsi="Arial" w:cs="Arial"/>
          <w:i/>
          <w:iCs/>
          <w:sz w:val="16"/>
          <w:szCs w:val="16"/>
        </w:rPr>
        <w:t xml:space="preserve">ścianach murowych należy wykonać </w:t>
      </w:r>
      <w:r w:rsidRPr="007E1F26">
        <w:rPr>
          <w:rFonts w:ascii="Arial" w:hAnsi="Arial" w:cs="Arial"/>
          <w:sz w:val="16"/>
          <w:szCs w:val="16"/>
        </w:rPr>
        <w:t>dwu</w:t>
      </w:r>
      <w:r w:rsidRPr="007E1F26">
        <w:rPr>
          <w:rFonts w:ascii="Arial" w:hAnsi="Arial" w:cs="Arial"/>
          <w:sz w:val="16"/>
          <w:szCs w:val="16"/>
        </w:rPr>
        <w:softHyphen/>
        <w:t xml:space="preserve">warstwowy podkład z obrzutki (zaprawa marki M7÷M15) i narzutu (zaprawa marki M4÷M7). </w:t>
      </w:r>
    </w:p>
    <w:p w:rsidR="00FF1074" w:rsidRPr="007E1F26" w:rsidRDefault="00FF1074" w:rsidP="00D141DE">
      <w:pPr>
        <w:numPr>
          <w:ilvl w:val="0"/>
          <w:numId w:val="58"/>
        </w:numPr>
        <w:autoSpaceDE w:val="0"/>
        <w:autoSpaceDN w:val="0"/>
        <w:adjustRightInd w:val="0"/>
        <w:rPr>
          <w:rFonts w:ascii="Arial" w:hAnsi="Arial" w:cs="Arial"/>
          <w:sz w:val="16"/>
          <w:szCs w:val="16"/>
        </w:rPr>
      </w:pPr>
      <w:r w:rsidRPr="007E1F26">
        <w:rPr>
          <w:rFonts w:ascii="Arial" w:hAnsi="Arial" w:cs="Arial"/>
          <w:i/>
          <w:iCs/>
          <w:sz w:val="16"/>
          <w:szCs w:val="16"/>
        </w:rPr>
        <w:t xml:space="preserve">Elementy ceramiczne należy posegregować </w:t>
      </w:r>
      <w:r w:rsidRPr="007E1F26">
        <w:rPr>
          <w:rFonts w:ascii="Arial" w:hAnsi="Arial" w:cs="Arial"/>
          <w:sz w:val="16"/>
          <w:szCs w:val="16"/>
        </w:rPr>
        <w:t>według wymiarów i gatunków, a bezpośrednio przed układaniem namoczyć w wodzie przez ok. 3 godziny.</w:t>
      </w:r>
    </w:p>
    <w:p w:rsidR="00FF1074" w:rsidRPr="007E1F26" w:rsidRDefault="00FF1074" w:rsidP="00D141DE">
      <w:pPr>
        <w:numPr>
          <w:ilvl w:val="0"/>
          <w:numId w:val="58"/>
        </w:numPr>
        <w:autoSpaceDE w:val="0"/>
        <w:autoSpaceDN w:val="0"/>
        <w:adjustRightInd w:val="0"/>
        <w:rPr>
          <w:rFonts w:ascii="Arial" w:hAnsi="Arial" w:cs="Arial"/>
          <w:sz w:val="16"/>
          <w:szCs w:val="16"/>
        </w:rPr>
      </w:pPr>
      <w:r w:rsidRPr="007E1F26">
        <w:rPr>
          <w:rFonts w:ascii="Arial" w:hAnsi="Arial" w:cs="Arial"/>
          <w:sz w:val="16"/>
          <w:szCs w:val="16"/>
        </w:rPr>
        <w:t xml:space="preserve">Po </w:t>
      </w:r>
      <w:r w:rsidRPr="007E1F26">
        <w:rPr>
          <w:rFonts w:ascii="Arial" w:hAnsi="Arial" w:cs="Arial"/>
          <w:i/>
          <w:iCs/>
          <w:sz w:val="16"/>
          <w:szCs w:val="16"/>
        </w:rPr>
        <w:t xml:space="preserve">stwardnieniu podkładu </w:t>
      </w:r>
      <w:r w:rsidRPr="007E1F26">
        <w:rPr>
          <w:rFonts w:ascii="Arial" w:hAnsi="Arial" w:cs="Arial"/>
          <w:sz w:val="16"/>
          <w:szCs w:val="16"/>
        </w:rPr>
        <w:t>można przystą</w:t>
      </w:r>
      <w:r w:rsidRPr="007E1F26">
        <w:rPr>
          <w:rFonts w:ascii="Arial" w:hAnsi="Arial" w:cs="Arial"/>
          <w:sz w:val="16"/>
          <w:szCs w:val="16"/>
        </w:rPr>
        <w:softHyphen/>
        <w:t>pić do mocowania elementów, nakładając na ich stronę montażową zaprawę cementową lub cementowo-wapienną i dociskając je do podło</w:t>
      </w:r>
      <w:r w:rsidRPr="007E1F26">
        <w:rPr>
          <w:rFonts w:ascii="Arial" w:hAnsi="Arial" w:cs="Arial"/>
          <w:sz w:val="16"/>
          <w:szCs w:val="16"/>
        </w:rPr>
        <w:softHyphen/>
        <w:t>ża. Zaprawa powinna pokrywać całą po</w:t>
      </w:r>
      <w:r w:rsidRPr="007E1F26">
        <w:rPr>
          <w:rFonts w:ascii="Arial" w:hAnsi="Arial" w:cs="Arial"/>
          <w:sz w:val="16"/>
          <w:szCs w:val="16"/>
        </w:rPr>
        <w:softHyphen/>
        <w:t>wierzchnię płytki.</w:t>
      </w:r>
    </w:p>
    <w:p w:rsidR="00FF1074" w:rsidRPr="007E1F26" w:rsidRDefault="00FF1074" w:rsidP="00D141DE">
      <w:pPr>
        <w:numPr>
          <w:ilvl w:val="0"/>
          <w:numId w:val="58"/>
        </w:numPr>
        <w:autoSpaceDE w:val="0"/>
        <w:autoSpaceDN w:val="0"/>
        <w:adjustRightInd w:val="0"/>
        <w:rPr>
          <w:rFonts w:ascii="Arial" w:hAnsi="Arial" w:cs="Arial"/>
          <w:sz w:val="16"/>
          <w:szCs w:val="16"/>
        </w:rPr>
      </w:pPr>
      <w:r w:rsidRPr="007E1F26">
        <w:rPr>
          <w:rFonts w:ascii="Arial" w:hAnsi="Arial" w:cs="Arial"/>
          <w:sz w:val="16"/>
          <w:szCs w:val="16"/>
        </w:rPr>
        <w:t xml:space="preserve">Osadzanie </w:t>
      </w:r>
      <w:r w:rsidRPr="007E1F26">
        <w:rPr>
          <w:rFonts w:ascii="Arial" w:hAnsi="Arial" w:cs="Arial"/>
          <w:i/>
          <w:iCs/>
          <w:sz w:val="16"/>
          <w:szCs w:val="16"/>
        </w:rPr>
        <w:t>elementów rozpoczynamy od do</w:t>
      </w:r>
      <w:r w:rsidRPr="007E1F26">
        <w:rPr>
          <w:rFonts w:ascii="Arial" w:hAnsi="Arial" w:cs="Arial"/>
          <w:i/>
          <w:iCs/>
          <w:sz w:val="16"/>
          <w:szCs w:val="16"/>
        </w:rPr>
        <w:softHyphen/>
        <w:t xml:space="preserve">łu. </w:t>
      </w:r>
      <w:r w:rsidRPr="007E1F26">
        <w:rPr>
          <w:rFonts w:ascii="Arial" w:hAnsi="Arial" w:cs="Arial"/>
          <w:sz w:val="16"/>
          <w:szCs w:val="16"/>
        </w:rPr>
        <w:t>Szerokość spoin jest zależna od rodzaju elementów okładzinowych  i powinna być określona w projekcie technicznym.</w:t>
      </w:r>
    </w:p>
    <w:p w:rsidR="00FF1074" w:rsidRPr="007E1F26" w:rsidRDefault="00FF1074" w:rsidP="00FF1074">
      <w:pPr>
        <w:rPr>
          <w:rFonts w:ascii="Arial" w:hAnsi="Arial" w:cs="Arial"/>
          <w:sz w:val="16"/>
          <w:szCs w:val="16"/>
        </w:rPr>
      </w:pPr>
      <w:r w:rsidRPr="007E1F26">
        <w:rPr>
          <w:rFonts w:ascii="Arial" w:hAnsi="Arial" w:cs="Arial"/>
          <w:b/>
          <w:bCs/>
          <w:sz w:val="16"/>
          <w:szCs w:val="16"/>
        </w:rPr>
        <w:t>• Wykonanie okładzin przy użyciu zapraw</w:t>
      </w:r>
      <w:r w:rsidRPr="007E1F26">
        <w:rPr>
          <w:rFonts w:ascii="Arial" w:hAnsi="Arial" w:cs="Arial"/>
          <w:sz w:val="16"/>
          <w:szCs w:val="16"/>
        </w:rPr>
        <w:t xml:space="preserve"> </w:t>
      </w:r>
      <w:r w:rsidRPr="007E1F26">
        <w:rPr>
          <w:rFonts w:ascii="Arial" w:hAnsi="Arial" w:cs="Arial"/>
          <w:b/>
          <w:bCs/>
          <w:sz w:val="16"/>
          <w:szCs w:val="16"/>
        </w:rPr>
        <w:t>i</w:t>
      </w:r>
      <w:r w:rsidRPr="007E1F26">
        <w:rPr>
          <w:rFonts w:ascii="Arial" w:hAnsi="Arial" w:cs="Arial"/>
          <w:sz w:val="16"/>
          <w:szCs w:val="16"/>
        </w:rPr>
        <w:t xml:space="preserve"> </w:t>
      </w:r>
      <w:r w:rsidRPr="007E1F26">
        <w:rPr>
          <w:rFonts w:ascii="Arial" w:hAnsi="Arial" w:cs="Arial"/>
          <w:b/>
          <w:bCs/>
          <w:sz w:val="16"/>
          <w:szCs w:val="16"/>
        </w:rPr>
        <w:t>mas klejących</w:t>
      </w:r>
    </w:p>
    <w:p w:rsidR="00FF1074" w:rsidRPr="007E1F26" w:rsidRDefault="00FF1074" w:rsidP="00FF1074">
      <w:pPr>
        <w:rPr>
          <w:rFonts w:ascii="Arial" w:hAnsi="Arial" w:cs="Arial"/>
          <w:sz w:val="16"/>
          <w:szCs w:val="16"/>
        </w:rPr>
      </w:pPr>
      <w:r w:rsidRPr="007E1F26">
        <w:rPr>
          <w:rFonts w:ascii="Arial" w:hAnsi="Arial" w:cs="Arial"/>
          <w:i/>
          <w:iCs/>
          <w:sz w:val="16"/>
          <w:szCs w:val="16"/>
        </w:rPr>
        <w:t xml:space="preserve">Podłoże powinno być </w:t>
      </w:r>
      <w:r w:rsidRPr="007E1F26">
        <w:rPr>
          <w:rFonts w:ascii="Arial" w:hAnsi="Arial" w:cs="Arial"/>
          <w:sz w:val="16"/>
          <w:szCs w:val="16"/>
        </w:rPr>
        <w:t xml:space="preserve">równe i mocne. Na ścianach murowych należy wykonać mocny podkład tak jak dla okładzin mocowanych przy użyciu zapraw zwykłych. </w:t>
      </w:r>
    </w:p>
    <w:p w:rsidR="00FF1074" w:rsidRPr="007E1F26" w:rsidRDefault="00FF1074" w:rsidP="00D141DE">
      <w:pPr>
        <w:numPr>
          <w:ilvl w:val="0"/>
          <w:numId w:val="59"/>
        </w:numPr>
        <w:rPr>
          <w:rFonts w:ascii="Arial" w:hAnsi="Arial" w:cs="Arial"/>
          <w:sz w:val="16"/>
          <w:szCs w:val="16"/>
        </w:rPr>
      </w:pPr>
      <w:r w:rsidRPr="007E1F26">
        <w:rPr>
          <w:rFonts w:ascii="Arial" w:hAnsi="Arial" w:cs="Arial"/>
          <w:sz w:val="16"/>
          <w:szCs w:val="16"/>
        </w:rPr>
        <w:t xml:space="preserve">Na </w:t>
      </w:r>
      <w:r w:rsidRPr="007E1F26">
        <w:rPr>
          <w:rFonts w:ascii="Arial" w:hAnsi="Arial" w:cs="Arial"/>
          <w:i/>
          <w:iCs/>
          <w:sz w:val="16"/>
          <w:szCs w:val="16"/>
        </w:rPr>
        <w:t xml:space="preserve">stwardniałym podkładzie lub równych podłożach betonowych </w:t>
      </w:r>
      <w:r w:rsidRPr="007E1F26">
        <w:rPr>
          <w:rFonts w:ascii="Arial" w:hAnsi="Arial" w:cs="Arial"/>
          <w:sz w:val="16"/>
          <w:szCs w:val="16"/>
        </w:rPr>
        <w:t>należy rozprowadzić za pomocą pacy ząbkowanej o wysokości ząbków 6-</w:t>
      </w:r>
      <w:smartTag w:uri="urn:schemas-microsoft-com:office:smarttags" w:element="metricconverter">
        <w:smartTagPr>
          <w:attr w:name="ProductID" w:val="8 mm"/>
        </w:smartTagPr>
        <w:r w:rsidRPr="007E1F26">
          <w:rPr>
            <w:rFonts w:ascii="Arial" w:hAnsi="Arial" w:cs="Arial"/>
            <w:sz w:val="16"/>
            <w:szCs w:val="16"/>
          </w:rPr>
          <w:t>8 mm</w:t>
        </w:r>
      </w:smartTag>
      <w:r w:rsidRPr="007E1F26">
        <w:rPr>
          <w:rFonts w:ascii="Arial" w:hAnsi="Arial" w:cs="Arial"/>
          <w:sz w:val="16"/>
          <w:szCs w:val="16"/>
        </w:rPr>
        <w:t xml:space="preserve"> (zależnie od wielkości elementu cera</w:t>
      </w:r>
      <w:r w:rsidRPr="007E1F26">
        <w:rPr>
          <w:rFonts w:ascii="Arial" w:hAnsi="Arial" w:cs="Arial"/>
          <w:sz w:val="16"/>
          <w:szCs w:val="16"/>
        </w:rPr>
        <w:softHyphen/>
        <w:t>micznego) zaprawę klejącą i następnie przyło</w:t>
      </w:r>
      <w:r w:rsidRPr="007E1F26">
        <w:rPr>
          <w:rFonts w:ascii="Arial" w:hAnsi="Arial" w:cs="Arial"/>
          <w:sz w:val="16"/>
          <w:szCs w:val="16"/>
        </w:rPr>
        <w:softHyphen/>
        <w:t xml:space="preserve">żyć i docisnąć mocowany element. </w:t>
      </w:r>
      <w:r w:rsidRPr="007E1F26">
        <w:rPr>
          <w:rFonts w:ascii="Arial" w:hAnsi="Arial" w:cs="Arial"/>
          <w:b/>
          <w:sz w:val="16"/>
          <w:szCs w:val="16"/>
        </w:rPr>
        <w:t>Przy moco</w:t>
      </w:r>
      <w:r w:rsidRPr="007E1F26">
        <w:rPr>
          <w:rFonts w:ascii="Arial" w:hAnsi="Arial" w:cs="Arial"/>
          <w:b/>
          <w:sz w:val="16"/>
          <w:szCs w:val="16"/>
        </w:rPr>
        <w:softHyphen/>
        <w:t>waniu elementów za pomocą zapraw kleją</w:t>
      </w:r>
      <w:r w:rsidRPr="007E1F26">
        <w:rPr>
          <w:rFonts w:ascii="Arial" w:hAnsi="Arial" w:cs="Arial"/>
          <w:b/>
          <w:sz w:val="16"/>
          <w:szCs w:val="16"/>
        </w:rPr>
        <w:softHyphen/>
        <w:t>cych nie wolno moczyć płytek</w:t>
      </w:r>
      <w:r w:rsidRPr="007E1F26">
        <w:rPr>
          <w:rFonts w:ascii="Arial" w:hAnsi="Arial" w:cs="Arial"/>
          <w:sz w:val="16"/>
          <w:szCs w:val="16"/>
        </w:rPr>
        <w:t>, a przygotowu</w:t>
      </w:r>
      <w:r w:rsidRPr="007E1F26">
        <w:rPr>
          <w:rFonts w:ascii="Arial" w:hAnsi="Arial" w:cs="Arial"/>
          <w:sz w:val="16"/>
          <w:szCs w:val="16"/>
        </w:rPr>
        <w:softHyphen/>
        <w:t>jąc zaprawę klejącą, należy bezwzględnie przestrzegać instrukcji podanej przez produ</w:t>
      </w:r>
      <w:r w:rsidRPr="007E1F26">
        <w:rPr>
          <w:rFonts w:ascii="Arial" w:hAnsi="Arial" w:cs="Arial"/>
          <w:sz w:val="16"/>
          <w:szCs w:val="16"/>
        </w:rPr>
        <w:softHyphen/>
        <w:t>centa zaprawy.</w:t>
      </w:r>
    </w:p>
    <w:p w:rsidR="00FF1074" w:rsidRPr="007E1F26" w:rsidRDefault="00FF1074" w:rsidP="00D141DE">
      <w:pPr>
        <w:numPr>
          <w:ilvl w:val="0"/>
          <w:numId w:val="59"/>
        </w:numPr>
        <w:rPr>
          <w:rFonts w:ascii="Arial" w:hAnsi="Arial" w:cs="Arial"/>
          <w:sz w:val="16"/>
          <w:szCs w:val="16"/>
        </w:rPr>
      </w:pPr>
      <w:r w:rsidRPr="007E1F26">
        <w:rPr>
          <w:rFonts w:ascii="Arial" w:hAnsi="Arial" w:cs="Arial"/>
          <w:i/>
          <w:iCs/>
          <w:sz w:val="16"/>
          <w:szCs w:val="16"/>
        </w:rPr>
        <w:t xml:space="preserve">Szerokość spoiny </w:t>
      </w:r>
      <w:r w:rsidRPr="007E1F26">
        <w:rPr>
          <w:rFonts w:ascii="Arial" w:hAnsi="Arial" w:cs="Arial"/>
          <w:sz w:val="16"/>
          <w:szCs w:val="16"/>
        </w:rPr>
        <w:t>powinna być określona w projekcie technicznym, a dla jej uzyskania stosuje się odpowiednie wkładki dystansowe, np. krzyżyki z tworzyw sztucznych, usuwane po stwardnieniu zaprawy.</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 </w:t>
      </w:r>
      <w:r w:rsidRPr="007E1F26">
        <w:rPr>
          <w:rFonts w:ascii="Arial" w:hAnsi="Arial" w:cs="Arial"/>
          <w:b/>
          <w:sz w:val="16"/>
          <w:szCs w:val="16"/>
        </w:rPr>
        <w:t>Spoinowanie okładzin ceramicznych</w:t>
      </w:r>
    </w:p>
    <w:p w:rsidR="00FF1074" w:rsidRPr="007E1F26" w:rsidRDefault="00FF1074" w:rsidP="00D141DE">
      <w:pPr>
        <w:numPr>
          <w:ilvl w:val="0"/>
          <w:numId w:val="60"/>
        </w:numPr>
        <w:rPr>
          <w:rFonts w:ascii="Arial" w:hAnsi="Arial" w:cs="Arial"/>
          <w:sz w:val="16"/>
          <w:szCs w:val="16"/>
        </w:rPr>
      </w:pPr>
      <w:r w:rsidRPr="007E1F26">
        <w:rPr>
          <w:rFonts w:ascii="Arial" w:hAnsi="Arial" w:cs="Arial"/>
          <w:sz w:val="16"/>
          <w:szCs w:val="16"/>
        </w:rPr>
        <w:t xml:space="preserve">Po </w:t>
      </w:r>
      <w:r w:rsidRPr="007E1F26">
        <w:rPr>
          <w:rFonts w:ascii="Arial" w:hAnsi="Arial" w:cs="Arial"/>
          <w:i/>
          <w:iCs/>
          <w:sz w:val="16"/>
          <w:szCs w:val="16"/>
        </w:rPr>
        <w:t xml:space="preserve">związaniu zaprawy </w:t>
      </w:r>
      <w:r w:rsidRPr="007E1F26">
        <w:rPr>
          <w:rFonts w:ascii="Arial" w:hAnsi="Arial" w:cs="Arial"/>
          <w:sz w:val="16"/>
          <w:szCs w:val="16"/>
        </w:rPr>
        <w:t>(zwykłej lub klejącej) należy szczeliny (spoiny) pomiędzy płyt</w:t>
      </w:r>
      <w:r w:rsidRPr="007E1F26">
        <w:rPr>
          <w:rFonts w:ascii="Arial" w:hAnsi="Arial" w:cs="Arial"/>
          <w:sz w:val="16"/>
          <w:szCs w:val="16"/>
        </w:rPr>
        <w:softHyphen/>
        <w:t>kami oczyścić i wypełnić zaprawą do spoino</w:t>
      </w:r>
      <w:r w:rsidRPr="007E1F26">
        <w:rPr>
          <w:rFonts w:ascii="Arial" w:hAnsi="Arial" w:cs="Arial"/>
          <w:sz w:val="16"/>
          <w:szCs w:val="16"/>
        </w:rPr>
        <w:softHyphen/>
        <w:t xml:space="preserve">wania, tzw. fugą. Zaprawę należy przygotować zgodnie z instrukcją producenta. </w:t>
      </w:r>
    </w:p>
    <w:p w:rsidR="00FF1074" w:rsidRPr="007E1F26" w:rsidRDefault="00FF1074" w:rsidP="00D141DE">
      <w:pPr>
        <w:numPr>
          <w:ilvl w:val="0"/>
          <w:numId w:val="60"/>
        </w:numPr>
        <w:rPr>
          <w:rFonts w:ascii="Arial" w:hAnsi="Arial" w:cs="Arial"/>
          <w:sz w:val="16"/>
          <w:szCs w:val="16"/>
        </w:rPr>
      </w:pPr>
      <w:r w:rsidRPr="007E1F26">
        <w:rPr>
          <w:rFonts w:ascii="Arial" w:hAnsi="Arial" w:cs="Arial"/>
          <w:i/>
          <w:iCs/>
          <w:sz w:val="16"/>
          <w:szCs w:val="16"/>
        </w:rPr>
        <w:t xml:space="preserve">Szerokość, kształt i kolor spoin </w:t>
      </w:r>
      <w:r w:rsidRPr="007E1F26">
        <w:rPr>
          <w:rFonts w:ascii="Arial" w:hAnsi="Arial" w:cs="Arial"/>
          <w:sz w:val="16"/>
          <w:szCs w:val="16"/>
        </w:rPr>
        <w:t xml:space="preserve">powinny być określone w projekcie technicznym. </w:t>
      </w:r>
    </w:p>
    <w:p w:rsidR="00FF1074" w:rsidRPr="007E1F26" w:rsidRDefault="00FF1074" w:rsidP="00D141DE">
      <w:pPr>
        <w:numPr>
          <w:ilvl w:val="0"/>
          <w:numId w:val="60"/>
        </w:numPr>
        <w:rPr>
          <w:rFonts w:ascii="Arial" w:hAnsi="Arial" w:cs="Arial"/>
          <w:sz w:val="16"/>
          <w:szCs w:val="16"/>
        </w:rPr>
      </w:pPr>
      <w:r w:rsidRPr="007E1F26">
        <w:rPr>
          <w:rFonts w:ascii="Arial" w:hAnsi="Arial" w:cs="Arial"/>
          <w:i/>
          <w:iCs/>
          <w:sz w:val="16"/>
          <w:szCs w:val="16"/>
        </w:rPr>
        <w:t xml:space="preserve">Przy doborze zaprawy do spoinowania </w:t>
      </w:r>
      <w:r w:rsidRPr="007E1F26">
        <w:rPr>
          <w:rFonts w:ascii="Arial" w:hAnsi="Arial" w:cs="Arial"/>
          <w:sz w:val="16"/>
          <w:szCs w:val="16"/>
        </w:rPr>
        <w:t>(fugi) należy uwzględnić szerokość spoin.</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  </w:t>
      </w:r>
      <w:r w:rsidRPr="007E1F26">
        <w:rPr>
          <w:rFonts w:ascii="Arial" w:hAnsi="Arial" w:cs="Arial"/>
          <w:b/>
          <w:sz w:val="16"/>
          <w:szCs w:val="16"/>
        </w:rPr>
        <w:t>Kontrola wykonania okładzin ceramicz</w:t>
      </w:r>
      <w:r w:rsidRPr="007E1F26">
        <w:rPr>
          <w:rFonts w:ascii="Arial" w:hAnsi="Arial" w:cs="Arial"/>
          <w:b/>
          <w:sz w:val="16"/>
          <w:szCs w:val="16"/>
        </w:rPr>
        <w:softHyphen/>
        <w:t>nych</w:t>
      </w:r>
      <w:r w:rsidRPr="007E1F26">
        <w:rPr>
          <w:rFonts w:ascii="Arial" w:hAnsi="Arial" w:cs="Arial"/>
          <w:sz w:val="16"/>
          <w:szCs w:val="16"/>
        </w:rPr>
        <w:t xml:space="preserve"> powinna obejmować sprawdzenie: zgodności z dokumentacją techniczną, podłoży, ma</w:t>
      </w:r>
      <w:r w:rsidRPr="007E1F26">
        <w:rPr>
          <w:rFonts w:ascii="Arial" w:hAnsi="Arial" w:cs="Arial"/>
          <w:sz w:val="16"/>
          <w:szCs w:val="16"/>
        </w:rPr>
        <w:softHyphen/>
        <w:t xml:space="preserve">teriałów, prawidłowości wykonania okładziny. </w:t>
      </w:r>
    </w:p>
    <w:p w:rsidR="00FF1074" w:rsidRPr="007E1F26" w:rsidRDefault="00FF1074" w:rsidP="00D141DE">
      <w:pPr>
        <w:numPr>
          <w:ilvl w:val="0"/>
          <w:numId w:val="61"/>
        </w:numPr>
        <w:rPr>
          <w:rFonts w:ascii="Arial" w:hAnsi="Arial" w:cs="Arial"/>
          <w:sz w:val="16"/>
          <w:szCs w:val="16"/>
        </w:rPr>
      </w:pPr>
      <w:r w:rsidRPr="007E1F26">
        <w:rPr>
          <w:rFonts w:ascii="Arial" w:hAnsi="Arial" w:cs="Arial"/>
          <w:i/>
          <w:iCs/>
          <w:sz w:val="16"/>
          <w:szCs w:val="16"/>
        </w:rPr>
        <w:t xml:space="preserve">Sprawdzenie zgodności z dokumentacją techniczną </w:t>
      </w:r>
      <w:r w:rsidRPr="007E1F26">
        <w:rPr>
          <w:rFonts w:ascii="Arial" w:hAnsi="Arial" w:cs="Arial"/>
          <w:sz w:val="16"/>
          <w:szCs w:val="16"/>
        </w:rPr>
        <w:t>powinno być przeprowadzone przez porównanie wykonanej okładziny z pro</w:t>
      </w:r>
      <w:r w:rsidRPr="007E1F26">
        <w:rPr>
          <w:rFonts w:ascii="Arial" w:hAnsi="Arial" w:cs="Arial"/>
          <w:sz w:val="16"/>
          <w:szCs w:val="16"/>
        </w:rPr>
        <w:softHyphen/>
        <w:t>jektem technicznym za pomocą oględzin ze</w:t>
      </w:r>
      <w:r w:rsidRPr="007E1F26">
        <w:rPr>
          <w:rFonts w:ascii="Arial" w:hAnsi="Arial" w:cs="Arial"/>
          <w:sz w:val="16"/>
          <w:szCs w:val="16"/>
        </w:rPr>
        <w:softHyphen/>
        <w:t>wnętrznych i pomiarów.</w:t>
      </w:r>
    </w:p>
    <w:p w:rsidR="00FF1074" w:rsidRPr="007E1F26" w:rsidRDefault="00FF1074" w:rsidP="00D141DE">
      <w:pPr>
        <w:numPr>
          <w:ilvl w:val="0"/>
          <w:numId w:val="61"/>
        </w:numPr>
        <w:rPr>
          <w:rFonts w:ascii="Arial" w:hAnsi="Arial" w:cs="Arial"/>
          <w:sz w:val="16"/>
          <w:szCs w:val="16"/>
        </w:rPr>
      </w:pPr>
      <w:r w:rsidRPr="007E1F26">
        <w:rPr>
          <w:rFonts w:ascii="Arial" w:hAnsi="Arial" w:cs="Arial"/>
          <w:i/>
          <w:iCs/>
          <w:sz w:val="16"/>
          <w:szCs w:val="16"/>
        </w:rPr>
        <w:lastRenderedPageBreak/>
        <w:t xml:space="preserve">Sprawdzenie podłoży </w:t>
      </w:r>
      <w:r w:rsidRPr="007E1F26">
        <w:rPr>
          <w:rFonts w:ascii="Arial" w:hAnsi="Arial" w:cs="Arial"/>
          <w:sz w:val="16"/>
          <w:szCs w:val="16"/>
        </w:rPr>
        <w:t>powinno być przepro</w:t>
      </w:r>
      <w:r w:rsidRPr="007E1F26">
        <w:rPr>
          <w:rFonts w:ascii="Arial" w:hAnsi="Arial" w:cs="Arial"/>
          <w:sz w:val="16"/>
          <w:szCs w:val="16"/>
        </w:rPr>
        <w:softHyphen/>
        <w:t xml:space="preserve">wadzone na podstawie </w:t>
      </w:r>
      <w:proofErr w:type="spellStart"/>
      <w:r w:rsidRPr="007E1F26">
        <w:rPr>
          <w:rFonts w:ascii="Arial" w:hAnsi="Arial" w:cs="Arial"/>
          <w:sz w:val="16"/>
          <w:szCs w:val="16"/>
        </w:rPr>
        <w:t>protokółów</w:t>
      </w:r>
      <w:proofErr w:type="spellEnd"/>
      <w:r w:rsidRPr="007E1F26">
        <w:rPr>
          <w:rFonts w:ascii="Arial" w:hAnsi="Arial" w:cs="Arial"/>
          <w:sz w:val="16"/>
          <w:szCs w:val="16"/>
        </w:rPr>
        <w:t xml:space="preserve"> badań międzyoperacyjnych.</w:t>
      </w:r>
    </w:p>
    <w:p w:rsidR="00FF1074" w:rsidRPr="007E1F26" w:rsidRDefault="00FF1074" w:rsidP="00D141DE">
      <w:pPr>
        <w:numPr>
          <w:ilvl w:val="0"/>
          <w:numId w:val="61"/>
        </w:numPr>
        <w:rPr>
          <w:rFonts w:ascii="Arial" w:hAnsi="Arial" w:cs="Arial"/>
          <w:sz w:val="16"/>
          <w:szCs w:val="16"/>
        </w:rPr>
      </w:pPr>
      <w:r w:rsidRPr="007E1F26">
        <w:rPr>
          <w:rFonts w:ascii="Arial" w:hAnsi="Arial" w:cs="Arial"/>
          <w:i/>
          <w:iCs/>
          <w:sz w:val="16"/>
          <w:szCs w:val="16"/>
        </w:rPr>
        <w:t xml:space="preserve">Sprawdzenie materiałów </w:t>
      </w:r>
      <w:r w:rsidRPr="007E1F26">
        <w:rPr>
          <w:rFonts w:ascii="Arial" w:hAnsi="Arial" w:cs="Arial"/>
          <w:sz w:val="16"/>
          <w:szCs w:val="16"/>
        </w:rPr>
        <w:t>powinno być prze</w:t>
      </w:r>
      <w:r w:rsidRPr="007E1F26">
        <w:rPr>
          <w:rFonts w:ascii="Arial" w:hAnsi="Arial" w:cs="Arial"/>
          <w:sz w:val="16"/>
          <w:szCs w:val="16"/>
        </w:rPr>
        <w:softHyphen/>
        <w:t>prowadzone na podstawie deklaracji zgodno</w:t>
      </w:r>
      <w:r w:rsidRPr="007E1F26">
        <w:rPr>
          <w:rFonts w:ascii="Arial" w:hAnsi="Arial" w:cs="Arial"/>
          <w:sz w:val="16"/>
          <w:szCs w:val="16"/>
        </w:rPr>
        <w:softHyphen/>
        <w:t>ści lub certyfikatów zgodności przedłożonych przez dostawców.</w:t>
      </w:r>
    </w:p>
    <w:p w:rsidR="00FF1074" w:rsidRPr="007E1F26" w:rsidRDefault="00FF1074" w:rsidP="00D141DE">
      <w:pPr>
        <w:numPr>
          <w:ilvl w:val="0"/>
          <w:numId w:val="61"/>
        </w:numPr>
        <w:rPr>
          <w:rFonts w:ascii="Arial" w:hAnsi="Arial" w:cs="Arial"/>
          <w:sz w:val="16"/>
          <w:szCs w:val="16"/>
        </w:rPr>
      </w:pPr>
      <w:r w:rsidRPr="007E1F26">
        <w:rPr>
          <w:rFonts w:ascii="Arial" w:hAnsi="Arial" w:cs="Arial"/>
          <w:i/>
          <w:iCs/>
          <w:sz w:val="16"/>
          <w:szCs w:val="16"/>
        </w:rPr>
        <w:t xml:space="preserve">Kontrola prawidłowości wykonania </w:t>
      </w:r>
      <w:r w:rsidRPr="007E1F26">
        <w:rPr>
          <w:rFonts w:ascii="Arial" w:hAnsi="Arial" w:cs="Arial"/>
          <w:sz w:val="16"/>
          <w:szCs w:val="16"/>
        </w:rPr>
        <w:t>okładzi</w:t>
      </w:r>
      <w:r w:rsidRPr="007E1F26">
        <w:rPr>
          <w:rFonts w:ascii="Arial" w:hAnsi="Arial" w:cs="Arial"/>
          <w:sz w:val="16"/>
          <w:szCs w:val="16"/>
        </w:rPr>
        <w:softHyphen/>
        <w:t>ny powinna obejmować sprawdzenie:</w:t>
      </w:r>
    </w:p>
    <w:p w:rsidR="00FF1074" w:rsidRPr="007E1F26" w:rsidRDefault="00FF1074" w:rsidP="00FF1074">
      <w:pPr>
        <w:rPr>
          <w:rFonts w:ascii="Arial" w:hAnsi="Arial" w:cs="Arial"/>
          <w:sz w:val="16"/>
          <w:szCs w:val="16"/>
        </w:rPr>
      </w:pPr>
      <w:r w:rsidRPr="007E1F26">
        <w:rPr>
          <w:rFonts w:ascii="Arial" w:hAnsi="Arial" w:cs="Arial"/>
          <w:sz w:val="16"/>
          <w:szCs w:val="16"/>
        </w:rPr>
        <w:t>- przyczepności okładziny,</w:t>
      </w:r>
    </w:p>
    <w:p w:rsidR="00FF1074" w:rsidRPr="007E1F26" w:rsidRDefault="00FF1074" w:rsidP="00FF1074">
      <w:pPr>
        <w:rPr>
          <w:rFonts w:ascii="Arial" w:hAnsi="Arial" w:cs="Arial"/>
          <w:sz w:val="16"/>
          <w:szCs w:val="16"/>
        </w:rPr>
      </w:pPr>
      <w:r w:rsidRPr="007E1F26">
        <w:rPr>
          <w:rFonts w:ascii="Arial" w:hAnsi="Arial" w:cs="Arial"/>
          <w:sz w:val="16"/>
          <w:szCs w:val="16"/>
        </w:rPr>
        <w:t>- odchylenia krawędzi od kierunku poziome</w:t>
      </w:r>
      <w:r w:rsidRPr="007E1F26">
        <w:rPr>
          <w:rFonts w:ascii="Arial" w:hAnsi="Arial" w:cs="Arial"/>
          <w:sz w:val="16"/>
          <w:szCs w:val="16"/>
        </w:rPr>
        <w:softHyphen/>
        <w:t>go i pionowego,</w:t>
      </w:r>
    </w:p>
    <w:p w:rsidR="00FF1074" w:rsidRPr="007E1F26" w:rsidRDefault="00FF1074" w:rsidP="00FF1074">
      <w:pPr>
        <w:rPr>
          <w:rFonts w:ascii="Arial" w:hAnsi="Arial" w:cs="Arial"/>
          <w:sz w:val="16"/>
          <w:szCs w:val="16"/>
        </w:rPr>
      </w:pPr>
      <w:r w:rsidRPr="007E1F26">
        <w:rPr>
          <w:rFonts w:ascii="Arial" w:hAnsi="Arial" w:cs="Arial"/>
          <w:sz w:val="16"/>
          <w:szCs w:val="16"/>
        </w:rPr>
        <w:t>- odchylenia powierzchni od płaszczyzny,</w:t>
      </w:r>
    </w:p>
    <w:p w:rsidR="00FF1074" w:rsidRPr="007E1F26" w:rsidRDefault="00FF1074" w:rsidP="00FF1074">
      <w:pPr>
        <w:rPr>
          <w:rFonts w:ascii="Arial" w:hAnsi="Arial" w:cs="Arial"/>
          <w:sz w:val="16"/>
          <w:szCs w:val="16"/>
        </w:rPr>
      </w:pPr>
      <w:r w:rsidRPr="007E1F26">
        <w:rPr>
          <w:rFonts w:ascii="Arial" w:hAnsi="Arial" w:cs="Arial"/>
          <w:sz w:val="16"/>
          <w:szCs w:val="16"/>
        </w:rPr>
        <w:t xml:space="preserve">- prawidłowości wypełnienia i przebiegu spoin. </w:t>
      </w:r>
    </w:p>
    <w:p w:rsidR="00FF1074" w:rsidRPr="007E1F26" w:rsidRDefault="00FF1074" w:rsidP="00D141DE">
      <w:pPr>
        <w:numPr>
          <w:ilvl w:val="0"/>
          <w:numId w:val="62"/>
        </w:numPr>
        <w:rPr>
          <w:rFonts w:ascii="Arial" w:hAnsi="Arial" w:cs="Arial"/>
          <w:sz w:val="16"/>
          <w:szCs w:val="16"/>
        </w:rPr>
      </w:pPr>
      <w:r w:rsidRPr="007E1F26">
        <w:rPr>
          <w:rFonts w:ascii="Arial" w:hAnsi="Arial" w:cs="Arial"/>
          <w:i/>
          <w:iCs/>
          <w:sz w:val="16"/>
          <w:szCs w:val="16"/>
        </w:rPr>
        <w:t xml:space="preserve">Szczegółowe wymagania i metody badań według </w:t>
      </w:r>
      <w:r w:rsidRPr="007E1F26">
        <w:rPr>
          <w:rFonts w:ascii="Arial" w:hAnsi="Arial" w:cs="Arial"/>
          <w:sz w:val="16"/>
          <w:szCs w:val="16"/>
        </w:rPr>
        <w:t>[1] podano w tabl</w:t>
      </w:r>
      <w:r w:rsidR="00806B18" w:rsidRPr="007E1F26">
        <w:rPr>
          <w:rFonts w:ascii="Arial" w:hAnsi="Arial" w:cs="Arial"/>
          <w:sz w:val="16"/>
          <w:szCs w:val="16"/>
        </w:rPr>
        <w:t>icy poniżej</w:t>
      </w:r>
    </w:p>
    <w:p w:rsidR="00FF1074" w:rsidRPr="007E1F26" w:rsidRDefault="00FF1074" w:rsidP="00FF1074">
      <w:pPr>
        <w:rPr>
          <w:rFonts w:ascii="Arial" w:hAnsi="Arial" w:cs="Arial"/>
          <w:sz w:val="16"/>
          <w:szCs w:val="16"/>
        </w:rPr>
      </w:pPr>
    </w:p>
    <w:p w:rsidR="00FF1074" w:rsidRPr="007E1F26" w:rsidRDefault="00FF1074" w:rsidP="00FF1074">
      <w:pPr>
        <w:rPr>
          <w:rFonts w:ascii="Arial" w:hAnsi="Arial" w:cs="Arial"/>
          <w:sz w:val="16"/>
          <w:szCs w:val="16"/>
        </w:rPr>
      </w:pPr>
    </w:p>
    <w:p w:rsidR="00FF1074" w:rsidRPr="007E1F26" w:rsidRDefault="00A958B1" w:rsidP="00FF1074">
      <w:pPr>
        <w:rPr>
          <w:rFonts w:ascii="Arial" w:hAnsi="Arial" w:cs="Arial"/>
          <w:sz w:val="16"/>
          <w:szCs w:val="16"/>
        </w:rPr>
      </w:pPr>
      <w:r w:rsidRPr="007E1F26">
        <w:rPr>
          <w:rFonts w:ascii="Arial" w:hAnsi="Arial" w:cs="Arial"/>
          <w:b/>
          <w:bCs/>
          <w:sz w:val="16"/>
          <w:szCs w:val="16"/>
        </w:rPr>
        <w:t xml:space="preserve">4. Odbiór robót </w:t>
      </w:r>
      <w:r w:rsidR="00FF1074" w:rsidRPr="007E1F26">
        <w:rPr>
          <w:rFonts w:ascii="Arial" w:hAnsi="Arial" w:cs="Arial"/>
          <w:b/>
          <w:bCs/>
          <w:sz w:val="16"/>
          <w:szCs w:val="16"/>
        </w:rPr>
        <w:t xml:space="preserve"> okładzinowych</w:t>
      </w:r>
    </w:p>
    <w:p w:rsidR="00FF1074" w:rsidRPr="007E1F26" w:rsidRDefault="00FF1074" w:rsidP="00FF1074">
      <w:pPr>
        <w:rPr>
          <w:rFonts w:ascii="Arial" w:hAnsi="Arial" w:cs="Arial"/>
          <w:sz w:val="16"/>
          <w:szCs w:val="16"/>
        </w:rPr>
      </w:pPr>
      <w:r w:rsidRPr="007E1F26">
        <w:rPr>
          <w:rFonts w:ascii="Arial" w:hAnsi="Arial" w:cs="Arial"/>
          <w:b/>
          <w:bCs/>
          <w:sz w:val="16"/>
          <w:szCs w:val="16"/>
        </w:rPr>
        <w:t>• Podstawę do odbioru</w:t>
      </w:r>
      <w:r w:rsidR="00A958B1" w:rsidRPr="007E1F26">
        <w:rPr>
          <w:rFonts w:ascii="Arial" w:hAnsi="Arial" w:cs="Arial"/>
          <w:b/>
          <w:bCs/>
          <w:sz w:val="16"/>
          <w:szCs w:val="16"/>
        </w:rPr>
        <w:t xml:space="preserve"> </w:t>
      </w:r>
      <w:r w:rsidRPr="007E1F26">
        <w:rPr>
          <w:rFonts w:ascii="Arial" w:hAnsi="Arial" w:cs="Arial"/>
          <w:b/>
          <w:bCs/>
          <w:sz w:val="16"/>
          <w:szCs w:val="16"/>
        </w:rPr>
        <w:t xml:space="preserve"> okładzin stanowi </w:t>
      </w:r>
      <w:r w:rsidRPr="007E1F26">
        <w:rPr>
          <w:rFonts w:ascii="Arial" w:hAnsi="Arial" w:cs="Arial"/>
          <w:sz w:val="16"/>
          <w:szCs w:val="16"/>
        </w:rPr>
        <w:t>stwierdzenie zgodności wykonania z dokumentacją projektową i zatwierdzonymi zmianami.</w:t>
      </w:r>
    </w:p>
    <w:p w:rsidR="00FF1074" w:rsidRPr="007E1F26" w:rsidRDefault="00FF1074" w:rsidP="00D141DE">
      <w:pPr>
        <w:numPr>
          <w:ilvl w:val="0"/>
          <w:numId w:val="63"/>
        </w:numPr>
        <w:rPr>
          <w:rFonts w:ascii="Arial" w:hAnsi="Arial" w:cs="Arial"/>
          <w:sz w:val="16"/>
          <w:szCs w:val="16"/>
        </w:rPr>
      </w:pPr>
      <w:r w:rsidRPr="007E1F26">
        <w:rPr>
          <w:rFonts w:ascii="Arial" w:hAnsi="Arial" w:cs="Arial"/>
          <w:i/>
          <w:iCs/>
          <w:sz w:val="16"/>
          <w:szCs w:val="16"/>
        </w:rPr>
        <w:t xml:space="preserve">Wykonawca zobowiązany jest przedstawić: </w:t>
      </w:r>
      <w:r w:rsidRPr="007E1F26">
        <w:rPr>
          <w:rFonts w:ascii="Arial" w:hAnsi="Arial" w:cs="Arial"/>
          <w:sz w:val="16"/>
          <w:szCs w:val="16"/>
        </w:rPr>
        <w:t>pełną dokumentację wykonawczą, protokół z badań kontrolnych, deklaracje zgodności lub certyfikaty materiałów, protokoły odbiorów dokonanych w ramach kontroli przed i po wy</w:t>
      </w:r>
      <w:r w:rsidRPr="007E1F26">
        <w:rPr>
          <w:rFonts w:ascii="Arial" w:hAnsi="Arial" w:cs="Arial"/>
          <w:sz w:val="16"/>
          <w:szCs w:val="16"/>
        </w:rPr>
        <w:softHyphen/>
        <w:t>konaniu robót, wykaz stwierdzonych w trakcie wykonywania robót niezgodności i działań ko</w:t>
      </w:r>
      <w:r w:rsidRPr="007E1F26">
        <w:rPr>
          <w:rFonts w:ascii="Arial" w:hAnsi="Arial" w:cs="Arial"/>
          <w:sz w:val="16"/>
          <w:szCs w:val="16"/>
        </w:rPr>
        <w:softHyphen/>
        <w:t>rygujących.</w:t>
      </w:r>
    </w:p>
    <w:p w:rsidR="00FF1074" w:rsidRPr="007E1F26" w:rsidRDefault="00FF1074" w:rsidP="00D141DE">
      <w:pPr>
        <w:numPr>
          <w:ilvl w:val="0"/>
          <w:numId w:val="63"/>
        </w:numPr>
        <w:rPr>
          <w:rFonts w:ascii="Arial" w:hAnsi="Arial" w:cs="Arial"/>
          <w:sz w:val="16"/>
          <w:szCs w:val="16"/>
        </w:rPr>
      </w:pPr>
      <w:r w:rsidRPr="007E1F26">
        <w:rPr>
          <w:rFonts w:ascii="Arial" w:hAnsi="Arial" w:cs="Arial"/>
          <w:sz w:val="16"/>
          <w:szCs w:val="16"/>
        </w:rPr>
        <w:t xml:space="preserve">Zgodność </w:t>
      </w:r>
      <w:r w:rsidR="00A958B1" w:rsidRPr="007E1F26">
        <w:rPr>
          <w:rFonts w:ascii="Arial" w:hAnsi="Arial" w:cs="Arial"/>
          <w:i/>
          <w:iCs/>
          <w:sz w:val="16"/>
          <w:szCs w:val="16"/>
        </w:rPr>
        <w:t xml:space="preserve">wykonania </w:t>
      </w:r>
      <w:r w:rsidRPr="007E1F26">
        <w:rPr>
          <w:rFonts w:ascii="Arial" w:hAnsi="Arial" w:cs="Arial"/>
          <w:i/>
          <w:iCs/>
          <w:sz w:val="16"/>
          <w:szCs w:val="16"/>
        </w:rPr>
        <w:t xml:space="preserve"> okładzin z dokumentacją projektową </w:t>
      </w:r>
      <w:r w:rsidRPr="007E1F26">
        <w:rPr>
          <w:rFonts w:ascii="Arial" w:hAnsi="Arial" w:cs="Arial"/>
          <w:sz w:val="16"/>
          <w:szCs w:val="16"/>
        </w:rPr>
        <w:t>stwierdza się na podstawie porównania wyników badań z wy</w:t>
      </w:r>
      <w:r w:rsidRPr="007E1F26">
        <w:rPr>
          <w:rFonts w:ascii="Arial" w:hAnsi="Arial" w:cs="Arial"/>
          <w:sz w:val="16"/>
          <w:szCs w:val="16"/>
        </w:rPr>
        <w:softHyphen/>
        <w:t>maganiami norm i aprobat technicznych z do</w:t>
      </w:r>
      <w:r w:rsidRPr="007E1F26">
        <w:rPr>
          <w:rFonts w:ascii="Arial" w:hAnsi="Arial" w:cs="Arial"/>
          <w:sz w:val="16"/>
          <w:szCs w:val="16"/>
        </w:rPr>
        <w:softHyphen/>
        <w:t>datkowymi ustaleniami podanymi w projekcie lub ekspertyzach technicznych oraz z wyma</w:t>
      </w:r>
      <w:r w:rsidRPr="007E1F26">
        <w:rPr>
          <w:rFonts w:ascii="Arial" w:hAnsi="Arial" w:cs="Arial"/>
          <w:sz w:val="16"/>
          <w:szCs w:val="16"/>
        </w:rPr>
        <w:softHyphen/>
        <w:t>ganiami podanymi w niniejszych warunkach technicznych.</w:t>
      </w:r>
    </w:p>
    <w:p w:rsidR="00FF1074" w:rsidRPr="007E1F26" w:rsidRDefault="00A958B1" w:rsidP="00D141DE">
      <w:pPr>
        <w:numPr>
          <w:ilvl w:val="0"/>
          <w:numId w:val="63"/>
        </w:numPr>
        <w:rPr>
          <w:rFonts w:ascii="Arial" w:hAnsi="Arial" w:cs="Arial"/>
          <w:sz w:val="16"/>
          <w:szCs w:val="16"/>
        </w:rPr>
      </w:pPr>
      <w:r w:rsidRPr="007E1F26">
        <w:rPr>
          <w:rFonts w:ascii="Arial" w:hAnsi="Arial" w:cs="Arial"/>
          <w:i/>
          <w:iCs/>
          <w:sz w:val="16"/>
          <w:szCs w:val="16"/>
        </w:rPr>
        <w:t>O</w:t>
      </w:r>
      <w:r w:rsidR="00FF1074" w:rsidRPr="007E1F26">
        <w:rPr>
          <w:rFonts w:ascii="Arial" w:hAnsi="Arial" w:cs="Arial"/>
          <w:i/>
          <w:iCs/>
          <w:sz w:val="16"/>
          <w:szCs w:val="16"/>
        </w:rPr>
        <w:t xml:space="preserve">kładziny wykonane w sposób niezgodny z wymaganiami </w:t>
      </w:r>
      <w:r w:rsidR="00FF1074" w:rsidRPr="007E1F26">
        <w:rPr>
          <w:rFonts w:ascii="Arial" w:hAnsi="Arial" w:cs="Arial"/>
          <w:sz w:val="16"/>
          <w:szCs w:val="16"/>
        </w:rPr>
        <w:t>mogą być odebra</w:t>
      </w:r>
      <w:r w:rsidR="00FF1074" w:rsidRPr="007E1F26">
        <w:rPr>
          <w:rFonts w:ascii="Arial" w:hAnsi="Arial" w:cs="Arial"/>
          <w:sz w:val="16"/>
          <w:szCs w:val="16"/>
        </w:rPr>
        <w:softHyphen/>
        <w:t>ne pod warunkiem, że odstępstwa nie zagraża</w:t>
      </w:r>
      <w:r w:rsidR="00FF1074" w:rsidRPr="007E1F26">
        <w:rPr>
          <w:rFonts w:ascii="Arial" w:hAnsi="Arial" w:cs="Arial"/>
          <w:sz w:val="16"/>
          <w:szCs w:val="16"/>
        </w:rPr>
        <w:softHyphen/>
        <w:t>ją bezpieczeństwu i nie obniżają komfortu użytkowania.</w:t>
      </w:r>
    </w:p>
    <w:p w:rsidR="00FF1074" w:rsidRPr="007E1F26" w:rsidRDefault="00FF1074" w:rsidP="00FF1074">
      <w:pPr>
        <w:rPr>
          <w:rFonts w:ascii="Arial" w:hAnsi="Arial" w:cs="Arial"/>
          <w:sz w:val="16"/>
          <w:szCs w:val="16"/>
        </w:rPr>
      </w:pPr>
      <w:r w:rsidRPr="007E1F26">
        <w:rPr>
          <w:rFonts w:ascii="Arial" w:hAnsi="Arial" w:cs="Arial"/>
          <w:b/>
          <w:bCs/>
          <w:sz w:val="16"/>
          <w:szCs w:val="16"/>
        </w:rPr>
        <w:t xml:space="preserve">• Protokół odbioru powinien zawierać: </w:t>
      </w:r>
      <w:r w:rsidRPr="007E1F26">
        <w:rPr>
          <w:rFonts w:ascii="Arial" w:hAnsi="Arial" w:cs="Arial"/>
          <w:sz w:val="16"/>
          <w:szCs w:val="16"/>
        </w:rPr>
        <w:t>pod</w:t>
      </w:r>
      <w:r w:rsidRPr="007E1F26">
        <w:rPr>
          <w:rFonts w:ascii="Arial" w:hAnsi="Arial" w:cs="Arial"/>
          <w:sz w:val="16"/>
          <w:szCs w:val="16"/>
        </w:rPr>
        <w:softHyphen/>
        <w:t>sumowanie wyników badań, stwierdzenie zgodności lub niezgodności wykonania tyn</w:t>
      </w:r>
      <w:r w:rsidRPr="007E1F26">
        <w:rPr>
          <w:rFonts w:ascii="Arial" w:hAnsi="Arial" w:cs="Arial"/>
          <w:sz w:val="16"/>
          <w:szCs w:val="16"/>
        </w:rPr>
        <w:softHyphen/>
        <w:t>ków lub okładzin z ustaleniami projektowymi, wykaz usterek ze wskazaniem sposobu ich usunięcia.</w:t>
      </w:r>
    </w:p>
    <w:p w:rsidR="00FF1074" w:rsidRPr="007E1F26" w:rsidRDefault="00FF1074" w:rsidP="00FF1074">
      <w:pPr>
        <w:rPr>
          <w:rFonts w:ascii="Arial" w:hAnsi="Arial" w:cs="Arial"/>
          <w:sz w:val="16"/>
          <w:szCs w:val="16"/>
        </w:rPr>
      </w:pPr>
      <w:r w:rsidRPr="007E1F26">
        <w:rPr>
          <w:rFonts w:ascii="Arial" w:hAnsi="Arial" w:cs="Arial"/>
          <w:b/>
          <w:bCs/>
          <w:sz w:val="16"/>
          <w:szCs w:val="16"/>
        </w:rPr>
        <w:t>Normy</w:t>
      </w:r>
    </w:p>
    <w:p w:rsidR="00FF1074" w:rsidRPr="007E1F26" w:rsidRDefault="00FF1074" w:rsidP="00FF1074">
      <w:pPr>
        <w:rPr>
          <w:rFonts w:ascii="Arial" w:hAnsi="Arial" w:cs="Arial"/>
          <w:sz w:val="16"/>
          <w:szCs w:val="16"/>
        </w:rPr>
      </w:pPr>
    </w:p>
    <w:p w:rsidR="00FF1074" w:rsidRPr="007E1F26" w:rsidRDefault="00FF1074" w:rsidP="00FF1074">
      <w:pPr>
        <w:rPr>
          <w:rFonts w:ascii="Arial" w:hAnsi="Arial" w:cs="Arial"/>
          <w:sz w:val="16"/>
          <w:szCs w:val="16"/>
        </w:rPr>
      </w:pPr>
      <w:r w:rsidRPr="007E1F26">
        <w:rPr>
          <w:rFonts w:ascii="Arial" w:hAnsi="Arial" w:cs="Arial"/>
          <w:sz w:val="16"/>
          <w:szCs w:val="16"/>
        </w:rPr>
        <w:t>PN-B-30042:1997 Spoiwa gipsowe. Gips szpa</w:t>
      </w:r>
      <w:r w:rsidRPr="007E1F26">
        <w:rPr>
          <w:rFonts w:ascii="Arial" w:hAnsi="Arial" w:cs="Arial"/>
          <w:sz w:val="16"/>
          <w:szCs w:val="16"/>
        </w:rPr>
        <w:softHyphen/>
        <w:t>chlowy, gips tynkarski i klej gipsowy PN-B-10122:1972 Roboty okładzinowe. Suche tynki. Wymagania i bada</w:t>
      </w:r>
      <w:r w:rsidR="006E6F11" w:rsidRPr="007E1F26">
        <w:rPr>
          <w:rFonts w:ascii="Arial" w:hAnsi="Arial" w:cs="Arial"/>
          <w:sz w:val="16"/>
          <w:szCs w:val="16"/>
        </w:rPr>
        <w:t>nia przy odbiorze.</w:t>
      </w:r>
    </w:p>
    <w:p w:rsidR="00AE6904" w:rsidRPr="007E1F26" w:rsidRDefault="00AE6904" w:rsidP="00AE6904">
      <w:pPr>
        <w:autoSpaceDE w:val="0"/>
        <w:autoSpaceDN w:val="0"/>
        <w:adjustRightInd w:val="0"/>
        <w:rPr>
          <w:rFonts w:ascii="Arial" w:hAnsi="Arial" w:cs="Arial"/>
          <w:b/>
          <w:bCs/>
          <w:sz w:val="16"/>
          <w:szCs w:val="16"/>
        </w:rPr>
      </w:pPr>
    </w:p>
    <w:p w:rsidR="00AE6904" w:rsidRPr="007E1F26" w:rsidRDefault="00AE6904" w:rsidP="00AE6904">
      <w:pPr>
        <w:autoSpaceDE w:val="0"/>
        <w:autoSpaceDN w:val="0"/>
        <w:adjustRightInd w:val="0"/>
        <w:jc w:val="center"/>
        <w:rPr>
          <w:rFonts w:ascii="Arial" w:hAnsi="Arial" w:cs="Arial"/>
          <w:b/>
          <w:bCs/>
          <w:sz w:val="16"/>
          <w:szCs w:val="16"/>
        </w:rPr>
      </w:pPr>
    </w:p>
    <w:p w:rsidR="00AE6904" w:rsidRPr="007E1F26" w:rsidRDefault="00806B18" w:rsidP="00806B18">
      <w:pPr>
        <w:pStyle w:val="Akapitzlist"/>
        <w:autoSpaceDE w:val="0"/>
        <w:autoSpaceDN w:val="0"/>
        <w:adjustRightInd w:val="0"/>
        <w:ind w:left="567"/>
        <w:rPr>
          <w:rFonts w:ascii="Arial" w:hAnsi="Arial" w:cs="Arial"/>
          <w:b/>
          <w:bCs/>
          <w:i/>
          <w:sz w:val="16"/>
          <w:szCs w:val="16"/>
          <w:u w:val="single"/>
        </w:rPr>
      </w:pPr>
      <w:r w:rsidRPr="007E1F26">
        <w:rPr>
          <w:rFonts w:ascii="Arial" w:hAnsi="Arial" w:cs="Arial"/>
          <w:b/>
          <w:bCs/>
          <w:i/>
          <w:sz w:val="16"/>
          <w:szCs w:val="16"/>
          <w:u w:val="single"/>
        </w:rPr>
        <w:t>7.</w:t>
      </w:r>
      <w:r w:rsidR="00160C38" w:rsidRPr="007E1F26">
        <w:rPr>
          <w:rFonts w:ascii="Arial" w:hAnsi="Arial" w:cs="Arial"/>
          <w:b/>
          <w:bCs/>
          <w:i/>
          <w:sz w:val="16"/>
          <w:szCs w:val="16"/>
          <w:u w:val="single"/>
        </w:rPr>
        <w:t xml:space="preserve">WYMIANA STOLARKI  </w:t>
      </w:r>
      <w:r w:rsidR="00AE6904" w:rsidRPr="007E1F26">
        <w:rPr>
          <w:rFonts w:ascii="Arial" w:hAnsi="Arial" w:cs="Arial"/>
          <w:b/>
          <w:bCs/>
          <w:i/>
          <w:sz w:val="16"/>
          <w:szCs w:val="16"/>
          <w:u w:val="single"/>
        </w:rPr>
        <w:t>DRZWIOWEJ</w:t>
      </w:r>
    </w:p>
    <w:p w:rsidR="00AE6904" w:rsidRPr="007E1F26" w:rsidRDefault="00AE6904" w:rsidP="00AE6904">
      <w:pPr>
        <w:autoSpaceDE w:val="0"/>
        <w:autoSpaceDN w:val="0"/>
        <w:adjustRightInd w:val="0"/>
        <w:jc w:val="center"/>
        <w:rPr>
          <w:rFonts w:ascii="Arial" w:hAnsi="Arial" w:cs="Arial"/>
          <w:b/>
          <w:bCs/>
          <w:sz w:val="16"/>
          <w:szCs w:val="16"/>
        </w:rPr>
      </w:pPr>
    </w:p>
    <w:p w:rsidR="00AE6904" w:rsidRPr="007E1F26" w:rsidRDefault="00AE6904" w:rsidP="00AE6904">
      <w:pPr>
        <w:autoSpaceDE w:val="0"/>
        <w:autoSpaceDN w:val="0"/>
        <w:adjustRightInd w:val="0"/>
        <w:rPr>
          <w:rFonts w:ascii="Arial" w:hAnsi="Arial" w:cs="Arial"/>
          <w:b/>
          <w:bCs/>
          <w:sz w:val="16"/>
          <w:szCs w:val="16"/>
        </w:rPr>
      </w:pP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b/>
          <w:bCs/>
          <w:sz w:val="16"/>
          <w:szCs w:val="16"/>
        </w:rPr>
        <w:t>1. Wymagania dl</w:t>
      </w:r>
      <w:r w:rsidR="00160C38" w:rsidRPr="007E1F26">
        <w:rPr>
          <w:rFonts w:ascii="Arial" w:hAnsi="Arial" w:cs="Arial"/>
          <w:b/>
          <w:bCs/>
          <w:sz w:val="16"/>
          <w:szCs w:val="16"/>
        </w:rPr>
        <w:t>a zamawianej stolarki</w:t>
      </w:r>
      <w:r w:rsidRPr="007E1F26">
        <w:rPr>
          <w:rFonts w:ascii="Arial" w:hAnsi="Arial" w:cs="Arial"/>
          <w:b/>
          <w:bCs/>
          <w:sz w:val="16"/>
          <w:szCs w:val="16"/>
        </w:rPr>
        <w:t xml:space="preserve"> drzwiowej</w:t>
      </w:r>
      <w:r w:rsidRPr="007E1F26">
        <w:rPr>
          <w:rFonts w:ascii="Arial" w:hAnsi="Arial" w:cs="Arial"/>
          <w:sz w:val="16"/>
          <w:szCs w:val="16"/>
        </w:rPr>
        <w:t>:</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ab/>
        <w:t xml:space="preserve">Drzwi z </w:t>
      </w:r>
      <w:r w:rsidR="00340A8A" w:rsidRPr="007E1F26">
        <w:rPr>
          <w:rFonts w:ascii="Arial" w:hAnsi="Arial" w:cs="Arial"/>
          <w:sz w:val="16"/>
          <w:szCs w:val="16"/>
        </w:rPr>
        <w:t>Aluminium EI60.</w:t>
      </w:r>
    </w:p>
    <w:p w:rsidR="00AE6904" w:rsidRPr="007E1F26" w:rsidRDefault="00AE6904" w:rsidP="00AE6904">
      <w:pPr>
        <w:autoSpaceDE w:val="0"/>
        <w:autoSpaceDN w:val="0"/>
        <w:adjustRightInd w:val="0"/>
        <w:ind w:left="360"/>
        <w:rPr>
          <w:rFonts w:ascii="Arial" w:hAnsi="Arial" w:cs="Arial"/>
          <w:sz w:val="16"/>
          <w:szCs w:val="16"/>
        </w:rPr>
      </w:pPr>
    </w:p>
    <w:p w:rsidR="00AE6904" w:rsidRPr="007E1F26" w:rsidRDefault="00AE6904" w:rsidP="00AE6904">
      <w:pPr>
        <w:autoSpaceDE w:val="0"/>
        <w:autoSpaceDN w:val="0"/>
        <w:adjustRightInd w:val="0"/>
        <w:rPr>
          <w:rFonts w:ascii="Arial" w:hAnsi="Arial" w:cs="Arial"/>
          <w:b/>
          <w:bCs/>
          <w:sz w:val="16"/>
          <w:szCs w:val="16"/>
        </w:rPr>
      </w:pPr>
      <w:r w:rsidRPr="007E1F26">
        <w:rPr>
          <w:rFonts w:ascii="Arial" w:hAnsi="Arial" w:cs="Arial"/>
          <w:b/>
          <w:bCs/>
          <w:sz w:val="16"/>
          <w:szCs w:val="16"/>
        </w:rPr>
        <w:t>2. Sprzęt</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Roboty można wykonywać przy użyciu dowolnego sprzętu niezbędnego do wykonania przedmiotu zamówienia, zaakceptowanego przez Inspektora Nadzoru</w:t>
      </w:r>
    </w:p>
    <w:p w:rsidR="00AE6904" w:rsidRPr="007E1F26" w:rsidRDefault="00AE6904" w:rsidP="00AE6904">
      <w:pPr>
        <w:autoSpaceDE w:val="0"/>
        <w:autoSpaceDN w:val="0"/>
        <w:adjustRightInd w:val="0"/>
        <w:rPr>
          <w:rFonts w:ascii="Arial" w:hAnsi="Arial" w:cs="Arial"/>
          <w:sz w:val="16"/>
          <w:szCs w:val="16"/>
        </w:rPr>
      </w:pPr>
    </w:p>
    <w:p w:rsidR="00AE6904" w:rsidRPr="007E1F26" w:rsidRDefault="00AE6904" w:rsidP="00AE6904">
      <w:pPr>
        <w:autoSpaceDE w:val="0"/>
        <w:autoSpaceDN w:val="0"/>
        <w:adjustRightInd w:val="0"/>
        <w:rPr>
          <w:rFonts w:ascii="Arial" w:hAnsi="Arial" w:cs="Arial"/>
          <w:b/>
          <w:bCs/>
          <w:sz w:val="16"/>
          <w:szCs w:val="16"/>
        </w:rPr>
      </w:pPr>
      <w:r w:rsidRPr="007E1F26">
        <w:rPr>
          <w:rFonts w:ascii="Arial" w:hAnsi="Arial" w:cs="Arial"/>
          <w:b/>
          <w:bCs/>
          <w:sz w:val="16"/>
          <w:szCs w:val="16"/>
        </w:rPr>
        <w:t>3. Transport</w:t>
      </w:r>
    </w:p>
    <w:p w:rsidR="00AE6904" w:rsidRPr="007E1F26" w:rsidRDefault="00AE6904" w:rsidP="00AE6904">
      <w:pPr>
        <w:autoSpaceDE w:val="0"/>
        <w:autoSpaceDN w:val="0"/>
        <w:adjustRightInd w:val="0"/>
        <w:jc w:val="both"/>
        <w:rPr>
          <w:rFonts w:ascii="Arial" w:hAnsi="Arial" w:cs="Arial"/>
          <w:sz w:val="16"/>
          <w:szCs w:val="16"/>
        </w:rPr>
      </w:pPr>
      <w:r w:rsidRPr="007E1F26">
        <w:rPr>
          <w:rFonts w:ascii="Arial" w:hAnsi="Arial" w:cs="Arial"/>
          <w:sz w:val="16"/>
          <w:szCs w:val="16"/>
        </w:rPr>
        <w:t xml:space="preserve">Każda partia wyrobów przewidzianych do wysyłki powinna zawierać wszystkie elementy przewidziane normą lub projektem indywidualnym. Okucia nie zamontowane do wyrobu należy przechowywać i transportować </w:t>
      </w:r>
    </w:p>
    <w:p w:rsidR="00AE6904" w:rsidRPr="007E1F26" w:rsidRDefault="00AE6904" w:rsidP="00AE6904">
      <w:pPr>
        <w:autoSpaceDE w:val="0"/>
        <w:autoSpaceDN w:val="0"/>
        <w:adjustRightInd w:val="0"/>
        <w:jc w:val="both"/>
        <w:rPr>
          <w:rFonts w:ascii="Arial" w:hAnsi="Arial" w:cs="Arial"/>
          <w:sz w:val="16"/>
          <w:szCs w:val="16"/>
        </w:rPr>
      </w:pPr>
      <w:r w:rsidRPr="007E1F26">
        <w:rPr>
          <w:rFonts w:ascii="Arial" w:hAnsi="Arial" w:cs="Arial"/>
          <w:sz w:val="16"/>
          <w:szCs w:val="16"/>
        </w:rPr>
        <w:t>w odrębnych opakowaniach. Elementy do transportu należy zabezpieczyć przed uszkodzeniem przez odpowiednie opakowanie. Zabezpieczone przed uszkodzeniem elementy przewozić w miarę możliwości przy użyciu palet lub jednostek kontenerowych.</w:t>
      </w:r>
    </w:p>
    <w:p w:rsidR="00AE6904" w:rsidRPr="007E1F26" w:rsidRDefault="00AE6904" w:rsidP="00AE6904">
      <w:pPr>
        <w:autoSpaceDE w:val="0"/>
        <w:autoSpaceDN w:val="0"/>
        <w:adjustRightInd w:val="0"/>
        <w:jc w:val="both"/>
        <w:rPr>
          <w:rFonts w:ascii="Arial" w:hAnsi="Arial" w:cs="Arial"/>
          <w:sz w:val="16"/>
          <w:szCs w:val="16"/>
        </w:rPr>
      </w:pPr>
      <w:r w:rsidRPr="007E1F26">
        <w:rPr>
          <w:rFonts w:ascii="Arial" w:hAnsi="Arial" w:cs="Arial"/>
          <w:sz w:val="16"/>
          <w:szCs w:val="16"/>
        </w:rPr>
        <w:t>Elementy mogą być przewożone przy użyciu dowolnego środka transportu zaakceptowanego przez Inspektora Nadzoru oraz zabezpieczone przed uszkodzeniami, przesunięciami lub utratą stateczności.</w:t>
      </w:r>
    </w:p>
    <w:p w:rsidR="00AE6904" w:rsidRPr="007E1F26" w:rsidRDefault="00AE6904" w:rsidP="00AE6904">
      <w:pPr>
        <w:autoSpaceDE w:val="0"/>
        <w:autoSpaceDN w:val="0"/>
        <w:adjustRightInd w:val="0"/>
        <w:jc w:val="both"/>
        <w:rPr>
          <w:rFonts w:ascii="Arial" w:hAnsi="Arial" w:cs="Arial"/>
          <w:sz w:val="16"/>
          <w:szCs w:val="16"/>
        </w:rPr>
      </w:pPr>
    </w:p>
    <w:p w:rsidR="00AE6904" w:rsidRPr="007E1F26" w:rsidRDefault="00AE6904" w:rsidP="00AE6904">
      <w:pPr>
        <w:autoSpaceDE w:val="0"/>
        <w:autoSpaceDN w:val="0"/>
        <w:adjustRightInd w:val="0"/>
        <w:rPr>
          <w:rFonts w:ascii="Arial" w:hAnsi="Arial" w:cs="Arial"/>
          <w:b/>
          <w:bCs/>
          <w:sz w:val="16"/>
          <w:szCs w:val="16"/>
        </w:rPr>
      </w:pPr>
      <w:r w:rsidRPr="007E1F26">
        <w:rPr>
          <w:rFonts w:ascii="Arial" w:hAnsi="Arial" w:cs="Arial"/>
          <w:b/>
          <w:bCs/>
          <w:sz w:val="16"/>
          <w:szCs w:val="16"/>
        </w:rPr>
        <w:t>4. Wykonanie robót</w:t>
      </w:r>
    </w:p>
    <w:p w:rsidR="00AE6904" w:rsidRPr="007E1F26" w:rsidRDefault="00AE6904" w:rsidP="00AE6904">
      <w:pPr>
        <w:autoSpaceDE w:val="0"/>
        <w:autoSpaceDN w:val="0"/>
        <w:adjustRightInd w:val="0"/>
        <w:rPr>
          <w:rFonts w:ascii="Arial" w:hAnsi="Arial" w:cs="Arial"/>
          <w:b/>
          <w:bCs/>
          <w:sz w:val="16"/>
          <w:szCs w:val="16"/>
        </w:rPr>
      </w:pPr>
    </w:p>
    <w:p w:rsidR="00AE6904" w:rsidRPr="007E1F26" w:rsidRDefault="00AE6904" w:rsidP="00AE6904">
      <w:pPr>
        <w:autoSpaceDE w:val="0"/>
        <w:autoSpaceDN w:val="0"/>
        <w:adjustRightInd w:val="0"/>
        <w:rPr>
          <w:rFonts w:ascii="Arial" w:hAnsi="Arial" w:cs="Arial"/>
          <w:b/>
          <w:bCs/>
          <w:sz w:val="16"/>
          <w:szCs w:val="16"/>
        </w:rPr>
      </w:pPr>
      <w:r w:rsidRPr="007E1F26">
        <w:rPr>
          <w:rFonts w:ascii="Arial" w:hAnsi="Arial" w:cs="Arial"/>
          <w:b/>
          <w:bCs/>
          <w:sz w:val="16"/>
          <w:szCs w:val="16"/>
        </w:rPr>
        <w:t>4.1. Przygotowanie ościeży .</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4.1.1. Przed osadzaniem stolarki należy sprawdzić dokładność wykonania ościeża, do którego ma przylegać ościeżnica. W przypadku występowania wad w wykonaniu ościeża lub zabrudzenia powierzchni ościeża, ościeże należy naprawić i oczyścić.</w:t>
      </w:r>
    </w:p>
    <w:p w:rsidR="00AE6904" w:rsidRPr="007E1F26" w:rsidRDefault="00AE6904" w:rsidP="00AE6904">
      <w:pPr>
        <w:autoSpaceDE w:val="0"/>
        <w:autoSpaceDN w:val="0"/>
        <w:adjustRightInd w:val="0"/>
        <w:rPr>
          <w:rFonts w:ascii="Arial" w:hAnsi="Arial" w:cs="Arial"/>
          <w:sz w:val="16"/>
          <w:szCs w:val="16"/>
        </w:rPr>
      </w:pPr>
    </w:p>
    <w:p w:rsidR="00AE6904" w:rsidRPr="007E1F26" w:rsidRDefault="00340A8A" w:rsidP="00AE6904">
      <w:pPr>
        <w:autoSpaceDE w:val="0"/>
        <w:autoSpaceDN w:val="0"/>
        <w:adjustRightInd w:val="0"/>
        <w:rPr>
          <w:rFonts w:ascii="Arial" w:hAnsi="Arial" w:cs="Arial"/>
          <w:sz w:val="16"/>
          <w:szCs w:val="16"/>
        </w:rPr>
      </w:pPr>
      <w:r w:rsidRPr="007E1F26">
        <w:rPr>
          <w:rFonts w:ascii="Arial" w:hAnsi="Arial" w:cs="Arial"/>
          <w:sz w:val="16"/>
          <w:szCs w:val="16"/>
        </w:rPr>
        <w:t xml:space="preserve">4.1.2. Stolarkę </w:t>
      </w:r>
      <w:r w:rsidR="00AE6904" w:rsidRPr="007E1F26">
        <w:rPr>
          <w:rFonts w:ascii="Arial" w:hAnsi="Arial" w:cs="Arial"/>
          <w:sz w:val="16"/>
          <w:szCs w:val="16"/>
        </w:rPr>
        <w:t>drzwiową należy zamocować w punktach rozmieszczonych w ościeżu zgodnie z wymaganiami podanymi przez producenta.</w:t>
      </w:r>
    </w:p>
    <w:p w:rsidR="00AE6904" w:rsidRPr="007E1F26" w:rsidRDefault="00AE6904" w:rsidP="00AE6904">
      <w:pPr>
        <w:autoSpaceDE w:val="0"/>
        <w:autoSpaceDN w:val="0"/>
        <w:adjustRightInd w:val="0"/>
        <w:rPr>
          <w:rFonts w:ascii="Arial" w:hAnsi="Arial" w:cs="Arial"/>
          <w:sz w:val="16"/>
          <w:szCs w:val="16"/>
        </w:rPr>
      </w:pP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4.1.3. Skrzydła okienne i drzwiowe, ościeżnice powinny mieć usunięte wszystkie drobne wady powierzchniowe, np. pęknięcia, wyrwy.</w:t>
      </w:r>
    </w:p>
    <w:p w:rsidR="00AE6904" w:rsidRPr="007E1F26" w:rsidRDefault="00AE6904" w:rsidP="00AE6904">
      <w:pPr>
        <w:autoSpaceDE w:val="0"/>
        <w:autoSpaceDN w:val="0"/>
        <w:adjustRightInd w:val="0"/>
        <w:rPr>
          <w:rFonts w:ascii="Arial" w:hAnsi="Arial" w:cs="Arial"/>
          <w:sz w:val="16"/>
          <w:szCs w:val="16"/>
        </w:rPr>
      </w:pPr>
    </w:p>
    <w:p w:rsidR="00AE6904" w:rsidRPr="007E1F26" w:rsidRDefault="00AE6904" w:rsidP="00AE6904">
      <w:pPr>
        <w:autoSpaceDE w:val="0"/>
        <w:autoSpaceDN w:val="0"/>
        <w:adjustRightInd w:val="0"/>
        <w:rPr>
          <w:rFonts w:ascii="Arial" w:hAnsi="Arial" w:cs="Arial"/>
          <w:b/>
          <w:bCs/>
          <w:sz w:val="16"/>
          <w:szCs w:val="16"/>
        </w:rPr>
      </w:pPr>
      <w:r w:rsidRPr="007E1F26">
        <w:rPr>
          <w:rFonts w:ascii="Arial" w:hAnsi="Arial" w:cs="Arial"/>
          <w:b/>
          <w:bCs/>
          <w:sz w:val="16"/>
          <w:szCs w:val="16"/>
        </w:rPr>
        <w:t>4.2. Osadzanie i uszczelnianie stolarki</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 xml:space="preserve">4.2.1. Osadzanie stolarki </w:t>
      </w:r>
    </w:p>
    <w:p w:rsidR="00AE6904" w:rsidRPr="007E1F26" w:rsidRDefault="00AE6904" w:rsidP="00D141DE">
      <w:pPr>
        <w:numPr>
          <w:ilvl w:val="0"/>
          <w:numId w:val="70"/>
        </w:numPr>
        <w:autoSpaceDE w:val="0"/>
        <w:autoSpaceDN w:val="0"/>
        <w:adjustRightInd w:val="0"/>
        <w:rPr>
          <w:rFonts w:ascii="Arial" w:hAnsi="Arial" w:cs="Arial"/>
          <w:sz w:val="16"/>
          <w:szCs w:val="16"/>
        </w:rPr>
      </w:pPr>
      <w:r w:rsidRPr="007E1F26">
        <w:rPr>
          <w:rFonts w:ascii="Arial" w:hAnsi="Arial" w:cs="Arial"/>
          <w:sz w:val="16"/>
          <w:szCs w:val="16"/>
        </w:rPr>
        <w:t>sprawdzone i przygotowane ościeże należy wstawić stolarkę na podkładkach lub listwach. Elementy kotwiące osadzić w ościeżach.</w:t>
      </w:r>
    </w:p>
    <w:p w:rsidR="00AE6904" w:rsidRPr="007E1F26" w:rsidRDefault="00AE6904" w:rsidP="00D141DE">
      <w:pPr>
        <w:numPr>
          <w:ilvl w:val="0"/>
          <w:numId w:val="70"/>
        </w:numPr>
        <w:autoSpaceDE w:val="0"/>
        <w:autoSpaceDN w:val="0"/>
        <w:adjustRightInd w:val="0"/>
        <w:rPr>
          <w:rFonts w:ascii="Arial" w:hAnsi="Arial" w:cs="Arial"/>
          <w:sz w:val="16"/>
          <w:szCs w:val="16"/>
        </w:rPr>
      </w:pPr>
      <w:r w:rsidRPr="007E1F26">
        <w:rPr>
          <w:rFonts w:ascii="Arial" w:hAnsi="Arial" w:cs="Arial"/>
          <w:sz w:val="16"/>
          <w:szCs w:val="16"/>
        </w:rPr>
        <w:t xml:space="preserve">wypełnić szczeliny </w:t>
      </w:r>
      <w:r w:rsidR="00340A8A" w:rsidRPr="007E1F26">
        <w:rPr>
          <w:rFonts w:ascii="Arial" w:hAnsi="Arial" w:cs="Arial"/>
          <w:sz w:val="16"/>
          <w:szCs w:val="16"/>
        </w:rPr>
        <w:t xml:space="preserve">odpowiednią </w:t>
      </w:r>
      <w:r w:rsidRPr="007E1F26">
        <w:rPr>
          <w:rFonts w:ascii="Arial" w:hAnsi="Arial" w:cs="Arial"/>
          <w:sz w:val="16"/>
          <w:szCs w:val="16"/>
        </w:rPr>
        <w:t>pianką montażową, uzupełnić tynki  wynikłe po demontażu  i pomalować je farbą emulsyjną</w:t>
      </w:r>
    </w:p>
    <w:p w:rsidR="00AE6904" w:rsidRPr="007E1F26" w:rsidRDefault="00AE6904" w:rsidP="00D141DE">
      <w:pPr>
        <w:numPr>
          <w:ilvl w:val="0"/>
          <w:numId w:val="70"/>
        </w:numPr>
        <w:autoSpaceDE w:val="0"/>
        <w:autoSpaceDN w:val="0"/>
        <w:adjustRightInd w:val="0"/>
        <w:rPr>
          <w:rFonts w:ascii="Arial" w:hAnsi="Arial" w:cs="Arial"/>
          <w:sz w:val="16"/>
          <w:szCs w:val="16"/>
        </w:rPr>
      </w:pPr>
      <w:r w:rsidRPr="007E1F26">
        <w:rPr>
          <w:rFonts w:ascii="Arial" w:hAnsi="Arial" w:cs="Arial"/>
          <w:sz w:val="16"/>
          <w:szCs w:val="16"/>
        </w:rPr>
        <w:t>ustawienie drzwi należy sprawdzić w pionie i w poziomie.</w:t>
      </w:r>
    </w:p>
    <w:p w:rsidR="00AE6904" w:rsidRPr="007E1F26" w:rsidRDefault="00AE6904" w:rsidP="00D141DE">
      <w:pPr>
        <w:numPr>
          <w:ilvl w:val="0"/>
          <w:numId w:val="70"/>
        </w:numPr>
        <w:autoSpaceDE w:val="0"/>
        <w:autoSpaceDN w:val="0"/>
        <w:adjustRightInd w:val="0"/>
        <w:rPr>
          <w:rFonts w:ascii="Arial" w:hAnsi="Arial" w:cs="Arial"/>
          <w:sz w:val="16"/>
          <w:szCs w:val="16"/>
        </w:rPr>
      </w:pPr>
      <w:r w:rsidRPr="007E1F26">
        <w:rPr>
          <w:rFonts w:ascii="Arial" w:hAnsi="Arial" w:cs="Arial"/>
          <w:sz w:val="16"/>
          <w:szCs w:val="16"/>
        </w:rPr>
        <w:t>dopuszczalne odchylenie od pionu powinno być mniejsze od 1 mm na 1 m wysokości okna, nie więcej niż 3 mm.</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Różnice wymiarów po przekątnych nie powinny być większe od:</w:t>
      </w:r>
    </w:p>
    <w:p w:rsidR="00AE6904" w:rsidRPr="007E1F26" w:rsidRDefault="00AE6904" w:rsidP="00AE6904">
      <w:pPr>
        <w:autoSpaceDE w:val="0"/>
        <w:autoSpaceDN w:val="0"/>
        <w:adjustRightInd w:val="0"/>
        <w:ind w:left="708" w:hanging="372"/>
        <w:rPr>
          <w:rFonts w:ascii="Arial" w:hAnsi="Arial" w:cs="Arial"/>
          <w:sz w:val="16"/>
          <w:szCs w:val="16"/>
        </w:rPr>
      </w:pPr>
      <w:r w:rsidRPr="007E1F26">
        <w:rPr>
          <w:rFonts w:ascii="Arial" w:hAnsi="Arial" w:cs="Arial"/>
          <w:sz w:val="16"/>
          <w:szCs w:val="16"/>
        </w:rPr>
        <w:t>– 2 mm przy długości przekątnej do 1 m,</w:t>
      </w:r>
    </w:p>
    <w:p w:rsidR="00AE6904" w:rsidRPr="007E1F26" w:rsidRDefault="00AE6904" w:rsidP="00AE6904">
      <w:pPr>
        <w:autoSpaceDE w:val="0"/>
        <w:autoSpaceDN w:val="0"/>
        <w:adjustRightInd w:val="0"/>
        <w:ind w:left="708" w:hanging="372"/>
        <w:rPr>
          <w:rFonts w:ascii="Arial" w:hAnsi="Arial" w:cs="Arial"/>
          <w:sz w:val="16"/>
          <w:szCs w:val="16"/>
        </w:rPr>
      </w:pPr>
      <w:r w:rsidRPr="007E1F26">
        <w:rPr>
          <w:rFonts w:ascii="Arial" w:hAnsi="Arial" w:cs="Arial"/>
          <w:sz w:val="16"/>
          <w:szCs w:val="16"/>
        </w:rPr>
        <w:t>– 3 mm przy długości przekątnej do 2 m,</w:t>
      </w:r>
    </w:p>
    <w:p w:rsidR="00AE6904" w:rsidRPr="007E1F26" w:rsidRDefault="00AE6904" w:rsidP="00AE6904">
      <w:pPr>
        <w:autoSpaceDE w:val="0"/>
        <w:autoSpaceDN w:val="0"/>
        <w:adjustRightInd w:val="0"/>
        <w:ind w:left="708" w:hanging="372"/>
        <w:rPr>
          <w:rFonts w:ascii="Arial" w:hAnsi="Arial" w:cs="Arial"/>
          <w:sz w:val="16"/>
          <w:szCs w:val="16"/>
        </w:rPr>
      </w:pPr>
      <w:r w:rsidRPr="007E1F26">
        <w:rPr>
          <w:rFonts w:ascii="Arial" w:hAnsi="Arial" w:cs="Arial"/>
          <w:sz w:val="16"/>
          <w:szCs w:val="16"/>
        </w:rPr>
        <w:t>– 4 mm przy długości przekątnej powyżej 2 m.</w:t>
      </w:r>
    </w:p>
    <w:p w:rsidR="00AE6904" w:rsidRPr="007E1F26" w:rsidRDefault="00AE6904" w:rsidP="00AE6904">
      <w:pPr>
        <w:autoSpaceDE w:val="0"/>
        <w:autoSpaceDN w:val="0"/>
        <w:adjustRightInd w:val="0"/>
        <w:ind w:left="708"/>
        <w:rPr>
          <w:rFonts w:ascii="Arial" w:hAnsi="Arial" w:cs="Arial"/>
          <w:sz w:val="16"/>
          <w:szCs w:val="16"/>
        </w:rPr>
      </w:pP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 xml:space="preserve">Zamocowaną stolarkę należy uszczelnić pod względem </w:t>
      </w:r>
      <w:r w:rsidR="00340A8A" w:rsidRPr="007E1F26">
        <w:rPr>
          <w:rFonts w:ascii="Arial" w:hAnsi="Arial" w:cs="Arial"/>
          <w:sz w:val="16"/>
          <w:szCs w:val="16"/>
        </w:rPr>
        <w:t>ppoż.</w:t>
      </w:r>
      <w:r w:rsidRPr="007E1F26">
        <w:rPr>
          <w:rFonts w:ascii="Arial" w:hAnsi="Arial" w:cs="Arial"/>
          <w:sz w:val="16"/>
          <w:szCs w:val="16"/>
        </w:rPr>
        <w:t xml:space="preserve"> przez wypełnienie szczeliny między murem a ościeżnicą materiałem izolacyjnym dopuszczonym do stosowania do tego celu </w:t>
      </w:r>
      <w:r w:rsidR="00340A8A" w:rsidRPr="007E1F26">
        <w:rPr>
          <w:rFonts w:ascii="Arial" w:hAnsi="Arial" w:cs="Arial"/>
          <w:sz w:val="16"/>
          <w:szCs w:val="16"/>
        </w:rPr>
        <w:t>aprobatą techniczną</w:t>
      </w:r>
      <w:r w:rsidRPr="007E1F26">
        <w:rPr>
          <w:rFonts w:ascii="Arial" w:hAnsi="Arial" w:cs="Arial"/>
          <w:sz w:val="16"/>
          <w:szCs w:val="16"/>
        </w:rPr>
        <w:t>. Zabrania się używać do tego celu materiałów wydzielających związki chemiczne szkodliwe dla zdrowia ludzi.</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Osadzoną stolarkę po zmontowaniu należy dokładnie zamknąć.</w:t>
      </w:r>
    </w:p>
    <w:p w:rsidR="00AE6904" w:rsidRPr="007E1F26" w:rsidRDefault="00AE6904" w:rsidP="00AE6904">
      <w:pPr>
        <w:autoSpaceDE w:val="0"/>
        <w:autoSpaceDN w:val="0"/>
        <w:adjustRightInd w:val="0"/>
        <w:rPr>
          <w:rFonts w:ascii="Arial" w:hAnsi="Arial" w:cs="Arial"/>
          <w:sz w:val="16"/>
          <w:szCs w:val="16"/>
        </w:rPr>
      </w:pPr>
    </w:p>
    <w:p w:rsidR="00AE6904" w:rsidRPr="007E1F26" w:rsidRDefault="00AE6904" w:rsidP="00AE6904">
      <w:pPr>
        <w:autoSpaceDE w:val="0"/>
        <w:autoSpaceDN w:val="0"/>
        <w:adjustRightInd w:val="0"/>
        <w:rPr>
          <w:rFonts w:ascii="Arial" w:hAnsi="Arial" w:cs="Arial"/>
          <w:b/>
          <w:bCs/>
          <w:sz w:val="16"/>
          <w:szCs w:val="16"/>
        </w:rPr>
      </w:pPr>
      <w:r w:rsidRPr="007E1F26">
        <w:rPr>
          <w:rFonts w:ascii="Arial" w:hAnsi="Arial" w:cs="Arial"/>
          <w:b/>
          <w:bCs/>
          <w:sz w:val="16"/>
          <w:szCs w:val="16"/>
        </w:rPr>
        <w:t>5. Kontrola jakości</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5.1. Zasady kontroli jakości powinny być zgodne z wymogami PN-88/B-10085 dla stolarki</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okiennej i drzwiowej, PN-72/B-10180 dla robót szklarskich.</w:t>
      </w:r>
    </w:p>
    <w:p w:rsidR="00AE6904" w:rsidRPr="007E1F26" w:rsidRDefault="00AE6904" w:rsidP="00AE6904">
      <w:pPr>
        <w:autoSpaceDE w:val="0"/>
        <w:autoSpaceDN w:val="0"/>
        <w:adjustRightInd w:val="0"/>
        <w:rPr>
          <w:rFonts w:ascii="Arial" w:hAnsi="Arial" w:cs="Arial"/>
          <w:sz w:val="16"/>
          <w:szCs w:val="16"/>
        </w:rPr>
      </w:pP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5.2. Ocena jakości powinna obejmować:</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 sprawdzenie zgodności wymiarów,</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lastRenderedPageBreak/>
        <w:t>– sprawdzenie zgodności elementów odtwarzanych z elementami dostarczonymi do odwzorowania,</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 sprawdzenie jakości materiałów z których została wykonana stolarka,</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 sprawdzenie prawidłowości wykonania z uwzględnieniem szczegółów konstrukcyjnych,</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 sprawdzenie działania skrzydeł i elementów ruchomych, okuć oraz ich funkcjonowania,</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 sprawdzenie prawidłowości zmontowania i uszczelnienia.</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Roboty podlegają odbiorowi.</w:t>
      </w:r>
    </w:p>
    <w:p w:rsidR="00AE6904" w:rsidRPr="007E1F26" w:rsidRDefault="00AE6904" w:rsidP="00AE6904">
      <w:pPr>
        <w:autoSpaceDE w:val="0"/>
        <w:autoSpaceDN w:val="0"/>
        <w:adjustRightInd w:val="0"/>
        <w:rPr>
          <w:rFonts w:ascii="Arial" w:hAnsi="Arial" w:cs="Arial"/>
          <w:sz w:val="16"/>
          <w:szCs w:val="16"/>
        </w:rPr>
      </w:pPr>
    </w:p>
    <w:p w:rsidR="00AE6904" w:rsidRPr="007E1F26" w:rsidRDefault="00AE6904" w:rsidP="00AE6904">
      <w:pPr>
        <w:autoSpaceDE w:val="0"/>
        <w:autoSpaceDN w:val="0"/>
        <w:adjustRightInd w:val="0"/>
        <w:rPr>
          <w:rFonts w:ascii="Arial" w:hAnsi="Arial" w:cs="Arial"/>
          <w:b/>
          <w:bCs/>
          <w:sz w:val="16"/>
          <w:szCs w:val="16"/>
        </w:rPr>
      </w:pPr>
      <w:r w:rsidRPr="007E1F26">
        <w:rPr>
          <w:rFonts w:ascii="Arial" w:hAnsi="Arial" w:cs="Arial"/>
          <w:b/>
          <w:bCs/>
          <w:sz w:val="16"/>
          <w:szCs w:val="16"/>
        </w:rPr>
        <w:t>6. Odbiór robót</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Wszystkie roboty wymienione w SST podlegają zasadom odbioru robót zanikających.</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Odbiór obejmuje wszystkie materiały podane w punkcie 2, oraz czynności wyszczególnione</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w punkcie 4.</w:t>
      </w:r>
    </w:p>
    <w:p w:rsidR="00AE6904" w:rsidRPr="007E1F26" w:rsidRDefault="00AE6904" w:rsidP="00AE6904">
      <w:pPr>
        <w:autoSpaceDE w:val="0"/>
        <w:autoSpaceDN w:val="0"/>
        <w:adjustRightInd w:val="0"/>
        <w:rPr>
          <w:rFonts w:ascii="Arial" w:hAnsi="Arial" w:cs="Arial"/>
          <w:sz w:val="16"/>
          <w:szCs w:val="16"/>
        </w:rPr>
      </w:pPr>
    </w:p>
    <w:p w:rsidR="00AE6904" w:rsidRPr="007E1F26" w:rsidRDefault="00AE6904" w:rsidP="00AE6904">
      <w:pPr>
        <w:autoSpaceDE w:val="0"/>
        <w:autoSpaceDN w:val="0"/>
        <w:adjustRightInd w:val="0"/>
        <w:rPr>
          <w:rFonts w:ascii="Arial" w:hAnsi="Arial" w:cs="Arial"/>
          <w:b/>
          <w:bCs/>
          <w:sz w:val="16"/>
          <w:szCs w:val="16"/>
        </w:rPr>
      </w:pPr>
      <w:r w:rsidRPr="007E1F26">
        <w:rPr>
          <w:rFonts w:ascii="Arial" w:hAnsi="Arial" w:cs="Arial"/>
          <w:b/>
          <w:bCs/>
          <w:sz w:val="16"/>
          <w:szCs w:val="16"/>
        </w:rPr>
        <w:t>7. Przepisy związane</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PN-B-10085:2001 Stolarka budowlana. Okna i drzwi. Wymagania i badania.</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PN-72/B-10180 Roboty szklarskie. Warunki i badania techniczne przy odbiorze.</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PN-78/B-13050 Szkło płaskie walcowane.</w:t>
      </w:r>
    </w:p>
    <w:p w:rsidR="00AE6904" w:rsidRPr="007E1F26" w:rsidRDefault="00AE6904" w:rsidP="00AE6904">
      <w:pPr>
        <w:autoSpaceDE w:val="0"/>
        <w:autoSpaceDN w:val="0"/>
        <w:adjustRightInd w:val="0"/>
        <w:rPr>
          <w:rFonts w:ascii="Arial" w:hAnsi="Arial" w:cs="Arial"/>
          <w:sz w:val="16"/>
          <w:szCs w:val="16"/>
        </w:rPr>
      </w:pPr>
      <w:r w:rsidRPr="007E1F26">
        <w:rPr>
          <w:rFonts w:ascii="Arial" w:hAnsi="Arial" w:cs="Arial"/>
          <w:sz w:val="16"/>
          <w:szCs w:val="16"/>
        </w:rPr>
        <w:t>PN-75/B-94000 Okucia budowlane. Podział.</w:t>
      </w:r>
    </w:p>
    <w:p w:rsidR="00DE6B87" w:rsidRPr="007E1F26" w:rsidRDefault="00DE6B87" w:rsidP="00DE6B87">
      <w:pPr>
        <w:autoSpaceDE w:val="0"/>
        <w:autoSpaceDN w:val="0"/>
        <w:adjustRightInd w:val="0"/>
        <w:rPr>
          <w:rFonts w:ascii="Arial" w:hAnsi="Arial" w:cs="Arial"/>
          <w:b/>
          <w:bCs/>
          <w:i/>
          <w:sz w:val="16"/>
          <w:szCs w:val="16"/>
          <w:u w:val="single"/>
        </w:rPr>
      </w:pPr>
    </w:p>
    <w:p w:rsidR="00DE6B87" w:rsidRPr="007E1F26" w:rsidRDefault="00DE6B87" w:rsidP="00DE6B87">
      <w:pPr>
        <w:pStyle w:val="Tekstpodstawowy"/>
        <w:tabs>
          <w:tab w:val="left" w:pos="964"/>
        </w:tabs>
        <w:spacing w:line="240" w:lineRule="auto"/>
        <w:rPr>
          <w:rFonts w:ascii="Arial" w:hAnsi="Arial" w:cs="Arial"/>
          <w:b/>
          <w:sz w:val="16"/>
          <w:szCs w:val="16"/>
        </w:rPr>
      </w:pPr>
      <w:r w:rsidRPr="007E1F26">
        <w:rPr>
          <w:rFonts w:ascii="Arial" w:hAnsi="Arial" w:cs="Arial"/>
          <w:b/>
          <w:sz w:val="16"/>
          <w:szCs w:val="16"/>
        </w:rPr>
        <w:t>IV.BRANŻA ELEKTRYCZNA</w:t>
      </w:r>
    </w:p>
    <w:p w:rsidR="00DE6B87" w:rsidRPr="007E1F26" w:rsidRDefault="00DE6B87" w:rsidP="006129B4">
      <w:pPr>
        <w:pStyle w:val="Tekstpodstawowy"/>
        <w:tabs>
          <w:tab w:val="left" w:pos="964"/>
        </w:tabs>
        <w:spacing w:line="240" w:lineRule="auto"/>
        <w:rPr>
          <w:rFonts w:ascii="Arial" w:hAnsi="Arial" w:cs="Arial"/>
          <w:sz w:val="16"/>
          <w:szCs w:val="16"/>
        </w:rPr>
      </w:pPr>
    </w:p>
    <w:p w:rsidR="00DE6B87" w:rsidRPr="007E1F26" w:rsidRDefault="00DE6B87" w:rsidP="00DE6B87">
      <w:pPr>
        <w:tabs>
          <w:tab w:val="left" w:pos="709"/>
          <w:tab w:val="right" w:leader="dot" w:pos="9072"/>
        </w:tabs>
        <w:spacing w:before="20" w:after="20"/>
        <w:jc w:val="both"/>
        <w:rPr>
          <w:rFonts w:ascii="Arial" w:hAnsi="Arial" w:cs="Arial"/>
          <w:sz w:val="16"/>
          <w:szCs w:val="16"/>
        </w:rPr>
      </w:pPr>
    </w:p>
    <w:p w:rsidR="00DE6B87" w:rsidRPr="007E1F26" w:rsidRDefault="00DE6B87" w:rsidP="00D141DE">
      <w:pPr>
        <w:numPr>
          <w:ilvl w:val="1"/>
          <w:numId w:val="73"/>
        </w:numPr>
        <w:tabs>
          <w:tab w:val="left" w:pos="709"/>
          <w:tab w:val="right" w:leader="dot" w:pos="9072"/>
        </w:tabs>
        <w:spacing w:before="40" w:after="40"/>
        <w:jc w:val="both"/>
        <w:rPr>
          <w:rFonts w:ascii="Arial" w:hAnsi="Arial" w:cs="Arial"/>
          <w:b/>
          <w:sz w:val="16"/>
          <w:szCs w:val="16"/>
        </w:rPr>
      </w:pPr>
      <w:r w:rsidRPr="007E1F26">
        <w:rPr>
          <w:rFonts w:ascii="Arial" w:hAnsi="Arial" w:cs="Arial"/>
          <w:b/>
          <w:sz w:val="16"/>
          <w:szCs w:val="16"/>
        </w:rPr>
        <w:t>Przedmiot i zakres robót objętych SST</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Ustalenia zawarte w niniejszej specyfikacji technicznej</w:t>
      </w:r>
      <w:r w:rsidR="006E6F11" w:rsidRPr="007E1F26">
        <w:rPr>
          <w:rFonts w:ascii="Arial" w:hAnsi="Arial" w:cs="Arial"/>
          <w:sz w:val="16"/>
          <w:szCs w:val="16"/>
        </w:rPr>
        <w:t xml:space="preserve"> (ST) dotyczą zasad wykonywania</w:t>
      </w:r>
      <w:r w:rsidRPr="007E1F26">
        <w:rPr>
          <w:rFonts w:ascii="Arial" w:hAnsi="Arial" w:cs="Arial"/>
          <w:sz w:val="16"/>
          <w:szCs w:val="16"/>
        </w:rPr>
        <w:t xml:space="preserve"> odbioru robót związanych z:</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układaniem kabli i przewodów elektrycznych, w tym szynoprzewodów montowanych poza rozdzielnicami, </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montażem opraw, osprzętu, urządzeń i odbiorników energii elektrycznej, wraz z przygotowaniem podłoża i robotami towarzyszącymi, dla obiektów kubaturowych oraz obiektów budownictwa inżynieryjnego. ST dotyczy wszystkich czynności mających na celu wykonanie robót związanych z: </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kompletacją wszystkich materiałów potrzebnych do wykonania podanych wyżej prac,</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wykonaniem wszelkich robót pomocniczych w celu przygotowania podłoża (w szczególności roboty murarskie, ślusarsko-spawalnicze montaż elementów osprzętu instalacyjnego itp.),</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ułożeniem wszystkich materiałów w sposób i w miejscu zgodnym z dokumentacją</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techniczną,</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wykonaniem oznakowania zgodnego z dokumentacją techniczną wszystkich elementów wyznaczonych w dokumentacji, </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wykonaniem oznakowania zgodnego z dokumentacją techniczną wszystkich wyznaczonych kabli i przewodów,</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przeprowadzeniem wymaganych prób i badań oraz potwierdzenie protokołami kwalifikującymi montowany element instalacji elektrycznej. </w:t>
      </w:r>
    </w:p>
    <w:p w:rsidR="00DE6B87" w:rsidRPr="007E1F26" w:rsidRDefault="00DE6B87" w:rsidP="00DE6B87">
      <w:pPr>
        <w:autoSpaceDE w:val="0"/>
        <w:autoSpaceDN w:val="0"/>
        <w:adjustRightInd w:val="0"/>
        <w:rPr>
          <w:rFonts w:ascii="Arial" w:hAnsi="Arial" w:cs="Arial"/>
          <w:sz w:val="16"/>
          <w:szCs w:val="16"/>
        </w:rPr>
      </w:pPr>
    </w:p>
    <w:p w:rsidR="00DE6B87" w:rsidRPr="007E1F26" w:rsidRDefault="00DE6B87" w:rsidP="00D141DE">
      <w:pPr>
        <w:numPr>
          <w:ilvl w:val="1"/>
          <w:numId w:val="73"/>
        </w:numPr>
        <w:spacing w:before="40" w:after="40"/>
        <w:jc w:val="both"/>
        <w:rPr>
          <w:rFonts w:ascii="Arial" w:hAnsi="Arial" w:cs="Arial"/>
          <w:b/>
          <w:sz w:val="16"/>
          <w:szCs w:val="16"/>
        </w:rPr>
      </w:pPr>
      <w:r w:rsidRPr="007E1F26">
        <w:rPr>
          <w:rFonts w:ascii="Arial" w:hAnsi="Arial" w:cs="Arial"/>
          <w:b/>
          <w:sz w:val="16"/>
          <w:szCs w:val="16"/>
        </w:rPr>
        <w:t>Określenia podstawowe, definicje</w:t>
      </w:r>
    </w:p>
    <w:p w:rsidR="00DE6B87" w:rsidRPr="007E1F26" w:rsidRDefault="00DE6B87" w:rsidP="00DE6B87">
      <w:pPr>
        <w:spacing w:before="40" w:after="40"/>
        <w:jc w:val="both"/>
        <w:rPr>
          <w:rFonts w:ascii="Arial" w:hAnsi="Arial" w:cs="Arial"/>
          <w:spacing w:val="-2"/>
          <w:sz w:val="16"/>
          <w:szCs w:val="16"/>
        </w:rPr>
      </w:pP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color w:val="000000"/>
          <w:sz w:val="16"/>
          <w:szCs w:val="16"/>
        </w:rPr>
        <w:t>Określenia podane w niniejszej specyfikacji technicznej (ST) są zgodne z odpowiednimi normami oraz określeniami podanymi w ST „Wymagania ogólne” Kod CPV 45000000-7, pkt 1.4. a także podanymi poniżej:</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b/>
          <w:bCs/>
          <w:color w:val="000000"/>
          <w:sz w:val="16"/>
          <w:szCs w:val="16"/>
        </w:rPr>
        <w:t xml:space="preserve">Specyfikacja techniczna </w:t>
      </w:r>
      <w:r w:rsidRPr="007E1F26">
        <w:rPr>
          <w:rFonts w:ascii="Arial" w:hAnsi="Arial" w:cs="Arial"/>
          <w:color w:val="000000"/>
          <w:sz w:val="16"/>
          <w:szCs w:val="16"/>
        </w:rPr>
        <w:t>– dokument zawierający zespół cech wymaganych dla procesu wytwarzania lub dla samego wyrobu, w zakresie parametrów technicznych, jakości, wymogów bezpieczeństwa, wielkości charakterystycznych a także co do nazewnictwa, symboliki, znaków i sposobów oznaczania, metod badań i prób oraz odbiorów i rozliczeń.</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b/>
          <w:bCs/>
          <w:color w:val="000000"/>
          <w:sz w:val="16"/>
          <w:szCs w:val="16"/>
        </w:rPr>
        <w:t xml:space="preserve">Aprobata techniczna </w:t>
      </w:r>
      <w:r w:rsidRPr="007E1F26">
        <w:rPr>
          <w:rFonts w:ascii="Arial" w:hAnsi="Arial" w:cs="Arial"/>
          <w:color w:val="000000"/>
          <w:sz w:val="16"/>
          <w:szCs w:val="16"/>
        </w:rPr>
        <w:t xml:space="preserve">– dokument stwierdzający przydatność dane wyrobu do określonego obszaru zastosowania. Zawiera ustalenia techniczne co do wymagań podstawowych wyrobu oraz metodykę badań dla potwierdzenia tych wymagań. </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b/>
          <w:bCs/>
          <w:color w:val="000000"/>
          <w:sz w:val="16"/>
          <w:szCs w:val="16"/>
        </w:rPr>
        <w:t xml:space="preserve">Deklaracja zgodności </w:t>
      </w:r>
      <w:r w:rsidRPr="007E1F26">
        <w:rPr>
          <w:rFonts w:ascii="Arial" w:hAnsi="Arial" w:cs="Arial"/>
          <w:color w:val="000000"/>
          <w:sz w:val="16"/>
          <w:szCs w:val="16"/>
        </w:rPr>
        <w:t>– dokument w formie oświadczenia wydany przez producenta, stwierdzający zgodność z kryteriami określonymi odpowiednimi aktami prawnymi, normami, przepisami, wymogami lub specyfikacją techniczną dla danego materiału lub wyrobu.</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b/>
          <w:bCs/>
          <w:color w:val="000000"/>
          <w:sz w:val="16"/>
          <w:szCs w:val="16"/>
        </w:rPr>
        <w:t xml:space="preserve">Certyfikat zgodności </w:t>
      </w:r>
      <w:r w:rsidRPr="007E1F26">
        <w:rPr>
          <w:rFonts w:ascii="Arial" w:hAnsi="Arial" w:cs="Arial"/>
          <w:color w:val="000000"/>
          <w:sz w:val="16"/>
          <w:szCs w:val="16"/>
        </w:rPr>
        <w:t>– dokument wydany przez upoważnioną jednostkę badającą (certyfikującą), stwierdzający zgodność z kryteriami określonymi odpowiednimi aktami prawnymi, normami, przepisami, wymogami lub specyfikacją techniczną dla badanego materiału lub wyrobu.</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b/>
          <w:bCs/>
          <w:color w:val="000000"/>
          <w:sz w:val="16"/>
          <w:szCs w:val="16"/>
        </w:rPr>
        <w:t xml:space="preserve">Część czynna </w:t>
      </w:r>
      <w:r w:rsidRPr="007E1F26">
        <w:rPr>
          <w:rFonts w:ascii="Arial" w:hAnsi="Arial" w:cs="Arial"/>
          <w:color w:val="000000"/>
          <w:sz w:val="16"/>
          <w:szCs w:val="16"/>
        </w:rPr>
        <w:t>– przewód lub inny element przewodzący, wchodzący w skład instalacji elektrycznej lub urządzenia, który w warunkach normalnej pracy instalacji elektrycznej może być pod napięciem a nie spełnia funkcji przewodu ochronnego (przewody ochronne PE i PEN nie są częścią czynną).</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b/>
          <w:bCs/>
          <w:color w:val="000000"/>
          <w:sz w:val="16"/>
          <w:szCs w:val="16"/>
        </w:rPr>
        <w:t xml:space="preserve">Połączenia wyrównawcze </w:t>
      </w:r>
      <w:r w:rsidRPr="007E1F26">
        <w:rPr>
          <w:rFonts w:ascii="Arial" w:hAnsi="Arial" w:cs="Arial"/>
          <w:color w:val="000000"/>
          <w:sz w:val="16"/>
          <w:szCs w:val="16"/>
        </w:rPr>
        <w:t>– elektryczne połączenie części przewodzących dostępnych lub obcych w celu wyrównania potencjału.</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b/>
          <w:bCs/>
          <w:color w:val="000000"/>
          <w:sz w:val="16"/>
          <w:szCs w:val="16"/>
        </w:rPr>
        <w:t xml:space="preserve">Kable i przewody </w:t>
      </w:r>
      <w:r w:rsidRPr="007E1F26">
        <w:rPr>
          <w:rFonts w:ascii="Arial" w:hAnsi="Arial" w:cs="Arial"/>
          <w:color w:val="000000"/>
          <w:sz w:val="16"/>
          <w:szCs w:val="16"/>
        </w:rPr>
        <w:t>– materiały służące do dostarczania energii elektrycznej, sygnałów, impulsów elektrycznych w wybrane miejsce.</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b/>
          <w:bCs/>
          <w:color w:val="000000"/>
          <w:sz w:val="16"/>
          <w:szCs w:val="16"/>
        </w:rPr>
        <w:t xml:space="preserve">Osprzęt instalacyjny do kabli i przewodów </w:t>
      </w:r>
      <w:r w:rsidRPr="007E1F26">
        <w:rPr>
          <w:rFonts w:ascii="Arial" w:hAnsi="Arial" w:cs="Arial"/>
          <w:color w:val="000000"/>
          <w:sz w:val="16"/>
          <w:szCs w:val="16"/>
        </w:rPr>
        <w:t xml:space="preserve">– zespół materiałów dodatkowych, stosowanych przy układaniu przewodów, ułatwiający ich montaż oraz dotarcie w przypadku awarii, zabezpieczający przed uszkodzeniami, wytyczający trasy ciągów równoległych przewodów itp. </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color w:val="000000"/>
          <w:sz w:val="16"/>
          <w:szCs w:val="16"/>
        </w:rPr>
        <w:t>Grupy materiałów stanowiących osprzęt instalacyjny do kabli i przewodów:</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color w:val="000000"/>
          <w:sz w:val="16"/>
          <w:szCs w:val="16"/>
        </w:rPr>
        <w:t>– przepusty kablowe i osłony krawędzi,</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color w:val="000000"/>
          <w:sz w:val="16"/>
          <w:szCs w:val="16"/>
        </w:rPr>
        <w:t>– drabinki instalacyjne,</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color w:val="000000"/>
          <w:sz w:val="16"/>
          <w:szCs w:val="16"/>
        </w:rPr>
        <w:t>– koryta i korytka instalacyjne,</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color w:val="000000"/>
          <w:sz w:val="16"/>
          <w:szCs w:val="16"/>
        </w:rPr>
        <w:t>– kanały i listwy instalacyjne,</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color w:val="000000"/>
          <w:sz w:val="16"/>
          <w:szCs w:val="16"/>
        </w:rPr>
        <w:t>– rury instalacyjne,</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color w:val="000000"/>
          <w:sz w:val="16"/>
          <w:szCs w:val="16"/>
        </w:rPr>
        <w:t>– kanały podłogowe,</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color w:val="000000"/>
          <w:sz w:val="16"/>
          <w:szCs w:val="16"/>
        </w:rPr>
        <w:t>– systemy mocujące,</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color w:val="000000"/>
          <w:sz w:val="16"/>
          <w:szCs w:val="16"/>
        </w:rPr>
        <w:t>– puszki elektroinstalacyjne,</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color w:val="000000"/>
          <w:sz w:val="16"/>
          <w:szCs w:val="16"/>
        </w:rPr>
        <w:t>– końcówki kablowe, zaciski i konektory,</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color w:val="000000"/>
          <w:sz w:val="16"/>
          <w:szCs w:val="16"/>
        </w:rPr>
        <w:t>– pozostały osprzęt (oznaczniki przewodów, linki nośne i systemy naciągowe, dławice, złączki i szyny, zaciski ochronne itp.).</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b/>
          <w:bCs/>
          <w:color w:val="000000"/>
          <w:sz w:val="16"/>
          <w:szCs w:val="16"/>
        </w:rPr>
        <w:t xml:space="preserve">Urządzenia elektryczne </w:t>
      </w:r>
      <w:r w:rsidRPr="007E1F26">
        <w:rPr>
          <w:rFonts w:ascii="Arial" w:hAnsi="Arial" w:cs="Arial"/>
          <w:color w:val="000000"/>
          <w:sz w:val="16"/>
          <w:szCs w:val="16"/>
        </w:rPr>
        <w:t>– wszelkie urządzenia i elementy instalacji elektrycznej przeznaczone do wytwarzania, przekształcania, przesyłania, rozdziału lub wykorzystania energii elektrycznej.</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b/>
          <w:bCs/>
          <w:color w:val="000000"/>
          <w:sz w:val="16"/>
          <w:szCs w:val="16"/>
        </w:rPr>
        <w:t xml:space="preserve">Odbiorniki energii elektrycznej </w:t>
      </w:r>
      <w:r w:rsidRPr="007E1F26">
        <w:rPr>
          <w:rFonts w:ascii="Arial" w:hAnsi="Arial" w:cs="Arial"/>
          <w:color w:val="000000"/>
          <w:sz w:val="16"/>
          <w:szCs w:val="16"/>
        </w:rPr>
        <w:t>– urządzenia przeznaczone do przetwarzania energii elektrycznej w inną formę energii (światło, ciepło, energię mechaniczną itp.).</w:t>
      </w:r>
    </w:p>
    <w:p w:rsidR="00DE6B87" w:rsidRPr="007E1F26" w:rsidRDefault="00DE6B87" w:rsidP="00DE6B87">
      <w:pPr>
        <w:autoSpaceDE w:val="0"/>
        <w:autoSpaceDN w:val="0"/>
        <w:adjustRightInd w:val="0"/>
        <w:rPr>
          <w:rFonts w:ascii="Arial" w:hAnsi="Arial" w:cs="Arial"/>
          <w:color w:val="000000"/>
          <w:sz w:val="16"/>
          <w:szCs w:val="16"/>
        </w:rPr>
      </w:pPr>
      <w:r w:rsidRPr="007E1F26">
        <w:rPr>
          <w:rFonts w:ascii="Arial" w:hAnsi="Arial" w:cs="Arial"/>
          <w:b/>
          <w:bCs/>
          <w:color w:val="000000"/>
          <w:sz w:val="16"/>
          <w:szCs w:val="16"/>
        </w:rPr>
        <w:t xml:space="preserve">Klasa ochronności </w:t>
      </w:r>
      <w:r w:rsidRPr="007E1F26">
        <w:rPr>
          <w:rFonts w:ascii="Arial" w:hAnsi="Arial" w:cs="Arial"/>
          <w:color w:val="000000"/>
          <w:sz w:val="16"/>
          <w:szCs w:val="16"/>
        </w:rPr>
        <w:t>– umowne oznaczenie, określające możliwości ochronne urządzenia, ze względu na jego cechy budowy, przy bezpośrednim dotyku.</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color w:val="000000"/>
          <w:sz w:val="16"/>
          <w:szCs w:val="16"/>
        </w:rPr>
        <w:t xml:space="preserve">Oprawa oświetleniowa ( elektryczna ) </w:t>
      </w:r>
      <w:r w:rsidRPr="007E1F26">
        <w:rPr>
          <w:rFonts w:ascii="Arial" w:hAnsi="Arial" w:cs="Arial"/>
          <w:color w:val="000000"/>
          <w:sz w:val="16"/>
          <w:szCs w:val="16"/>
        </w:rPr>
        <w:t xml:space="preserve">– kompletne urządzenie służące do przymocowania i połączenia z instalacją elektryczną jednego lub kilku źródeł światła, </w:t>
      </w:r>
      <w:r w:rsidRPr="007E1F26">
        <w:rPr>
          <w:rFonts w:ascii="Arial" w:hAnsi="Arial" w:cs="Arial"/>
          <w:sz w:val="16"/>
          <w:szCs w:val="16"/>
        </w:rPr>
        <w:t xml:space="preserve">ochrony źródeł światła przed wpływami zewnętrznymi i ochrony środowiska przed szkodliwym działaniem </w:t>
      </w:r>
      <w:r w:rsidRPr="007E1F26">
        <w:rPr>
          <w:rFonts w:ascii="Arial" w:hAnsi="Arial" w:cs="Arial"/>
          <w:sz w:val="16"/>
          <w:szCs w:val="16"/>
        </w:rPr>
        <w:lastRenderedPageBreak/>
        <w:t>źródła światła a także do uzyskania odpowiednich parametrów świetlnych ( bryła fotometryczna, luminacja ) , ułatwia właściwe umiejscowienie i bezpieczną wymianę źródeł światła, tworzy estetyczne formy wymagane dla danego typu pomieszczenia. Elementami dodatkowymi są osłony lub elementy ukierunkowania źródeł</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światła w formie : klosza, odbłyśnika, rastra, abażuru.</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sz w:val="16"/>
          <w:szCs w:val="16"/>
        </w:rPr>
        <w:t xml:space="preserve">Stopień ochrony IP </w:t>
      </w:r>
      <w:r w:rsidRPr="007E1F26">
        <w:rPr>
          <w:rFonts w:ascii="Arial" w:hAnsi="Arial" w:cs="Arial"/>
          <w:sz w:val="16"/>
          <w:szCs w:val="16"/>
        </w:rPr>
        <w:t>– określona w PN-EN 60529:2003, umowna miara ochrony przed dotykiem elementów instalacji elektrycznej oraz przed przedostaniem się ciał stałych, wnikaniem cieczy (szczególnie wody) i gazów, a którą zapewnia odpowiednia obudowa.</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sz w:val="16"/>
          <w:szCs w:val="16"/>
        </w:rPr>
        <w:t xml:space="preserve">Obwód instalacji elektrycznej </w:t>
      </w:r>
      <w:r w:rsidRPr="007E1F26">
        <w:rPr>
          <w:rFonts w:ascii="Arial" w:hAnsi="Arial" w:cs="Arial"/>
          <w:sz w:val="16"/>
          <w:szCs w:val="16"/>
        </w:rPr>
        <w:t>– zespół elementów połączonych pośrednio lub bezpośrednio ze źródłem energii elektrycznej za pomocą chronionego przed przetężeniem wspólnym zabezpieczeniem, kompletu odpowiednio połączonych przewodów elektrycznych. W skład obwodu elektrycznego wchodzą przewody pod napięciem, przewody ochronne oraz wszelkie urządzenia zmieniające parametry elektryczne obwodu, rozdzielcze, sterownicze i sygnalizacyjne, związane z danym punktem zasilania w energię (zabezpieczeniem).</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sz w:val="16"/>
          <w:szCs w:val="16"/>
        </w:rPr>
        <w:t xml:space="preserve">Przygotowanie podłoża </w:t>
      </w:r>
      <w:r w:rsidRPr="007E1F26">
        <w:rPr>
          <w:rFonts w:ascii="Arial" w:hAnsi="Arial" w:cs="Arial"/>
          <w:sz w:val="16"/>
          <w:szCs w:val="16"/>
        </w:rPr>
        <w:t>– zespół czynności wykonywanych przed zamocowaniem osprzętu instalacyjnego, urządzenia elektrycznego, odbiornika energii elektrycznej, układaniem kabli i przewodów mający na celu zapewnienie możliwości ich zamocowania zgodnie z dokumentacją; .</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Do prac przygotowawczych tu zalicza się następujące grupy czynności:</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Wiercenie </w:t>
      </w:r>
      <w:proofErr w:type="spellStart"/>
      <w:r w:rsidRPr="007E1F26">
        <w:rPr>
          <w:rFonts w:ascii="Arial" w:hAnsi="Arial" w:cs="Arial"/>
          <w:sz w:val="16"/>
          <w:szCs w:val="16"/>
        </w:rPr>
        <w:t>wiercenie</w:t>
      </w:r>
      <w:proofErr w:type="spellEnd"/>
      <w:r w:rsidRPr="007E1F26">
        <w:rPr>
          <w:rFonts w:ascii="Arial" w:hAnsi="Arial" w:cs="Arial"/>
          <w:sz w:val="16"/>
          <w:szCs w:val="16"/>
        </w:rPr>
        <w:t xml:space="preserve"> i przebijanie otworów przelotowych i nieprzelotowych,</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Kucie </w:t>
      </w:r>
      <w:proofErr w:type="spellStart"/>
      <w:r w:rsidRPr="007E1F26">
        <w:rPr>
          <w:rFonts w:ascii="Arial" w:hAnsi="Arial" w:cs="Arial"/>
          <w:sz w:val="16"/>
          <w:szCs w:val="16"/>
        </w:rPr>
        <w:t>kucie</w:t>
      </w:r>
      <w:proofErr w:type="spellEnd"/>
      <w:r w:rsidRPr="007E1F26">
        <w:rPr>
          <w:rFonts w:ascii="Arial" w:hAnsi="Arial" w:cs="Arial"/>
          <w:sz w:val="16"/>
          <w:szCs w:val="16"/>
        </w:rPr>
        <w:t xml:space="preserve"> bruzd i wnęk,</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Osadzanie </w:t>
      </w:r>
      <w:proofErr w:type="spellStart"/>
      <w:r w:rsidRPr="007E1F26">
        <w:rPr>
          <w:rFonts w:ascii="Arial" w:hAnsi="Arial" w:cs="Arial"/>
          <w:sz w:val="16"/>
          <w:szCs w:val="16"/>
        </w:rPr>
        <w:t>osadzanie</w:t>
      </w:r>
      <w:proofErr w:type="spellEnd"/>
      <w:r w:rsidRPr="007E1F26">
        <w:rPr>
          <w:rFonts w:ascii="Arial" w:hAnsi="Arial" w:cs="Arial"/>
          <w:sz w:val="16"/>
          <w:szCs w:val="16"/>
        </w:rPr>
        <w:t xml:space="preserve"> kołków w podłożu, w tym ich wstrzeliwanie,</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Montażu montaż uchwytów do rur i przewodów,</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Montaż </w:t>
      </w:r>
      <w:proofErr w:type="spellStart"/>
      <w:r w:rsidRPr="007E1F26">
        <w:rPr>
          <w:rFonts w:ascii="Arial" w:hAnsi="Arial" w:cs="Arial"/>
          <w:sz w:val="16"/>
          <w:szCs w:val="16"/>
        </w:rPr>
        <w:t>montaż</w:t>
      </w:r>
      <w:proofErr w:type="spellEnd"/>
      <w:r w:rsidRPr="007E1F26">
        <w:rPr>
          <w:rFonts w:ascii="Arial" w:hAnsi="Arial" w:cs="Arial"/>
          <w:sz w:val="16"/>
          <w:szCs w:val="16"/>
        </w:rPr>
        <w:t xml:space="preserve"> konstrukcji wsporczych do korytek, drabinek, instalacji wiązkowych,</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szynoprzewodów,</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Montaż </w:t>
      </w:r>
      <w:proofErr w:type="spellStart"/>
      <w:r w:rsidRPr="007E1F26">
        <w:rPr>
          <w:rFonts w:ascii="Arial" w:hAnsi="Arial" w:cs="Arial"/>
          <w:sz w:val="16"/>
          <w:szCs w:val="16"/>
        </w:rPr>
        <w:t>montaż</w:t>
      </w:r>
      <w:proofErr w:type="spellEnd"/>
      <w:r w:rsidRPr="007E1F26">
        <w:rPr>
          <w:rFonts w:ascii="Arial" w:hAnsi="Arial" w:cs="Arial"/>
          <w:sz w:val="16"/>
          <w:szCs w:val="16"/>
        </w:rPr>
        <w:t xml:space="preserve"> korytek, drabinek, listew i rur instalacyjnych,</w:t>
      </w:r>
    </w:p>
    <w:p w:rsidR="00DE6B87" w:rsidRPr="007E1F26" w:rsidRDefault="00DE6B87" w:rsidP="00DE6B87">
      <w:pPr>
        <w:spacing w:before="40" w:after="40"/>
        <w:jc w:val="both"/>
        <w:rPr>
          <w:rFonts w:ascii="Arial" w:hAnsi="Arial" w:cs="Arial"/>
          <w:spacing w:val="-2"/>
          <w:sz w:val="16"/>
          <w:szCs w:val="16"/>
        </w:rPr>
      </w:pPr>
      <w:r w:rsidRPr="007E1F26">
        <w:rPr>
          <w:rFonts w:ascii="Arial" w:hAnsi="Arial" w:cs="Arial"/>
          <w:sz w:val="16"/>
          <w:szCs w:val="16"/>
        </w:rPr>
        <w:t xml:space="preserve">– Oczyszczenie </w:t>
      </w:r>
      <w:proofErr w:type="spellStart"/>
      <w:r w:rsidRPr="007E1F26">
        <w:rPr>
          <w:rFonts w:ascii="Arial" w:hAnsi="Arial" w:cs="Arial"/>
          <w:sz w:val="16"/>
          <w:szCs w:val="16"/>
        </w:rPr>
        <w:t>oczyszczenie</w:t>
      </w:r>
      <w:proofErr w:type="spellEnd"/>
      <w:r w:rsidRPr="007E1F26">
        <w:rPr>
          <w:rFonts w:ascii="Arial" w:hAnsi="Arial" w:cs="Arial"/>
          <w:sz w:val="16"/>
          <w:szCs w:val="16"/>
        </w:rPr>
        <w:t xml:space="preserve"> podłoża – przygotowanie do klejenia.</w:t>
      </w:r>
    </w:p>
    <w:p w:rsidR="00DE6B87" w:rsidRPr="007E1F26" w:rsidRDefault="00DE6B87" w:rsidP="00DE6B87">
      <w:pPr>
        <w:spacing w:before="40" w:after="40"/>
        <w:jc w:val="both"/>
        <w:rPr>
          <w:rFonts w:ascii="Arial" w:hAnsi="Arial" w:cs="Arial"/>
          <w:spacing w:val="-2"/>
          <w:sz w:val="16"/>
          <w:szCs w:val="16"/>
        </w:rPr>
      </w:pPr>
    </w:p>
    <w:p w:rsidR="00DE6B87" w:rsidRPr="007E1F26" w:rsidRDefault="00CE20B4" w:rsidP="00CE20B4">
      <w:pPr>
        <w:spacing w:before="40" w:after="40"/>
        <w:jc w:val="both"/>
        <w:rPr>
          <w:rFonts w:ascii="Arial" w:hAnsi="Arial" w:cs="Arial"/>
          <w:b/>
          <w:sz w:val="16"/>
          <w:szCs w:val="16"/>
        </w:rPr>
      </w:pPr>
      <w:r w:rsidRPr="007E1F26">
        <w:rPr>
          <w:rFonts w:ascii="Arial" w:hAnsi="Arial" w:cs="Arial"/>
          <w:b/>
          <w:sz w:val="16"/>
          <w:szCs w:val="16"/>
        </w:rPr>
        <w:t>3.</w:t>
      </w:r>
      <w:r w:rsidR="00DE6B87" w:rsidRPr="007E1F26">
        <w:rPr>
          <w:rFonts w:ascii="Arial" w:hAnsi="Arial" w:cs="Arial"/>
          <w:b/>
          <w:sz w:val="16"/>
          <w:szCs w:val="16"/>
        </w:rPr>
        <w:t xml:space="preserve"> </w:t>
      </w:r>
      <w:r w:rsidR="00DE6B87" w:rsidRPr="007E1F26">
        <w:rPr>
          <w:rFonts w:ascii="Arial" w:hAnsi="Arial" w:cs="Arial"/>
          <w:b/>
          <w:sz w:val="16"/>
          <w:szCs w:val="16"/>
        </w:rPr>
        <w:tab/>
        <w:t>Ogólne wymagania dotyczące robót</w:t>
      </w:r>
    </w:p>
    <w:p w:rsidR="00DE6B87" w:rsidRPr="007E1F26" w:rsidRDefault="00DE6B87" w:rsidP="00DE6B87">
      <w:pPr>
        <w:tabs>
          <w:tab w:val="left" w:pos="709"/>
          <w:tab w:val="right" w:leader="dot" w:pos="9072"/>
        </w:tabs>
        <w:spacing w:before="40" w:after="40"/>
        <w:jc w:val="both"/>
        <w:rPr>
          <w:rFonts w:ascii="Arial" w:hAnsi="Arial" w:cs="Arial"/>
          <w:sz w:val="16"/>
          <w:szCs w:val="16"/>
        </w:rPr>
      </w:pPr>
      <w:r w:rsidRPr="007E1F26">
        <w:rPr>
          <w:rFonts w:ascii="Arial" w:hAnsi="Arial" w:cs="Arial"/>
          <w:sz w:val="16"/>
          <w:szCs w:val="16"/>
        </w:rPr>
        <w:t>Wykonawca robót jest odpowiedzialny za jakość ich wykonania oraz za zgodność z dokumentacją projektową, specyfikacjami technicznymi i poleceniami Inspektora nadzoru. Ogólne wymagania dotyczące robót podano w części I.</w:t>
      </w:r>
    </w:p>
    <w:p w:rsidR="00DE6B87" w:rsidRPr="007E1F26" w:rsidRDefault="00DE6B87" w:rsidP="00DE6B87">
      <w:pPr>
        <w:spacing w:before="40" w:after="40"/>
        <w:jc w:val="both"/>
        <w:rPr>
          <w:rFonts w:ascii="Arial" w:hAnsi="Arial" w:cs="Arial"/>
          <w:b/>
          <w:sz w:val="16"/>
          <w:szCs w:val="16"/>
        </w:rPr>
      </w:pPr>
    </w:p>
    <w:p w:rsidR="00DE6B87" w:rsidRPr="007E1F26" w:rsidRDefault="00DE6B87" w:rsidP="00CE20B4">
      <w:pPr>
        <w:pStyle w:val="Akapitzlist"/>
        <w:numPr>
          <w:ilvl w:val="1"/>
          <w:numId w:val="1"/>
        </w:numPr>
        <w:spacing w:before="40" w:after="40"/>
        <w:jc w:val="both"/>
        <w:rPr>
          <w:rFonts w:ascii="Arial" w:hAnsi="Arial" w:cs="Arial"/>
          <w:b/>
          <w:sz w:val="16"/>
          <w:szCs w:val="16"/>
        </w:rPr>
      </w:pPr>
      <w:r w:rsidRPr="007E1F26">
        <w:rPr>
          <w:rFonts w:ascii="Arial" w:hAnsi="Arial" w:cs="Arial"/>
          <w:b/>
          <w:sz w:val="16"/>
          <w:szCs w:val="16"/>
        </w:rPr>
        <w:t xml:space="preserve"> </w:t>
      </w:r>
      <w:r w:rsidRPr="007E1F26">
        <w:rPr>
          <w:rFonts w:ascii="Arial" w:hAnsi="Arial" w:cs="Arial"/>
          <w:b/>
          <w:sz w:val="16"/>
          <w:szCs w:val="16"/>
        </w:rPr>
        <w:tab/>
        <w:t>Dokumentacja robót : "Sprawdzanie i pomiary instalacji elektrycznych"</w:t>
      </w:r>
    </w:p>
    <w:p w:rsidR="00DE6B87" w:rsidRPr="007E1F26" w:rsidRDefault="00DE6B87" w:rsidP="00DE6B87">
      <w:pPr>
        <w:tabs>
          <w:tab w:val="left" w:pos="709"/>
          <w:tab w:val="right" w:leader="dot" w:pos="9072"/>
        </w:tabs>
        <w:spacing w:before="40" w:after="40"/>
        <w:jc w:val="both"/>
        <w:rPr>
          <w:rFonts w:ascii="Arial" w:hAnsi="Arial" w:cs="Arial"/>
          <w:sz w:val="16"/>
          <w:szCs w:val="16"/>
        </w:rPr>
      </w:pPr>
      <w:r w:rsidRPr="007E1F26">
        <w:rPr>
          <w:rFonts w:ascii="Arial" w:hAnsi="Arial" w:cs="Arial"/>
          <w:sz w:val="16"/>
          <w:szCs w:val="16"/>
        </w:rPr>
        <w:t>Dokumentację robót stanowią:</w:t>
      </w:r>
    </w:p>
    <w:p w:rsidR="00DE6B87" w:rsidRPr="007E1F26" w:rsidRDefault="00DE6B87" w:rsidP="00DE6B87">
      <w:pPr>
        <w:tabs>
          <w:tab w:val="right" w:leader="dot" w:pos="9072"/>
        </w:tabs>
        <w:spacing w:before="40" w:after="40"/>
        <w:ind w:left="284" w:hanging="284"/>
        <w:jc w:val="both"/>
        <w:rPr>
          <w:rFonts w:ascii="Arial" w:hAnsi="Arial" w:cs="Arial"/>
          <w:spacing w:val="-2"/>
          <w:sz w:val="16"/>
          <w:szCs w:val="16"/>
        </w:rPr>
      </w:pPr>
      <w:r w:rsidRPr="007E1F26">
        <w:rPr>
          <w:rFonts w:ascii="Arial" w:hAnsi="Arial" w:cs="Arial"/>
          <w:spacing w:val="-2"/>
          <w:sz w:val="16"/>
          <w:szCs w:val="16"/>
        </w:rPr>
        <w:t>–</w:t>
      </w:r>
      <w:r w:rsidRPr="007E1F26">
        <w:rPr>
          <w:rFonts w:ascii="Arial" w:hAnsi="Arial" w:cs="Arial"/>
          <w:spacing w:val="-2"/>
          <w:sz w:val="16"/>
          <w:szCs w:val="16"/>
        </w:rPr>
        <w:tab/>
        <w:t xml:space="preserve">projekt budowlany i wykonawczy w zakresie wynikającym z rozporządzenia Ministra Infrastruktury z 02.09.2004 r. w sprawie szczegółowego zakresu i formy dokumentacji projektowej, specyfikacji technicznych wykonania i odbioru robót budowlanych oraz programu funkcjonalno-użytkowego (Dz. U. z 2004 r. Nr 202, poz.2072 zmian </w:t>
      </w:r>
      <w:proofErr w:type="spellStart"/>
      <w:r w:rsidRPr="007E1F26">
        <w:rPr>
          <w:rFonts w:ascii="Arial" w:hAnsi="Arial" w:cs="Arial"/>
          <w:spacing w:val="-2"/>
          <w:sz w:val="16"/>
          <w:szCs w:val="16"/>
        </w:rPr>
        <w:t>Dz.U</w:t>
      </w:r>
      <w:proofErr w:type="spellEnd"/>
      <w:r w:rsidRPr="007E1F26">
        <w:rPr>
          <w:rFonts w:ascii="Arial" w:hAnsi="Arial" w:cs="Arial"/>
          <w:spacing w:val="-2"/>
          <w:sz w:val="16"/>
          <w:szCs w:val="16"/>
        </w:rPr>
        <w:t>. z  2005r. Nr 75, poz. 664),</w:t>
      </w:r>
    </w:p>
    <w:p w:rsidR="00DE6B87" w:rsidRPr="007E1F26" w:rsidRDefault="00DE6B87" w:rsidP="00DE6B87">
      <w:pPr>
        <w:tabs>
          <w:tab w:val="right" w:leader="dot" w:pos="9072"/>
        </w:tabs>
        <w:spacing w:before="40" w:after="40"/>
        <w:ind w:left="284" w:hanging="284"/>
        <w:jc w:val="both"/>
        <w:rPr>
          <w:rFonts w:ascii="Arial" w:hAnsi="Arial" w:cs="Arial"/>
          <w:spacing w:val="-2"/>
          <w:sz w:val="16"/>
          <w:szCs w:val="16"/>
        </w:rPr>
      </w:pPr>
      <w:r w:rsidRPr="007E1F26">
        <w:rPr>
          <w:rFonts w:ascii="Arial" w:hAnsi="Arial" w:cs="Arial"/>
          <w:spacing w:val="-2"/>
          <w:sz w:val="16"/>
          <w:szCs w:val="16"/>
        </w:rPr>
        <w:t>–</w:t>
      </w:r>
      <w:r w:rsidRPr="007E1F26">
        <w:rPr>
          <w:rFonts w:ascii="Arial" w:hAnsi="Arial" w:cs="Arial"/>
          <w:spacing w:val="-2"/>
          <w:sz w:val="16"/>
          <w:szCs w:val="16"/>
        </w:rPr>
        <w:tab/>
        <w:t xml:space="preserve">specyfikacje techniczne wykonania i odbioru robót (obligatoryjne w przypadku zamówień publicznych), sporządzone zgodnie z rozporządzeniem Ministra Infrastruktury z dnia 02.09.2004 r. w sprawie szczegółowego zakresu i formy dokumentacji projektowej, specyfikacji technicznych wykonania i odbioru robót budowlanych oraz programu funkcjonalno-użytkowego (Dz. U. z 2004 r. Nr 202, poz.2072 zmian </w:t>
      </w:r>
      <w:proofErr w:type="spellStart"/>
      <w:r w:rsidRPr="007E1F26">
        <w:rPr>
          <w:rFonts w:ascii="Arial" w:hAnsi="Arial" w:cs="Arial"/>
          <w:spacing w:val="-2"/>
          <w:sz w:val="16"/>
          <w:szCs w:val="16"/>
        </w:rPr>
        <w:t>Dz.U</w:t>
      </w:r>
      <w:proofErr w:type="spellEnd"/>
      <w:r w:rsidRPr="007E1F26">
        <w:rPr>
          <w:rFonts w:ascii="Arial" w:hAnsi="Arial" w:cs="Arial"/>
          <w:spacing w:val="-2"/>
          <w:sz w:val="16"/>
          <w:szCs w:val="16"/>
        </w:rPr>
        <w:t>. z  2005r. Nr 75, poz. 664),</w:t>
      </w:r>
    </w:p>
    <w:p w:rsidR="00DE6B87" w:rsidRPr="007E1F26" w:rsidRDefault="00DE6B87" w:rsidP="00DE6B87">
      <w:pPr>
        <w:tabs>
          <w:tab w:val="right" w:leader="dot" w:pos="9072"/>
        </w:tabs>
        <w:spacing w:before="40" w:after="40"/>
        <w:ind w:left="284" w:hanging="284"/>
        <w:jc w:val="both"/>
        <w:rPr>
          <w:rFonts w:ascii="Arial" w:hAnsi="Arial" w:cs="Arial"/>
          <w:spacing w:val="4"/>
          <w:sz w:val="16"/>
          <w:szCs w:val="16"/>
        </w:rPr>
      </w:pPr>
      <w:r w:rsidRPr="007E1F26">
        <w:rPr>
          <w:rFonts w:ascii="Arial" w:hAnsi="Arial" w:cs="Arial"/>
          <w:spacing w:val="4"/>
          <w:sz w:val="16"/>
          <w:szCs w:val="16"/>
        </w:rPr>
        <w:t>–</w:t>
      </w:r>
      <w:r w:rsidRPr="007E1F26">
        <w:rPr>
          <w:rFonts w:ascii="Arial" w:hAnsi="Arial" w:cs="Arial"/>
          <w:spacing w:val="4"/>
          <w:sz w:val="16"/>
          <w:szCs w:val="16"/>
        </w:rPr>
        <w:tab/>
        <w:t xml:space="preserve">dziennik budowy prowadzony zgodnie z rozporządzeniem Ministra Infrastruktury </w:t>
      </w:r>
      <w:r w:rsidRPr="007E1F26">
        <w:rPr>
          <w:rFonts w:ascii="Arial" w:hAnsi="Arial" w:cs="Arial"/>
          <w:spacing w:val="4"/>
          <w:sz w:val="16"/>
          <w:szCs w:val="16"/>
        </w:rPr>
        <w:br/>
        <w:t>z dnia 26 czerwca 2002 r. w sprawie dziennika budowy, montażu i rozbiórki, tablicy informacyjnej oraz ogłoszenia zawierającego dane dotyczące bezpieczeństwa pracy i ochrony zdrowia (Dz. U. z 2002 r. Nr 108, poz. 953 z późniejszymi zmianami),</w:t>
      </w:r>
    </w:p>
    <w:p w:rsidR="00DE6B87" w:rsidRPr="007E1F26" w:rsidRDefault="00DE6B87" w:rsidP="00DE6B87">
      <w:pPr>
        <w:tabs>
          <w:tab w:val="right" w:leader="dot" w:pos="9072"/>
        </w:tabs>
        <w:spacing w:before="40" w:after="40"/>
        <w:ind w:left="284" w:hanging="284"/>
        <w:jc w:val="both"/>
        <w:rPr>
          <w:rFonts w:ascii="Arial" w:hAnsi="Arial" w:cs="Arial"/>
          <w:sz w:val="16"/>
          <w:szCs w:val="16"/>
        </w:rPr>
      </w:pPr>
      <w:r w:rsidRPr="007E1F26">
        <w:rPr>
          <w:rFonts w:ascii="Arial" w:hAnsi="Arial" w:cs="Arial"/>
          <w:sz w:val="16"/>
          <w:szCs w:val="16"/>
        </w:rPr>
        <w:t>–</w:t>
      </w:r>
      <w:r w:rsidRPr="007E1F26">
        <w:rPr>
          <w:rFonts w:ascii="Arial" w:hAnsi="Arial" w:cs="Arial"/>
          <w:sz w:val="16"/>
          <w:szCs w:val="16"/>
        </w:rPr>
        <w:tab/>
        <w:t>dokumenty świadczące o dopuszczeniu do obrotu i powszechnego lub jednostkowego zastosowania użytych wyrobów budowlanych, zgodnie z ustawą z 16 kwietnia 2004 r. o wyrobach budowlanych (Dz. U. z 2004 r. Nr 92, poz. 881), karty techniczne wyrobów lub zalecenia producentów dotyczące stosowania wyrobów,</w:t>
      </w:r>
    </w:p>
    <w:p w:rsidR="00DE6B87" w:rsidRPr="007E1F26" w:rsidRDefault="00DE6B87" w:rsidP="00DE6B87">
      <w:pPr>
        <w:tabs>
          <w:tab w:val="right" w:leader="dot" w:pos="9072"/>
        </w:tabs>
        <w:spacing w:before="40" w:after="40"/>
        <w:ind w:left="284" w:hanging="284"/>
        <w:jc w:val="both"/>
        <w:rPr>
          <w:rFonts w:ascii="Arial" w:hAnsi="Arial" w:cs="Arial"/>
          <w:sz w:val="16"/>
          <w:szCs w:val="16"/>
        </w:rPr>
      </w:pPr>
      <w:r w:rsidRPr="007E1F26">
        <w:rPr>
          <w:rFonts w:ascii="Arial" w:hAnsi="Arial" w:cs="Arial"/>
          <w:sz w:val="16"/>
          <w:szCs w:val="16"/>
        </w:rPr>
        <w:t>–</w:t>
      </w:r>
      <w:r w:rsidRPr="007E1F26">
        <w:rPr>
          <w:rFonts w:ascii="Arial" w:hAnsi="Arial" w:cs="Arial"/>
          <w:sz w:val="16"/>
          <w:szCs w:val="16"/>
        </w:rPr>
        <w:tab/>
        <w:t>protokoły odbiorów częściowych, końcowych oraz robót zanikających i ulegających zakryciu z załączonymi protokołami z badań kontrolnych,</w:t>
      </w:r>
    </w:p>
    <w:p w:rsidR="00DE6B87" w:rsidRPr="007E1F26" w:rsidRDefault="00DE6B87" w:rsidP="00DE6B87">
      <w:pPr>
        <w:tabs>
          <w:tab w:val="right" w:leader="dot" w:pos="9072"/>
        </w:tabs>
        <w:spacing w:before="40" w:after="40"/>
        <w:ind w:left="284" w:hanging="284"/>
        <w:jc w:val="both"/>
        <w:rPr>
          <w:rFonts w:ascii="Arial" w:hAnsi="Arial" w:cs="Arial"/>
          <w:spacing w:val="4"/>
          <w:sz w:val="16"/>
          <w:szCs w:val="16"/>
        </w:rPr>
      </w:pPr>
      <w:r w:rsidRPr="007E1F26">
        <w:rPr>
          <w:rFonts w:ascii="Arial" w:hAnsi="Arial" w:cs="Arial"/>
          <w:spacing w:val="4"/>
          <w:sz w:val="16"/>
          <w:szCs w:val="16"/>
        </w:rPr>
        <w:t>–</w:t>
      </w:r>
      <w:r w:rsidRPr="007E1F26">
        <w:rPr>
          <w:rFonts w:ascii="Arial" w:hAnsi="Arial" w:cs="Arial"/>
          <w:spacing w:val="4"/>
          <w:sz w:val="16"/>
          <w:szCs w:val="16"/>
        </w:rPr>
        <w:tab/>
        <w:t>dokumentacja powykonawcza (zgodnie z art. 3, pkt 14 ustawy Prawo budowlane z dnia 7 lipca 1994 r. – Dz. U. z 2003 r. Nr 207, poz. 2016 z późniejszymi zmianami).</w:t>
      </w:r>
    </w:p>
    <w:p w:rsidR="00DE6B87" w:rsidRPr="007E1F26" w:rsidRDefault="00DE6B87" w:rsidP="00DE6B87">
      <w:pPr>
        <w:spacing w:before="40" w:after="40"/>
        <w:ind w:firstLine="284"/>
        <w:jc w:val="both"/>
        <w:rPr>
          <w:rFonts w:ascii="Arial" w:hAnsi="Arial" w:cs="Arial"/>
          <w:sz w:val="16"/>
          <w:szCs w:val="16"/>
        </w:rPr>
      </w:pPr>
      <w:r w:rsidRPr="007E1F26">
        <w:rPr>
          <w:rFonts w:ascii="Arial" w:hAnsi="Arial" w:cs="Arial"/>
          <w:sz w:val="16"/>
          <w:szCs w:val="16"/>
        </w:rPr>
        <w:t>Sprawdzanie i pomiary instalacji elektrycznych należy wykonywać na podstawie dokumentacji projektowej i szczegółowej specyfikacji technicznej wykonania i odbioru robót montażowych , opracowanych dla konkretnego przedmiotu zamówienia.</w:t>
      </w:r>
    </w:p>
    <w:p w:rsidR="00DE6B87" w:rsidRPr="007E1F26" w:rsidRDefault="00DE6B87" w:rsidP="00DE6B87">
      <w:pPr>
        <w:spacing w:before="40" w:after="40"/>
        <w:ind w:firstLine="284"/>
        <w:jc w:val="both"/>
        <w:rPr>
          <w:rFonts w:ascii="Arial" w:hAnsi="Arial" w:cs="Arial"/>
          <w:sz w:val="16"/>
          <w:szCs w:val="16"/>
        </w:rPr>
      </w:pPr>
    </w:p>
    <w:p w:rsidR="00DE6B87" w:rsidRPr="007E1F26" w:rsidRDefault="0073409B" w:rsidP="00CE20B4">
      <w:pPr>
        <w:pStyle w:val="Akapitzlist"/>
        <w:tabs>
          <w:tab w:val="left" w:pos="284"/>
          <w:tab w:val="right" w:leader="dot" w:pos="9072"/>
        </w:tabs>
        <w:spacing w:before="40" w:after="40"/>
        <w:ind w:left="397"/>
        <w:jc w:val="both"/>
        <w:rPr>
          <w:rFonts w:ascii="Arial" w:hAnsi="Arial" w:cs="Arial"/>
          <w:b/>
          <w:sz w:val="16"/>
          <w:szCs w:val="16"/>
        </w:rPr>
      </w:pPr>
      <w:r w:rsidRPr="007E1F26">
        <w:rPr>
          <w:rFonts w:ascii="Arial" w:hAnsi="Arial" w:cs="Arial"/>
          <w:b/>
          <w:sz w:val="16"/>
          <w:szCs w:val="16"/>
        </w:rPr>
        <w:t>5</w:t>
      </w:r>
      <w:r w:rsidR="00CE20B4" w:rsidRPr="007E1F26">
        <w:rPr>
          <w:rFonts w:ascii="Arial" w:hAnsi="Arial" w:cs="Arial"/>
          <w:b/>
          <w:sz w:val="16"/>
          <w:szCs w:val="16"/>
        </w:rPr>
        <w:t>.</w:t>
      </w:r>
      <w:r w:rsidR="00DE6B87" w:rsidRPr="007E1F26">
        <w:rPr>
          <w:rFonts w:ascii="Arial" w:hAnsi="Arial" w:cs="Arial"/>
          <w:b/>
          <w:sz w:val="16"/>
          <w:szCs w:val="16"/>
        </w:rPr>
        <w:t>WYMAGANIA DOTYCZĄCE WŁAŚCIWOŚCI MATERIAŁÓW</w:t>
      </w:r>
    </w:p>
    <w:p w:rsidR="00DE6B87" w:rsidRPr="007E1F26" w:rsidRDefault="00DE6B87" w:rsidP="00DE6B87">
      <w:pPr>
        <w:tabs>
          <w:tab w:val="left" w:pos="284"/>
          <w:tab w:val="right" w:leader="dot" w:pos="9072"/>
        </w:tabs>
        <w:spacing w:before="40" w:after="40"/>
        <w:jc w:val="both"/>
        <w:rPr>
          <w:rFonts w:ascii="Arial" w:hAnsi="Arial" w:cs="Arial"/>
          <w:sz w:val="16"/>
          <w:szCs w:val="16"/>
        </w:rPr>
      </w:pPr>
    </w:p>
    <w:p w:rsidR="00DE6B87" w:rsidRPr="007E1F26" w:rsidRDefault="00DE6B87" w:rsidP="00DE6B87">
      <w:pPr>
        <w:autoSpaceDE w:val="0"/>
        <w:autoSpaceDN w:val="0"/>
        <w:adjustRightInd w:val="0"/>
        <w:jc w:val="both"/>
        <w:rPr>
          <w:rFonts w:ascii="Arial" w:hAnsi="Arial" w:cs="Arial"/>
          <w:sz w:val="16"/>
          <w:szCs w:val="16"/>
        </w:rPr>
      </w:pPr>
      <w:r w:rsidRPr="007E1F26">
        <w:rPr>
          <w:rFonts w:ascii="Arial" w:hAnsi="Arial" w:cs="Arial"/>
          <w:sz w:val="16"/>
          <w:szCs w:val="16"/>
        </w:rPr>
        <w:t>Wszelkie nazwy własne produktów i materiałów przywołane w specyfikacji służą ustaleniu pożądanego standardu wykonania i określenia właściwości i wymogów technicznych założonych w dokumentacji technicznej dla projektowanych rozwiązań.</w:t>
      </w:r>
    </w:p>
    <w:p w:rsidR="00DE6B87" w:rsidRPr="007E1F26" w:rsidRDefault="00DE6B87" w:rsidP="00DE6B87">
      <w:pPr>
        <w:autoSpaceDE w:val="0"/>
        <w:autoSpaceDN w:val="0"/>
        <w:adjustRightInd w:val="0"/>
        <w:jc w:val="both"/>
        <w:rPr>
          <w:rFonts w:ascii="Arial" w:hAnsi="Arial" w:cs="Arial"/>
          <w:sz w:val="16"/>
          <w:szCs w:val="16"/>
        </w:rPr>
      </w:pPr>
      <w:r w:rsidRPr="007E1F26">
        <w:rPr>
          <w:rFonts w:ascii="Arial" w:hAnsi="Arial" w:cs="Arial"/>
          <w:sz w:val="16"/>
          <w:szCs w:val="16"/>
        </w:rPr>
        <w:t>Dopuszcza się zamieszczenie rozwiązań w oparciu o produkty (wyroby) innych producentów pod warunkiem:</w:t>
      </w:r>
    </w:p>
    <w:p w:rsidR="00DE6B87" w:rsidRPr="007E1F26" w:rsidRDefault="00DE6B87" w:rsidP="00DE6B87">
      <w:pPr>
        <w:autoSpaceDE w:val="0"/>
        <w:autoSpaceDN w:val="0"/>
        <w:adjustRightInd w:val="0"/>
        <w:jc w:val="both"/>
        <w:rPr>
          <w:rFonts w:ascii="Arial" w:hAnsi="Arial" w:cs="Arial"/>
          <w:sz w:val="16"/>
          <w:szCs w:val="16"/>
        </w:rPr>
      </w:pPr>
      <w:r w:rsidRPr="007E1F26">
        <w:rPr>
          <w:rFonts w:ascii="Arial" w:hAnsi="Arial" w:cs="Arial"/>
          <w:sz w:val="16"/>
          <w:szCs w:val="16"/>
        </w:rPr>
        <w:t>– spełniania tych samych właściwości technicznych,</w:t>
      </w:r>
    </w:p>
    <w:p w:rsidR="00DE6B87" w:rsidRPr="007E1F26" w:rsidRDefault="00DE6B87" w:rsidP="00DE6B87">
      <w:pPr>
        <w:autoSpaceDE w:val="0"/>
        <w:autoSpaceDN w:val="0"/>
        <w:adjustRightInd w:val="0"/>
        <w:jc w:val="both"/>
        <w:rPr>
          <w:rFonts w:ascii="Arial" w:hAnsi="Arial" w:cs="Arial"/>
          <w:b/>
          <w:sz w:val="16"/>
          <w:szCs w:val="16"/>
        </w:rPr>
      </w:pPr>
      <w:r w:rsidRPr="007E1F26">
        <w:rPr>
          <w:rFonts w:ascii="Arial" w:hAnsi="Arial" w:cs="Arial"/>
          <w:sz w:val="16"/>
          <w:szCs w:val="16"/>
        </w:rPr>
        <w:t>– przedstawienia zamiennych rozwiązań na piśmie (dane techniczne, atesty, dopuszczenia do stosowania, uzyskanie akceptacji projektanta).</w:t>
      </w:r>
      <w:r w:rsidRPr="007E1F26">
        <w:rPr>
          <w:rFonts w:ascii="Arial" w:hAnsi="Arial" w:cs="Arial"/>
          <w:sz w:val="16"/>
          <w:szCs w:val="16"/>
        </w:rPr>
        <w:tab/>
      </w:r>
    </w:p>
    <w:p w:rsidR="00DE6B87" w:rsidRPr="007E1F26" w:rsidRDefault="00DE6B87" w:rsidP="00DE6B87">
      <w:pPr>
        <w:spacing w:before="40" w:after="40"/>
        <w:jc w:val="both"/>
        <w:rPr>
          <w:rFonts w:ascii="Arial" w:hAnsi="Arial" w:cs="Arial"/>
          <w:sz w:val="16"/>
          <w:szCs w:val="16"/>
        </w:rPr>
      </w:pPr>
    </w:p>
    <w:p w:rsidR="00DE6B87" w:rsidRPr="007E1F26" w:rsidRDefault="00DE6B87" w:rsidP="00D141DE">
      <w:pPr>
        <w:pStyle w:val="Akapitzlist"/>
        <w:numPr>
          <w:ilvl w:val="0"/>
          <w:numId w:val="75"/>
        </w:numPr>
        <w:autoSpaceDE w:val="0"/>
        <w:autoSpaceDN w:val="0"/>
        <w:adjustRightInd w:val="0"/>
        <w:rPr>
          <w:rFonts w:ascii="Arial" w:hAnsi="Arial" w:cs="Arial"/>
          <w:b/>
          <w:bCs/>
          <w:sz w:val="16"/>
          <w:szCs w:val="16"/>
        </w:rPr>
      </w:pPr>
      <w:r w:rsidRPr="007E1F26">
        <w:rPr>
          <w:rFonts w:ascii="Arial" w:hAnsi="Arial" w:cs="Arial"/>
          <w:b/>
          <w:bCs/>
          <w:sz w:val="16"/>
          <w:szCs w:val="16"/>
        </w:rPr>
        <w:t xml:space="preserve">Ogólne wymagania dotyczące właściwości materiałów, ich pozyskiwania i składowania </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Do wykonania i montażu instalacji, urządzeń elektrycznych i odbiorników energii elektrycznej w obiektach budowlanych należy stosować przewody, kable, osprzęt oraz aparaturę i urządzenia elektryczne posiadające dopuszczenie do stosowania w budownictwie.</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Za dopuszczone do obrotu i stosowania uznaje się wyroby, dla których producent lub jego upoważniony przedstawiciel:</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dokonał oceny zgodności z wymaganiami dokumentu odniesienia według określonego systemu oceny zgodności,</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wydał deklarację zgodności z dokumentami odniesienia, takimi jak: zharmonizowane specyfikacje techniczne, normy opracowane przez Międzynarodową Komisję Elektrotechniczną (IEC) i wprowadzone do zbioru Polskich Norm, normy krajowe opracowane z uwzględnieniem przepisów bezpieczeństwa Międzynarodowej Komisji ds. Przepisów Dotyczących Zatwierdzenia Sprzętu Elektrycznego (CEE), aprobaty techniczne,</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oznakował wyroby znakiem CE lub znakiem budowlanym B zgodnie z obowiązującymi przepisami,</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wydał deklarację zgodności z uznanymi regułami sztuki budowlanej, dla wyrobu umieszczonego w określonym przez Komisję Europejską wykazie wyrobów mających niewielkie znaczenie dla zdrowia i bezpieczeństwa,</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wydał oświadczenie, że zapewniono zgodność wyrobu budowlanego, dopuszczonego do jednostkowego zastosowania w obiekcie budowlanym, z indywidualną dokumentacją projektową, sporządzoną przez projektanta obiektu lub z nim</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uzgodnioną.</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Zastosowanie innych wyrobów, wyżej nie wymienionych, jest możliwe pod warunkiem posiadania przez nie dopuszczenia do stosowania w budownictwie i uwzględnienia ich w zatwierdzonym projekcie dotyczącym montażu urządzeń elektroenergetycznych w obiekcie budowlanym.</w:t>
      </w:r>
    </w:p>
    <w:p w:rsidR="00DE6B87" w:rsidRPr="007E1F26" w:rsidRDefault="00DE6B87" w:rsidP="00D141DE">
      <w:pPr>
        <w:pStyle w:val="Akapitzlist"/>
        <w:numPr>
          <w:ilvl w:val="0"/>
          <w:numId w:val="75"/>
        </w:numPr>
        <w:autoSpaceDE w:val="0"/>
        <w:autoSpaceDN w:val="0"/>
        <w:adjustRightInd w:val="0"/>
        <w:rPr>
          <w:rFonts w:ascii="Arial" w:hAnsi="Arial" w:cs="Arial"/>
          <w:b/>
          <w:bCs/>
          <w:sz w:val="16"/>
          <w:szCs w:val="16"/>
        </w:rPr>
      </w:pPr>
      <w:r w:rsidRPr="007E1F26">
        <w:rPr>
          <w:rFonts w:ascii="Arial" w:hAnsi="Arial" w:cs="Arial"/>
          <w:b/>
          <w:bCs/>
          <w:sz w:val="16"/>
          <w:szCs w:val="16"/>
        </w:rPr>
        <w:lastRenderedPageBreak/>
        <w:t>Rodzaje materiałów</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Wszystkie materiały do wykonania instalacji elektrycznej powinny odpowiadać wymaganiom zawartym w dokumentach odniesienia (normach, aprobatach technicznych).</w:t>
      </w:r>
    </w:p>
    <w:p w:rsidR="00DE6B87" w:rsidRPr="007E1F26" w:rsidRDefault="00DE6B87" w:rsidP="00D141DE">
      <w:pPr>
        <w:pStyle w:val="Akapitzlist"/>
        <w:numPr>
          <w:ilvl w:val="0"/>
          <w:numId w:val="75"/>
        </w:numPr>
        <w:autoSpaceDE w:val="0"/>
        <w:autoSpaceDN w:val="0"/>
        <w:adjustRightInd w:val="0"/>
        <w:rPr>
          <w:rFonts w:ascii="Arial" w:hAnsi="Arial" w:cs="Arial"/>
          <w:b/>
          <w:bCs/>
          <w:sz w:val="16"/>
          <w:szCs w:val="16"/>
        </w:rPr>
      </w:pPr>
      <w:r w:rsidRPr="007E1F26">
        <w:rPr>
          <w:rFonts w:ascii="Arial" w:hAnsi="Arial" w:cs="Arial"/>
          <w:b/>
          <w:bCs/>
          <w:sz w:val="16"/>
          <w:szCs w:val="16"/>
        </w:rPr>
        <w:t>Kable i przewody</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Zaleca się, aby kable energetyczne układane w budynkach posiadały izolację wg wymogów dla rodzaju pomieszczenia i powłokę ochronną. Jako materiały przewodzące można stosować miedź i aluminium, liczba żył: 1, 3, 4, 5. Napięcia znamionowe dla linii kablowych: 0,6/1 </w:t>
      </w:r>
      <w:proofErr w:type="spellStart"/>
      <w:r w:rsidRPr="007E1F26">
        <w:rPr>
          <w:rFonts w:ascii="Arial" w:hAnsi="Arial" w:cs="Arial"/>
          <w:sz w:val="16"/>
          <w:szCs w:val="16"/>
        </w:rPr>
        <w:t>kV</w:t>
      </w:r>
      <w:proofErr w:type="spellEnd"/>
      <w:r w:rsidRPr="007E1F26">
        <w:rPr>
          <w:rFonts w:ascii="Arial" w:hAnsi="Arial" w:cs="Arial"/>
          <w:sz w:val="16"/>
          <w:szCs w:val="16"/>
        </w:rPr>
        <w:t>; a przekroje żył: 1 do 120 mm². Przewody instalacyjne należy stosować izolowane lub z izolacją i powłoką ochronną do układania na stałe, w osłonach lub bez, klejonych do bezpośrednio do podłoża lub układanych na linkach nośnych, a także natynkowo, wtynkowo lub pod tynkiem; ilość żył zależy od przeznaczenia danego rodzaju przewodu. Napięcia znamionowe izolacji wynoszą: 450/750 V w zależności od wymogów,</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przekroje układanych przewodów mogą wynosić (0,35) 0,4 do 240 mm², przy czym zasilanie energetyczne budynków wymaga stosowania przekroju minimalnego 1,5 mm². Jako materiały przewodzące można stosować miedź i aluminium, przy czym dla przekroju żył do 10 mm² należy stosować obowiązkowo przewody miedziane. Przewody szynowe służą do zasilania wewnętrznych magistrali energetycznych, obsługujących duże rozdzielnice instalacyjne, odbiorniki wielkiej mocy lub ich grupy, obwody rozdzielcze dla dużej liczby odbiorników zamontowanych w ciągach np. zasilanie dużej ilości silników lub opraw oświetleniowych zamontowanych liniowo. Jako materiały przewodzące szynoprzewodów można stosować miedź i aluminium (aluminium pokryte niklem i ocynowane); szynoprzewody można montować wykonane w</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obudowie o określonym stopniu ochrony IP lub bez obudowy.</w:t>
      </w:r>
    </w:p>
    <w:p w:rsidR="00DE6B87" w:rsidRPr="007E1F26" w:rsidRDefault="00DE6B87" w:rsidP="00D141DE">
      <w:pPr>
        <w:pStyle w:val="Akapitzlist"/>
        <w:numPr>
          <w:ilvl w:val="0"/>
          <w:numId w:val="75"/>
        </w:numPr>
        <w:autoSpaceDE w:val="0"/>
        <w:autoSpaceDN w:val="0"/>
        <w:adjustRightInd w:val="0"/>
        <w:rPr>
          <w:rFonts w:ascii="Arial" w:hAnsi="Arial" w:cs="Arial"/>
          <w:b/>
          <w:bCs/>
          <w:sz w:val="16"/>
          <w:szCs w:val="16"/>
        </w:rPr>
      </w:pPr>
      <w:r w:rsidRPr="007E1F26">
        <w:rPr>
          <w:rFonts w:ascii="Arial" w:hAnsi="Arial" w:cs="Arial"/>
          <w:b/>
          <w:bCs/>
          <w:sz w:val="16"/>
          <w:szCs w:val="16"/>
        </w:rPr>
        <w:t>Osprzęt instalacyjny do kabli i przewodów</w:t>
      </w:r>
    </w:p>
    <w:p w:rsidR="00DE6B87" w:rsidRPr="007E1F26" w:rsidRDefault="00DE6B87" w:rsidP="00DE6B87">
      <w:pPr>
        <w:spacing w:before="40" w:after="40"/>
        <w:jc w:val="both"/>
        <w:rPr>
          <w:rFonts w:ascii="Arial" w:hAnsi="Arial" w:cs="Arial"/>
          <w:sz w:val="16"/>
          <w:szCs w:val="16"/>
        </w:rPr>
      </w:pPr>
      <w:r w:rsidRPr="007E1F26">
        <w:rPr>
          <w:rFonts w:ascii="Arial" w:hAnsi="Arial" w:cs="Arial"/>
          <w:b/>
          <w:bCs/>
          <w:sz w:val="16"/>
          <w:szCs w:val="16"/>
        </w:rPr>
        <w:t xml:space="preserve">Przepusty kablowe i osłony krawędzi </w:t>
      </w:r>
      <w:r w:rsidRPr="007E1F26">
        <w:rPr>
          <w:rFonts w:ascii="Arial" w:hAnsi="Arial" w:cs="Arial"/>
          <w:sz w:val="16"/>
          <w:szCs w:val="16"/>
        </w:rPr>
        <w:t xml:space="preserve">– w przypadku podziału budynku na strefy pożarowe, w miejscach przejścia kabli między strefami lub dla ochrony izolacji przewodów przy przejściach przez ścianki konstrukcji wsporczych należy stosować przepusty ochronne. Kable i przewody układane bezpośrednio na podłodze należy chronić poprzez stosowanie osłon (rury instalacyjne, listwy podłogowe). </w:t>
      </w:r>
    </w:p>
    <w:p w:rsidR="00DE6B87" w:rsidRPr="007E1F26" w:rsidRDefault="00DE6B87" w:rsidP="00DE6B87">
      <w:pPr>
        <w:spacing w:before="40" w:after="40"/>
        <w:jc w:val="both"/>
        <w:rPr>
          <w:rFonts w:ascii="Arial" w:hAnsi="Arial" w:cs="Arial"/>
          <w:sz w:val="16"/>
          <w:szCs w:val="16"/>
        </w:rPr>
      </w:pPr>
      <w:r w:rsidRPr="007E1F26">
        <w:rPr>
          <w:rFonts w:ascii="Arial" w:hAnsi="Arial" w:cs="Arial"/>
          <w:b/>
          <w:bCs/>
          <w:sz w:val="16"/>
          <w:szCs w:val="16"/>
        </w:rPr>
        <w:t xml:space="preserve">Drabinki instalacyjne </w:t>
      </w:r>
      <w:r w:rsidRPr="007E1F26">
        <w:rPr>
          <w:rFonts w:ascii="Arial" w:hAnsi="Arial" w:cs="Arial"/>
          <w:sz w:val="16"/>
          <w:szCs w:val="16"/>
        </w:rPr>
        <w:t>wykonane z perforowanych taśm stalowych lub aluminiowych jako mocowane systemowo lub samonośne stanowią osprzęt różnych elementów instalacji elektrycznej. Pozwalają na swobodne mocowanie nie tylko kabli i przewodów, ale także innego wyposażenia, dodatkowo łatwo z nich budować skomplikowane ciągi drabinkowe.</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sz w:val="16"/>
          <w:szCs w:val="16"/>
        </w:rPr>
        <w:t xml:space="preserve">Koryta i korytka instalacyjne </w:t>
      </w:r>
      <w:r w:rsidRPr="007E1F26">
        <w:rPr>
          <w:rFonts w:ascii="Arial" w:hAnsi="Arial" w:cs="Arial"/>
          <w:sz w:val="16"/>
          <w:szCs w:val="16"/>
        </w:rPr>
        <w:t>wykonane z perforowanych taśm stalowych lub aluminiowych lub siatkowe oraz z tworzyw sztucznych w formie prostej lub grzebieniowej o szerokości 50 do 600 mm. Wszystkie rodzaje koryt posiadają bogate zestawy elementów dodatkowych, ułatwiających układanie wg zaprojektowanych linii oraz zapewniające utrudniony dostęp do kabli i przewodów dla nieuprawnionych osób. Systemy koryt metalowych posiadają łączniki łukowe, umożliwiające płynne układanie kabli sztywnych (np. o większych przekrojach żył).</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sz w:val="16"/>
          <w:szCs w:val="16"/>
        </w:rPr>
        <w:t xml:space="preserve">Kanały i listwy instalacyjne </w:t>
      </w:r>
      <w:r w:rsidRPr="007E1F26">
        <w:rPr>
          <w:rFonts w:ascii="Arial" w:hAnsi="Arial" w:cs="Arial"/>
          <w:sz w:val="16"/>
          <w:szCs w:val="16"/>
        </w:rPr>
        <w:t>wykonane z tworzyw sztucznych, blach stalowych albo aluminiowych lub jako kombinacja metal-tworzywo sztuczne, ze względu na miejsce montażu mogą być ścienne, przypodłogowe, sufitowe, podłogowe; odporne na temperaturę otoczenia w zakresie od – 5 do + 60ºC. Wymiary kanałów i listew są zróżnicowane w zależności od decyzji producenta, przeważają płaskie a ich szerokości (10) 16 do 256 (300) mm, jednocześnie kanały o większej szerokości posiadają przegrody wewnętrzne stałe lub mocowane dla umożliwienia prowadzenia różnych rodzajów instalacji w ciągach równoległych we wspólnym kanale lub listwie. Zasady instalowania równoległego różnych sieci przy wykorzystaniu kanałów i listew instalacyjnych należy przyjąć wg zaleceń producenta i zaleceń normy. Kanały pionowe o</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wymiarach – wysokość 176 do 2800 mm występują w odmianie podstawowej i o podwyższonych wymaganiach estetycznych jako słupki lub kolumny aktywacyjne. Osprzęt kanałów i listew można podzielić na dwie grupy: ułatwiający prowadzenie instalacji oraz pokrywy i stanowiący wyposażenie użytkowe jak gniazda i przyciski instalacyjne silno- i słaboprądowe, elementy sieci telefonicznych, transmisji danych oraz audio-video.</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sz w:val="16"/>
          <w:szCs w:val="16"/>
        </w:rPr>
        <w:t xml:space="preserve">Rury instalacyjne wraz z osprzętem </w:t>
      </w:r>
      <w:r w:rsidRPr="007E1F26">
        <w:rPr>
          <w:rFonts w:ascii="Arial" w:hAnsi="Arial" w:cs="Arial"/>
          <w:sz w:val="16"/>
          <w:szCs w:val="16"/>
        </w:rPr>
        <w:t xml:space="preserve">(rozgałęzienia, tuleje, łączniki, uchwyty) wykonane z tworzyw sztucznych albo metalowe, głównie stalowe – zasadą jest używanie materiałów o wytrzymałości elektrycznej powyżej 2 </w:t>
      </w:r>
      <w:proofErr w:type="spellStart"/>
      <w:r w:rsidRPr="007E1F26">
        <w:rPr>
          <w:rFonts w:ascii="Arial" w:hAnsi="Arial" w:cs="Arial"/>
          <w:sz w:val="16"/>
          <w:szCs w:val="16"/>
        </w:rPr>
        <w:t>kV</w:t>
      </w:r>
      <w:proofErr w:type="spellEnd"/>
      <w:r w:rsidRPr="007E1F26">
        <w:rPr>
          <w:rFonts w:ascii="Arial" w:hAnsi="Arial" w:cs="Arial"/>
          <w:sz w:val="16"/>
          <w:szCs w:val="16"/>
        </w:rPr>
        <w:t xml:space="preserve">, niepalnych lub </w:t>
      </w:r>
      <w:proofErr w:type="spellStart"/>
      <w:r w:rsidRPr="007E1F26">
        <w:rPr>
          <w:rFonts w:ascii="Arial" w:hAnsi="Arial" w:cs="Arial"/>
          <w:sz w:val="16"/>
          <w:szCs w:val="16"/>
        </w:rPr>
        <w:t>trudnozapalnych</w:t>
      </w:r>
      <w:proofErr w:type="spellEnd"/>
      <w:r w:rsidRPr="007E1F26">
        <w:rPr>
          <w:rFonts w:ascii="Arial" w:hAnsi="Arial" w:cs="Arial"/>
          <w:sz w:val="16"/>
          <w:szCs w:val="16"/>
        </w:rPr>
        <w:t>, które nie podtrzymują płomienia, a wydzielane przez rury w wysokiej temperaturze gazy nie są szkodliwe dla człowieka. Rurowe instalacje wnętrzowe powinny być odporne na temperaturę otoczenia w zakresie od – 5 do + 60ºC, a ze względu na wytrzymałość, wymagają stosowania rur z tworzyw sztucznych lekkich i średnich. Jednocześnie podłączenia silników i maszyn narażonych na uszkodzenia mechaniczne należy wykonywać przy użyciu rur stalowych. Dobór średnicy rur instalacyjnych zależy od przekroju poprzecznego kabli i przewodów wciąganych oraz ich ilości wciąganej do wspólnej rury instalacyjnej. Rury z tworzyw sztucznych mogą być gładkie lub karbowane i</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jednocześnie giętkie lub sztywne; średnice typowych rur gładkich: od ø 16 do ø 63 mm (większe dla kabli o dużych przekrojach żył wg potrzeb do 200 mm2) natomiast średnice typowych rur karbowanych: od ø 16 do ø 54 mm. Rury stalowe czarne, malowane lub ocynkowane mogą być gładkie lub karbowane – średnice typowych rur gładkich (sztywnych): od ø 13 do ø 42 mm, średnice typowych rur karbowanych giętkich: od ø 7 do ø 48 mm i sztywnych od ø 16 do ø 50 mm. Dla estetycznego zamaskowania kabli i przewodów w instalacjach podłogowych stosuje się giętkie osłony kablowe – spiralne, wykonane z taśmy lub karbowane rury z tworzyw sztucznych.</w:t>
      </w:r>
    </w:p>
    <w:p w:rsidR="00DE6B87" w:rsidRPr="007E1F26" w:rsidRDefault="00DE6B87" w:rsidP="00DE6B87">
      <w:pPr>
        <w:autoSpaceDE w:val="0"/>
        <w:autoSpaceDN w:val="0"/>
        <w:adjustRightInd w:val="0"/>
        <w:rPr>
          <w:rFonts w:ascii="Arial" w:hAnsi="Arial" w:cs="Arial"/>
          <w:sz w:val="16"/>
          <w:szCs w:val="16"/>
        </w:rPr>
      </w:pP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sz w:val="16"/>
          <w:szCs w:val="16"/>
        </w:rPr>
        <w:t xml:space="preserve">Kanały podłogowe poziome </w:t>
      </w:r>
      <w:r w:rsidRPr="007E1F26">
        <w:rPr>
          <w:rFonts w:ascii="Arial" w:hAnsi="Arial" w:cs="Arial"/>
          <w:sz w:val="16"/>
          <w:szCs w:val="16"/>
        </w:rPr>
        <w:t>o wymiarach – szerokość 200, 250, 300, 350 i 400 mm należy wykonane z tworzyw sztucznych, blach aluminiowych jako perforowane lub pełne. Osprzęt kanałów podłogowych stanowią elementy ułatwiające prowadzenie instalacji oraz pokrywy i podłogowe punkty aktywacyjne (wyposażenie użytkowe) jak ramki i puszki montażowe wraz z wypustami do montażu osprzętu podtynkowego, z pierścieniem ø 45 mm, różnego typu i innego. Montaż kanałów podłogowych może odbywać się w podkładzie betonowym, warstwie wyrównawczej (zatapiane w szlichcie o grubości 40 do 115 mm – z możliwością regulacji do 25 mm rzędnej góry kanału), a także w podłogach</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pustakowych lub podniesionych.</w:t>
      </w:r>
    </w:p>
    <w:p w:rsidR="00DE6B87" w:rsidRPr="007E1F26" w:rsidRDefault="00DE6B87" w:rsidP="00D141DE">
      <w:pPr>
        <w:pStyle w:val="Akapitzlist"/>
        <w:numPr>
          <w:ilvl w:val="0"/>
          <w:numId w:val="75"/>
        </w:numPr>
        <w:autoSpaceDE w:val="0"/>
        <w:autoSpaceDN w:val="0"/>
        <w:adjustRightInd w:val="0"/>
        <w:rPr>
          <w:rFonts w:ascii="Arial" w:hAnsi="Arial" w:cs="Arial"/>
          <w:b/>
          <w:bCs/>
          <w:sz w:val="16"/>
          <w:szCs w:val="16"/>
        </w:rPr>
      </w:pPr>
      <w:r w:rsidRPr="007E1F26">
        <w:rPr>
          <w:rFonts w:ascii="Arial" w:hAnsi="Arial" w:cs="Arial"/>
          <w:b/>
          <w:bCs/>
          <w:sz w:val="16"/>
          <w:szCs w:val="16"/>
        </w:rPr>
        <w:t xml:space="preserve">Systemy mocujące przewody, kable, instalacje wiązkowe i osprzęt </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sz w:val="16"/>
          <w:szCs w:val="16"/>
        </w:rPr>
        <w:t xml:space="preserve">Uchwyty do mocowania kabli i przewodów </w:t>
      </w:r>
      <w:r w:rsidRPr="007E1F26">
        <w:rPr>
          <w:rFonts w:ascii="Arial" w:hAnsi="Arial" w:cs="Arial"/>
          <w:sz w:val="16"/>
          <w:szCs w:val="16"/>
        </w:rPr>
        <w:t>– klinowane w otworze z elementem trzymającym stałym lub zaciskowym, wbijane i mocowane do innych elementów np. paski zaciskowe lub uchwyty kablowe przykręcane; stosowane głównie z tworzyw sztucznych (niektóre elementy mogą być wykonane także z metali).</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sz w:val="16"/>
          <w:szCs w:val="16"/>
        </w:rPr>
        <w:t xml:space="preserve">Uchwyty do rur instalacyjnych </w:t>
      </w:r>
      <w:r w:rsidRPr="007E1F26">
        <w:rPr>
          <w:rFonts w:ascii="Arial" w:hAnsi="Arial" w:cs="Arial"/>
          <w:sz w:val="16"/>
          <w:szCs w:val="16"/>
        </w:rPr>
        <w:t>– wykonane z tworzyw i w typowielkościach takich jak rury instalacyjne – mocowanie rury poprzez wciskanie lub przykręcanie (otwarte lub zamykane).</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sz w:val="16"/>
          <w:szCs w:val="16"/>
        </w:rPr>
        <w:t xml:space="preserve">Puszki elektroinstalacyjne </w:t>
      </w:r>
      <w:r w:rsidRPr="007E1F26">
        <w:rPr>
          <w:rFonts w:ascii="Arial" w:hAnsi="Arial" w:cs="Arial"/>
          <w:sz w:val="16"/>
          <w:szCs w:val="16"/>
        </w:rPr>
        <w:t xml:space="preserve">mogą być standardowe i do ścian pustych, służą do montażu gniazd i łączników instalacyjnych, występują jako łączące, przelotowe, odgałęźne lub podłogowe i sufitowe. Wykonane są z materiałów o wytrzymałości elektrycznej powyżej 2 </w:t>
      </w:r>
      <w:proofErr w:type="spellStart"/>
      <w:r w:rsidRPr="007E1F26">
        <w:rPr>
          <w:rFonts w:ascii="Arial" w:hAnsi="Arial" w:cs="Arial"/>
          <w:sz w:val="16"/>
          <w:szCs w:val="16"/>
        </w:rPr>
        <w:t>kV</w:t>
      </w:r>
      <w:proofErr w:type="spellEnd"/>
      <w:r w:rsidRPr="007E1F26">
        <w:rPr>
          <w:rFonts w:ascii="Arial" w:hAnsi="Arial" w:cs="Arial"/>
          <w:sz w:val="16"/>
          <w:szCs w:val="16"/>
        </w:rPr>
        <w:t xml:space="preserve">, niepalnych lub </w:t>
      </w:r>
      <w:proofErr w:type="spellStart"/>
      <w:r w:rsidRPr="007E1F26">
        <w:rPr>
          <w:rFonts w:ascii="Arial" w:hAnsi="Arial" w:cs="Arial"/>
          <w:sz w:val="16"/>
          <w:szCs w:val="16"/>
        </w:rPr>
        <w:t>trudnozapalnych</w:t>
      </w:r>
      <w:proofErr w:type="spellEnd"/>
      <w:r w:rsidRPr="007E1F26">
        <w:rPr>
          <w:rFonts w:ascii="Arial" w:hAnsi="Arial" w:cs="Arial"/>
          <w:sz w:val="16"/>
          <w:szCs w:val="16"/>
        </w:rPr>
        <w:t>, które nie podtrzymują płomienia, a wydzielane w wysokiej temperaturze przez puszkę gazy nie są szkodliwe dla człowieka, jednocześnie zapewniają stopień ochrony minimalny IP 2X. Dobór typu puszki uzależniony jest od systemu instalacyjnego. Ze względu na system montażu –</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występują puszki natynkowe, podtynkowe, natynkowo – wtynkowe, podłogowe. W zależności od przeznaczenia puszki muszą spełniać następujące wymagania co do ich wielkości: puszka sprzętowa ø 60 mm, sufitowa lub końcowa ø 60 mm lub 60x60 mm, rozgałęźna lub przelotowa ø 70 mm lub 75 x 75 mm – dwu- trzy- lub czterowejściowa dla przewodów o przekroju żyły do 6 mm². Puszki elektroinstalacyjne do montażu gniazd i łączników instalacyjnych powinny być przystosowane do mocowania osprzętu za pomocą „pazurków” i / lub wkrętów.</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sz w:val="16"/>
          <w:szCs w:val="16"/>
        </w:rPr>
        <w:lastRenderedPageBreak/>
        <w:t xml:space="preserve">Końcówki kablowe, zaciski i konektory </w:t>
      </w:r>
      <w:r w:rsidRPr="007E1F26">
        <w:rPr>
          <w:rFonts w:ascii="Arial" w:hAnsi="Arial" w:cs="Arial"/>
          <w:sz w:val="16"/>
          <w:szCs w:val="16"/>
        </w:rPr>
        <w:t>wykonane z materiałów dobrze przewodzących prąd elektryczny jak aluminium, miedź, mosiądz, montowane poprzez zaciskanie, skręcanie lub lutowanie; ich zastosowanie ułatwia podłączanie i umożliwia wielokrotne odłączanie i przyłączanie przewodów do instalacji bez konieczności każdorazowego przygotowania końców przewodu oraz umożliwia systemowe izolowanie za pomocą osłon izolacyjnych.</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sz w:val="16"/>
          <w:szCs w:val="16"/>
        </w:rPr>
        <w:t xml:space="preserve">Pozostały osprzęt </w:t>
      </w:r>
      <w:r w:rsidRPr="007E1F26">
        <w:rPr>
          <w:rFonts w:ascii="Arial" w:hAnsi="Arial" w:cs="Arial"/>
          <w:sz w:val="16"/>
          <w:szCs w:val="16"/>
        </w:rPr>
        <w:t>– ułatwia montaż i zwiększa bezpieczeństwo obsługi; wyróżnić można kilka grup materiałów: oznaczniki przewodów, dławnice, złączki i szyny, zaciski ochronne itp.</w:t>
      </w:r>
    </w:p>
    <w:p w:rsidR="00DE6B87" w:rsidRPr="007E1F26" w:rsidRDefault="00DE6B87" w:rsidP="00DE6B87">
      <w:pPr>
        <w:autoSpaceDE w:val="0"/>
        <w:autoSpaceDN w:val="0"/>
        <w:adjustRightInd w:val="0"/>
        <w:rPr>
          <w:rFonts w:ascii="Arial" w:hAnsi="Arial" w:cs="Arial"/>
          <w:b/>
          <w:bCs/>
          <w:sz w:val="16"/>
          <w:szCs w:val="16"/>
        </w:rPr>
      </w:pPr>
    </w:p>
    <w:p w:rsidR="00DE6B87" w:rsidRPr="007E1F26" w:rsidRDefault="00DE6B87" w:rsidP="00D141DE">
      <w:pPr>
        <w:pStyle w:val="Akapitzlist"/>
        <w:numPr>
          <w:ilvl w:val="0"/>
          <w:numId w:val="75"/>
        </w:numPr>
        <w:autoSpaceDE w:val="0"/>
        <w:autoSpaceDN w:val="0"/>
        <w:adjustRightInd w:val="0"/>
        <w:rPr>
          <w:rFonts w:ascii="Arial" w:hAnsi="Arial" w:cs="Arial"/>
          <w:b/>
          <w:bCs/>
          <w:sz w:val="16"/>
          <w:szCs w:val="16"/>
        </w:rPr>
      </w:pPr>
      <w:r w:rsidRPr="007E1F26">
        <w:rPr>
          <w:rFonts w:ascii="Arial" w:hAnsi="Arial" w:cs="Arial"/>
          <w:b/>
          <w:bCs/>
          <w:sz w:val="16"/>
          <w:szCs w:val="16"/>
        </w:rPr>
        <w:t>Sprzęt instalacyjny</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sz w:val="16"/>
          <w:szCs w:val="16"/>
        </w:rPr>
        <w:t xml:space="preserve"> Łączniki </w:t>
      </w:r>
      <w:r w:rsidRPr="007E1F26">
        <w:rPr>
          <w:rFonts w:ascii="Arial" w:hAnsi="Arial" w:cs="Arial"/>
          <w:sz w:val="16"/>
          <w:szCs w:val="16"/>
        </w:rPr>
        <w:t>ogólnego przeznaczenia wykonane dla potrzeb instalacji podtynkowych, natynkowych i natynkowo-wtynkowych:</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Łączniki podtynkowe powinny być przystosowane do instalowania w puszkach ø 60 mm za pomocą wkrętów lub „pazurków”.</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Łączniki natynkowe i natynkowo-wtynkowe przygotowane są do instalowania bezpośrednio na podłożu (ścianie) za pomocą wkrętów lub przyklejane. </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Zaciski do łączenia przewodów winny umożliwiać wprowadzenie przewodu o przekroju 1,0÷2,5 mm2.</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Obudowy łączników powinny być wykonane z materiałów niepalnych lub niepodtrzymujących płomienia.</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Podstawowe dane techniczne:</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napięcie znamionowe: 250V; 50 </w:t>
      </w:r>
      <w:proofErr w:type="spellStart"/>
      <w:r w:rsidRPr="007E1F26">
        <w:rPr>
          <w:rFonts w:ascii="Arial" w:hAnsi="Arial" w:cs="Arial"/>
          <w:sz w:val="16"/>
          <w:szCs w:val="16"/>
        </w:rPr>
        <w:t>Hz</w:t>
      </w:r>
      <w:proofErr w:type="spellEnd"/>
      <w:r w:rsidRPr="007E1F26">
        <w:rPr>
          <w:rFonts w:ascii="Arial" w:hAnsi="Arial" w:cs="Arial"/>
          <w:sz w:val="16"/>
          <w:szCs w:val="16"/>
        </w:rPr>
        <w:t>,</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prąd znamionowy: do 10 A,</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stopień ochrony w wykonaniu zwykłym: minimum IP 2X,</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stopień ochrony w wykonaniu szczelnym: minimum IP 44.</w:t>
      </w:r>
    </w:p>
    <w:p w:rsidR="00DE6B87" w:rsidRPr="007E1F26" w:rsidRDefault="00DE6B87" w:rsidP="00DE6B87">
      <w:pPr>
        <w:autoSpaceDE w:val="0"/>
        <w:autoSpaceDN w:val="0"/>
        <w:adjustRightInd w:val="0"/>
        <w:rPr>
          <w:rFonts w:ascii="Arial" w:hAnsi="Arial" w:cs="Arial"/>
          <w:b/>
          <w:bCs/>
          <w:sz w:val="16"/>
          <w:szCs w:val="16"/>
        </w:rPr>
      </w:pP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b/>
          <w:bCs/>
          <w:sz w:val="16"/>
          <w:szCs w:val="16"/>
        </w:rPr>
        <w:t xml:space="preserve">Gniazda wtykowe </w:t>
      </w:r>
      <w:r w:rsidRPr="007E1F26">
        <w:rPr>
          <w:rFonts w:ascii="Arial" w:hAnsi="Arial" w:cs="Arial"/>
          <w:sz w:val="16"/>
          <w:szCs w:val="16"/>
        </w:rPr>
        <w:t>ogólnego przeznaczenia do montażu w instalacjach podtynkowych, natynkowych i natynkowo-wtynkowych:</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Gniazda podtynkowe 1-fazowe powinny zostać wyposażone w styk ochronny i przystosowane do instalowania w puszkach ø 60 mm za pomocą wkrętów lub „pazurków”.</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Gniazda natynkowe i natynkowo-wtynkowe 1-fazowe powinny być wyposażone w styk ochronny i przystosowane do instalowania bezpośredniego na podłożu za pomocą wkrętów lub przyklejane. </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Gniazda natynkowe 3-fazowe muszą być przystosowane do 5-cio żyłowych przewodów, w tym do podłączenia styku ochronnego oraz neutralnego.</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Zaciski do połączenia przewodów winny umożliwiać wprowadzenie przewodów o przekroju od 1,5÷6,0 mm2 w zależności od zainstalowanej mocy i rodzaju gniazda wtykowego.</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Obudowy gniazd należy wykonać z materiałów niepalnych lub niepodtrzymujących płomienia.</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Podstawowe dane techniczne gniazd:</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napięcie znamionowe: 250V lub 250V/400V; 50 </w:t>
      </w:r>
      <w:proofErr w:type="spellStart"/>
      <w:r w:rsidRPr="007E1F26">
        <w:rPr>
          <w:rFonts w:ascii="Arial" w:hAnsi="Arial" w:cs="Arial"/>
          <w:sz w:val="16"/>
          <w:szCs w:val="16"/>
        </w:rPr>
        <w:t>Hz</w:t>
      </w:r>
      <w:proofErr w:type="spellEnd"/>
      <w:r w:rsidRPr="007E1F26">
        <w:rPr>
          <w:rFonts w:ascii="Arial" w:hAnsi="Arial" w:cs="Arial"/>
          <w:sz w:val="16"/>
          <w:szCs w:val="16"/>
        </w:rPr>
        <w:t>,</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prąd znamionowy: 10A, 16A dla gniazd 1-fazowych,</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prąd znamionowy: 16A do 63A dla gniazd 3-fazowych,</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stopień ochrony w wykonaniu zwykłym: minimum IP 2X,</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stopień ochrony w wykonaniu szczelnym: minimum IP 44.</w:t>
      </w:r>
    </w:p>
    <w:p w:rsidR="00DE6B87" w:rsidRPr="007E1F26" w:rsidRDefault="00DE6B87" w:rsidP="00DE6B87">
      <w:pPr>
        <w:autoSpaceDE w:val="0"/>
        <w:autoSpaceDN w:val="0"/>
        <w:adjustRightInd w:val="0"/>
        <w:rPr>
          <w:rFonts w:ascii="Arial" w:hAnsi="Arial" w:cs="Arial"/>
          <w:b/>
          <w:bCs/>
          <w:sz w:val="16"/>
          <w:szCs w:val="16"/>
        </w:rPr>
      </w:pPr>
      <w:r w:rsidRPr="007E1F26">
        <w:rPr>
          <w:rFonts w:ascii="Arial" w:hAnsi="Arial" w:cs="Arial"/>
          <w:b/>
          <w:bCs/>
          <w:sz w:val="16"/>
          <w:szCs w:val="16"/>
        </w:rPr>
        <w:t>Sprzęt oświetleniowy</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Montaż opraw oświetleniowych należy wykonywać na podstawie projektu oświetlenia,</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zawierającego co najmniej:</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dobór opraw i źródeł światła,</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plan rozmieszczenia opraw,</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plan instalacji zasilającej oprawy,</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obliczenie rozkładu natężenia oświetlenia oraz spadków napięcia i obciążeń,</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zasady konserwacji i eksploatacji instalacji oświetleniowej.</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Oprawy oświetleniowe należy dobierać z katalogów producentów, odpowiednio do potrzeb oświetleniowych pomieszczenia i warunków środowiskowych – występują w czterech klasach ochronności przed porażeniem elektrycznym oznaczonych 0, I, II, III.</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Wypusty sufitowe i ścienne powinny być przystosowane do instalowania opraw oświetleniowych, przy czym przekrój przewodów ułożonych na stałe nie może być mniejszy od 1 mm2 a napięcie izolacji nie może być mniejsze od 750 V jeśli przewody układane są w rurkach stalowych lub otworach prefabrykowanych elementów budowlanych oraz 300 V w pozostałych przypadkach.</w:t>
      </w:r>
    </w:p>
    <w:p w:rsidR="00DE6B87" w:rsidRPr="007E1F26" w:rsidRDefault="00DE6B87" w:rsidP="00DE6B87">
      <w:pPr>
        <w:spacing w:before="40" w:after="40"/>
        <w:jc w:val="both"/>
        <w:rPr>
          <w:rFonts w:ascii="Arial" w:hAnsi="Arial" w:cs="Arial"/>
          <w:sz w:val="16"/>
          <w:szCs w:val="16"/>
        </w:rPr>
      </w:pPr>
      <w:r w:rsidRPr="007E1F26">
        <w:rPr>
          <w:rFonts w:ascii="Arial" w:hAnsi="Arial" w:cs="Arial"/>
          <w:sz w:val="16"/>
          <w:szCs w:val="16"/>
        </w:rPr>
        <w:t>Podział opraw oświetleniowych ze względu na rodzaj źródła światła:</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do żarówek,</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do lamp fluorescencyjnych (świetlówek),</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do lamp rtęciowych wysokoprężnych,</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do lamp sodowych,</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do lamp ksenonowych.</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Pod względem ochrony przed dotknięciem części opraw będących pod napięciem oraz przedostawaniem się ciał stałych i wody do opraw; nadano oprawom następujące oznaczenie związane ze stopniami ochrony:</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zwykła IP 20</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zamknięta IP 4X</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pyłoodporna IP 5X</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pyłoszczelna IP 6X</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w:t>
      </w:r>
      <w:proofErr w:type="spellStart"/>
      <w:r w:rsidRPr="007E1F26">
        <w:rPr>
          <w:rFonts w:ascii="Arial" w:hAnsi="Arial" w:cs="Arial"/>
          <w:sz w:val="16"/>
          <w:szCs w:val="16"/>
        </w:rPr>
        <w:t>kroploodporna</w:t>
      </w:r>
      <w:proofErr w:type="spellEnd"/>
      <w:r w:rsidRPr="007E1F26">
        <w:rPr>
          <w:rFonts w:ascii="Arial" w:hAnsi="Arial" w:cs="Arial"/>
          <w:sz w:val="16"/>
          <w:szCs w:val="16"/>
        </w:rPr>
        <w:t xml:space="preserve"> IP X1</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w:t>
      </w:r>
      <w:proofErr w:type="spellStart"/>
      <w:r w:rsidRPr="007E1F26">
        <w:rPr>
          <w:rFonts w:ascii="Arial" w:hAnsi="Arial" w:cs="Arial"/>
          <w:sz w:val="16"/>
          <w:szCs w:val="16"/>
        </w:rPr>
        <w:t>deszczodporna</w:t>
      </w:r>
      <w:proofErr w:type="spellEnd"/>
      <w:r w:rsidRPr="007E1F26">
        <w:rPr>
          <w:rFonts w:ascii="Arial" w:hAnsi="Arial" w:cs="Arial"/>
          <w:sz w:val="16"/>
          <w:szCs w:val="16"/>
        </w:rPr>
        <w:t xml:space="preserve"> IP X3</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w:t>
      </w:r>
      <w:proofErr w:type="spellStart"/>
      <w:r w:rsidRPr="007E1F26">
        <w:rPr>
          <w:rFonts w:ascii="Arial" w:hAnsi="Arial" w:cs="Arial"/>
          <w:sz w:val="16"/>
          <w:szCs w:val="16"/>
        </w:rPr>
        <w:t>bryzgoodporna</w:t>
      </w:r>
      <w:proofErr w:type="spellEnd"/>
      <w:r w:rsidRPr="007E1F26">
        <w:rPr>
          <w:rFonts w:ascii="Arial" w:hAnsi="Arial" w:cs="Arial"/>
          <w:sz w:val="16"/>
          <w:szCs w:val="16"/>
        </w:rPr>
        <w:t xml:space="preserve"> IP X4</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w:t>
      </w:r>
      <w:proofErr w:type="spellStart"/>
      <w:r w:rsidRPr="007E1F26">
        <w:rPr>
          <w:rFonts w:ascii="Arial" w:hAnsi="Arial" w:cs="Arial"/>
          <w:sz w:val="16"/>
          <w:szCs w:val="16"/>
        </w:rPr>
        <w:t>strugoodporna</w:t>
      </w:r>
      <w:proofErr w:type="spellEnd"/>
      <w:r w:rsidRPr="007E1F26">
        <w:rPr>
          <w:rFonts w:ascii="Arial" w:hAnsi="Arial" w:cs="Arial"/>
          <w:sz w:val="16"/>
          <w:szCs w:val="16"/>
        </w:rPr>
        <w:t xml:space="preserve"> IP X5</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wodoodporna IP X7</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wodoszczelna IP X8</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W praktyce zdarza się , że dobrana oprawa oświetleniowa jednocześnie spełnia wymagania dotyczące ochrony przed wnikaniem ciał stałych i wody np. oprawa OUS 250 o stopniu ochrony IP 64/23 jest oprawą pyłoszczelną i </w:t>
      </w:r>
      <w:proofErr w:type="spellStart"/>
      <w:r w:rsidRPr="007E1F26">
        <w:rPr>
          <w:rFonts w:ascii="Arial" w:hAnsi="Arial" w:cs="Arial"/>
          <w:sz w:val="16"/>
          <w:szCs w:val="16"/>
        </w:rPr>
        <w:t>bryzgoodporną</w:t>
      </w:r>
      <w:proofErr w:type="spellEnd"/>
      <w:r w:rsidRPr="007E1F26">
        <w:rPr>
          <w:rFonts w:ascii="Arial" w:hAnsi="Arial" w:cs="Arial"/>
          <w:sz w:val="16"/>
          <w:szCs w:val="16"/>
        </w:rPr>
        <w:t xml:space="preserve"> w części, gdzie znajduje się lampa oraz zwykłą i </w:t>
      </w:r>
      <w:proofErr w:type="spellStart"/>
      <w:r w:rsidRPr="007E1F26">
        <w:rPr>
          <w:rFonts w:ascii="Arial" w:hAnsi="Arial" w:cs="Arial"/>
          <w:sz w:val="16"/>
          <w:szCs w:val="16"/>
        </w:rPr>
        <w:t>deszczodporną</w:t>
      </w:r>
      <w:proofErr w:type="spellEnd"/>
      <w:r w:rsidRPr="007E1F26">
        <w:rPr>
          <w:rFonts w:ascii="Arial" w:hAnsi="Arial" w:cs="Arial"/>
          <w:sz w:val="16"/>
          <w:szCs w:val="16"/>
        </w:rPr>
        <w:t xml:space="preserve"> w części, gdzie znajduje się osprzęt stabilizacyjno-zapłonowy (minimalny wymóg ochronny dla opraw drogowych)</w:t>
      </w:r>
    </w:p>
    <w:p w:rsidR="00DE6B87" w:rsidRPr="007E1F26" w:rsidRDefault="00DE6B87" w:rsidP="00D141DE">
      <w:pPr>
        <w:pStyle w:val="Akapitzlist"/>
        <w:numPr>
          <w:ilvl w:val="0"/>
          <w:numId w:val="75"/>
        </w:numPr>
        <w:autoSpaceDE w:val="0"/>
        <w:autoSpaceDN w:val="0"/>
        <w:adjustRightInd w:val="0"/>
        <w:rPr>
          <w:rFonts w:ascii="Arial" w:hAnsi="Arial" w:cs="Arial"/>
          <w:b/>
          <w:bCs/>
          <w:sz w:val="16"/>
          <w:szCs w:val="16"/>
        </w:rPr>
      </w:pPr>
      <w:r w:rsidRPr="007E1F26">
        <w:rPr>
          <w:rFonts w:ascii="Arial" w:hAnsi="Arial" w:cs="Arial"/>
          <w:b/>
          <w:bCs/>
          <w:sz w:val="16"/>
          <w:szCs w:val="16"/>
        </w:rPr>
        <w:t>Warunki przyjęcia na budowę materiałów do robót montażowych</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Wyroby do robót montażowych mogą być przyjęte na budowę, jeśli spełniają następujące warunki:</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są zgodne z ich wyszczególnieniem i charakterystyką podaną w </w:t>
      </w:r>
      <w:proofErr w:type="spellStart"/>
      <w:r w:rsidRPr="007E1F26">
        <w:rPr>
          <w:rFonts w:ascii="Arial" w:hAnsi="Arial" w:cs="Arial"/>
          <w:sz w:val="16"/>
          <w:szCs w:val="16"/>
        </w:rPr>
        <w:t>dokumentacjiprojektowej</w:t>
      </w:r>
      <w:proofErr w:type="spellEnd"/>
      <w:r w:rsidRPr="007E1F26">
        <w:rPr>
          <w:rFonts w:ascii="Arial" w:hAnsi="Arial" w:cs="Arial"/>
          <w:sz w:val="16"/>
          <w:szCs w:val="16"/>
        </w:rPr>
        <w:t xml:space="preserve"> i zaleceniami Inspektora nadzoru.</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są właściwie oznakowane i opakowane,</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spełniają wymagane właściwości wskazane odpowiednimi dokumentami odniesienia,</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producent dostarczył dokumenty świadczące o dopuszczeniu do obrotu i powszechnego lub jednostkowego zastosowania, a w odniesieniu do fabrycznie przygotowanych prefabrykatów również karty katalogowe wyrobów lub </w:t>
      </w:r>
      <w:proofErr w:type="spellStart"/>
      <w:r w:rsidRPr="007E1F26">
        <w:rPr>
          <w:rFonts w:ascii="Arial" w:hAnsi="Arial" w:cs="Arial"/>
          <w:sz w:val="16"/>
          <w:szCs w:val="16"/>
        </w:rPr>
        <w:t>firmowewytyczne</w:t>
      </w:r>
      <w:proofErr w:type="spellEnd"/>
      <w:r w:rsidRPr="007E1F26">
        <w:rPr>
          <w:rFonts w:ascii="Arial" w:hAnsi="Arial" w:cs="Arial"/>
          <w:sz w:val="16"/>
          <w:szCs w:val="16"/>
        </w:rPr>
        <w:t xml:space="preserve"> stosowania wyrobów.</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Niedopuszczalne jest stosowanie do robót montażowych – wyrobów i materiałów nieznanego pochodzenia.</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Przyjęcie materiałów i wyrobów na budowę powinno być potwierdzone wpisem do dziennika budowy.</w:t>
      </w:r>
    </w:p>
    <w:p w:rsidR="00DE6B87" w:rsidRPr="007E1F26" w:rsidRDefault="00DE6B87" w:rsidP="00DE6B87">
      <w:pPr>
        <w:spacing w:before="40" w:after="40"/>
        <w:jc w:val="both"/>
        <w:rPr>
          <w:rFonts w:ascii="Arial" w:hAnsi="Arial" w:cs="Arial"/>
          <w:sz w:val="16"/>
          <w:szCs w:val="16"/>
        </w:rPr>
      </w:pPr>
      <w:bookmarkStart w:id="0" w:name="_GoBack"/>
      <w:bookmarkEnd w:id="0"/>
    </w:p>
    <w:p w:rsidR="00DE6B87" w:rsidRPr="007E1F26" w:rsidRDefault="00DE6B87" w:rsidP="00D141DE">
      <w:pPr>
        <w:pStyle w:val="Akapitzlist"/>
        <w:numPr>
          <w:ilvl w:val="0"/>
          <w:numId w:val="75"/>
        </w:numPr>
        <w:autoSpaceDE w:val="0"/>
        <w:autoSpaceDN w:val="0"/>
        <w:adjustRightInd w:val="0"/>
        <w:rPr>
          <w:rFonts w:ascii="Arial" w:hAnsi="Arial" w:cs="Arial"/>
          <w:b/>
          <w:bCs/>
          <w:sz w:val="16"/>
          <w:szCs w:val="16"/>
        </w:rPr>
      </w:pPr>
      <w:r w:rsidRPr="007E1F26">
        <w:rPr>
          <w:rFonts w:ascii="Arial" w:hAnsi="Arial" w:cs="Arial"/>
          <w:b/>
          <w:bCs/>
          <w:sz w:val="16"/>
          <w:szCs w:val="16"/>
        </w:rPr>
        <w:t>Warunki przyjęcia na budowę materiałów do robót montażowych</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Wyroby do robót montażowych mogą być przyjęte na budowę, jeśli spełniają następujące</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warunki:</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xml:space="preserve">– są zgodne z ich wyszczególnieniem i charakterystyką podaną w dokumentacji projektowej i zaleceniami Inspektora nadzoru. </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są właściwie oznakowane i opakowane,</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spełniają wymagane właściwości wskazane odpowiednimi dokumentami odniesienia,</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 producent dostarczył dokumenty świadczące o dopuszczeniu do obrotu i powszechnego lub jednostkowego zastosowania, a w odniesieniu do fabrycznie przygotowanych prefabrykatów również karty katalogowe wyrobów lub firmowe wytyczne stosowania wyrobów.</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Niedopuszczalne jest stosowanie do robót montażowych – wyrobów i materiałów nieznanego pochodzenia.</w:t>
      </w:r>
    </w:p>
    <w:p w:rsidR="00DE6B87" w:rsidRPr="007E1F26" w:rsidRDefault="00DE6B87" w:rsidP="00DE6B87">
      <w:pPr>
        <w:autoSpaceDE w:val="0"/>
        <w:autoSpaceDN w:val="0"/>
        <w:adjustRightInd w:val="0"/>
        <w:rPr>
          <w:rFonts w:ascii="Arial" w:hAnsi="Arial" w:cs="Arial"/>
          <w:sz w:val="16"/>
          <w:szCs w:val="16"/>
        </w:rPr>
      </w:pPr>
      <w:r w:rsidRPr="007E1F26">
        <w:rPr>
          <w:rFonts w:ascii="Arial" w:hAnsi="Arial" w:cs="Arial"/>
          <w:sz w:val="16"/>
          <w:szCs w:val="16"/>
        </w:rPr>
        <w:t>Przyjęcie materiałów i wyrobów na budowę powinno być potwierdzone wpisem do dziennika budowy.</w:t>
      </w:r>
    </w:p>
    <w:p w:rsidR="00DE6B87" w:rsidRPr="007E1F26" w:rsidRDefault="00DE6B87" w:rsidP="00DE6B87">
      <w:pPr>
        <w:spacing w:before="40" w:after="40"/>
        <w:jc w:val="both"/>
        <w:rPr>
          <w:rFonts w:ascii="Arial" w:hAnsi="Arial" w:cs="Arial"/>
          <w:sz w:val="16"/>
          <w:szCs w:val="16"/>
        </w:rPr>
      </w:pPr>
    </w:p>
    <w:p w:rsidR="00DE6B87" w:rsidRPr="007E1F26" w:rsidRDefault="0073409B" w:rsidP="00CE20B4">
      <w:pPr>
        <w:spacing w:before="40" w:after="40"/>
        <w:jc w:val="both"/>
        <w:rPr>
          <w:rFonts w:ascii="Arial" w:hAnsi="Arial" w:cs="Arial"/>
          <w:b/>
          <w:sz w:val="16"/>
          <w:szCs w:val="16"/>
        </w:rPr>
      </w:pPr>
      <w:r w:rsidRPr="007E1F26">
        <w:rPr>
          <w:rFonts w:ascii="Arial" w:hAnsi="Arial" w:cs="Arial"/>
          <w:b/>
          <w:sz w:val="16"/>
          <w:szCs w:val="16"/>
        </w:rPr>
        <w:t>6</w:t>
      </w:r>
      <w:r w:rsidR="00CE20B4" w:rsidRPr="007E1F26">
        <w:rPr>
          <w:rFonts w:ascii="Arial" w:hAnsi="Arial" w:cs="Arial"/>
          <w:b/>
          <w:sz w:val="16"/>
          <w:szCs w:val="16"/>
        </w:rPr>
        <w:t>.</w:t>
      </w:r>
      <w:r w:rsidR="00DE6B87" w:rsidRPr="007E1F26">
        <w:rPr>
          <w:rFonts w:ascii="Arial" w:hAnsi="Arial" w:cs="Arial"/>
          <w:b/>
          <w:sz w:val="16"/>
          <w:szCs w:val="16"/>
        </w:rPr>
        <w:t>WYMAGANIA DOTYCZĄCE SPRZĘTU, MASZYN I NARZĘDZI</w:t>
      </w:r>
    </w:p>
    <w:p w:rsidR="00DE6B87" w:rsidRPr="007E1F26" w:rsidRDefault="00DE6B87" w:rsidP="00DE6B87">
      <w:pPr>
        <w:spacing w:before="40" w:after="40"/>
        <w:jc w:val="both"/>
        <w:rPr>
          <w:rFonts w:ascii="Arial" w:hAnsi="Arial" w:cs="Arial"/>
          <w:sz w:val="16"/>
          <w:szCs w:val="16"/>
        </w:rPr>
      </w:pPr>
      <w:r w:rsidRPr="007E1F26">
        <w:rPr>
          <w:rFonts w:ascii="Arial" w:hAnsi="Arial" w:cs="Arial"/>
          <w:sz w:val="16"/>
          <w:szCs w:val="16"/>
        </w:rPr>
        <w:t>Prace można wykonywać przy pomocy wszelkiego sprzętu zaakceptowanego przez Inspektora nadzoru.</w:t>
      </w:r>
    </w:p>
    <w:p w:rsidR="00DE6B87" w:rsidRPr="007E1F26" w:rsidRDefault="00DE6B87" w:rsidP="00DE6B87">
      <w:pPr>
        <w:spacing w:before="40" w:after="40"/>
        <w:jc w:val="both"/>
        <w:rPr>
          <w:rFonts w:ascii="Arial" w:hAnsi="Arial" w:cs="Arial"/>
          <w:sz w:val="16"/>
          <w:szCs w:val="16"/>
        </w:rPr>
      </w:pPr>
    </w:p>
    <w:p w:rsidR="00DE6B87" w:rsidRPr="007E1F26" w:rsidRDefault="0073409B" w:rsidP="00DE6B87">
      <w:pPr>
        <w:spacing w:before="40" w:after="40"/>
        <w:ind w:left="284" w:hanging="284"/>
        <w:jc w:val="both"/>
        <w:rPr>
          <w:rFonts w:ascii="Arial" w:hAnsi="Arial" w:cs="Arial"/>
          <w:b/>
          <w:sz w:val="16"/>
          <w:szCs w:val="16"/>
        </w:rPr>
      </w:pPr>
      <w:r w:rsidRPr="007E1F26">
        <w:rPr>
          <w:rFonts w:ascii="Arial" w:hAnsi="Arial" w:cs="Arial"/>
          <w:b/>
          <w:sz w:val="16"/>
          <w:szCs w:val="16"/>
        </w:rPr>
        <w:t>7</w:t>
      </w:r>
      <w:r w:rsidR="00DE6B87" w:rsidRPr="007E1F26">
        <w:rPr>
          <w:rFonts w:ascii="Arial" w:hAnsi="Arial" w:cs="Arial"/>
          <w:b/>
          <w:sz w:val="16"/>
          <w:szCs w:val="16"/>
        </w:rPr>
        <w:t>.</w:t>
      </w:r>
      <w:r w:rsidR="00DE6B87" w:rsidRPr="007E1F26">
        <w:rPr>
          <w:rFonts w:ascii="Arial" w:hAnsi="Arial" w:cs="Arial"/>
          <w:b/>
          <w:sz w:val="16"/>
          <w:szCs w:val="16"/>
        </w:rPr>
        <w:tab/>
        <w:t>WYMAGANIA DOTYCZĄCE WYKONANIA ROBÓT</w:t>
      </w:r>
    </w:p>
    <w:p w:rsidR="00DE6B87" w:rsidRPr="007E1F26" w:rsidRDefault="00DE6B87" w:rsidP="00DE6B87">
      <w:pPr>
        <w:spacing w:before="20"/>
        <w:jc w:val="both"/>
        <w:rPr>
          <w:rFonts w:ascii="Arial" w:hAnsi="Arial" w:cs="Arial"/>
          <w:spacing w:val="6"/>
          <w:sz w:val="16"/>
          <w:szCs w:val="16"/>
        </w:rPr>
      </w:pPr>
      <w:r w:rsidRPr="007E1F26">
        <w:rPr>
          <w:rFonts w:ascii="Arial" w:hAnsi="Arial" w:cs="Arial"/>
          <w:spacing w:val="6"/>
          <w:sz w:val="16"/>
          <w:szCs w:val="16"/>
        </w:rPr>
        <w:t>Wykonawca jest odpowiedzialny za prowadzenie robót zgodnie z dokumentacją techniczną i umową oraz za jakość wykonanych robót.</w:t>
      </w:r>
    </w:p>
    <w:p w:rsidR="00DE6B87" w:rsidRPr="007E1F26" w:rsidRDefault="00DE6B87" w:rsidP="00DE6B87">
      <w:pPr>
        <w:spacing w:before="20"/>
        <w:ind w:firstLine="284"/>
        <w:jc w:val="both"/>
        <w:rPr>
          <w:rFonts w:ascii="Arial" w:hAnsi="Arial" w:cs="Arial"/>
          <w:spacing w:val="6"/>
          <w:sz w:val="16"/>
          <w:szCs w:val="16"/>
        </w:rPr>
      </w:pPr>
      <w:r w:rsidRPr="007E1F26">
        <w:rPr>
          <w:rFonts w:ascii="Arial" w:hAnsi="Arial" w:cs="Arial"/>
          <w:spacing w:val="6"/>
          <w:sz w:val="16"/>
          <w:szCs w:val="16"/>
        </w:rPr>
        <w:t>Szczegółowe wymagania w zakresie wykonania odbioru robót związanych z montażem instalacji elektrycznych oraz wykonanie pomiarów elektrycznych określają aktualne Przepisy Techniczno-Budowlane i obowiązujące Polskie Normy , szczególnie odnośne części normy  PN-IEC 61024-1:2000 i PN-IEC 60364.</w:t>
      </w:r>
    </w:p>
    <w:p w:rsidR="00DE6B87" w:rsidRPr="007E1F26" w:rsidRDefault="00DE6B87" w:rsidP="00DE6B87">
      <w:pPr>
        <w:spacing w:before="20"/>
        <w:ind w:firstLine="284"/>
        <w:jc w:val="both"/>
        <w:rPr>
          <w:rFonts w:ascii="Arial" w:hAnsi="Arial" w:cs="Arial"/>
          <w:sz w:val="16"/>
          <w:szCs w:val="16"/>
        </w:rPr>
      </w:pPr>
    </w:p>
    <w:p w:rsidR="00DE6B87" w:rsidRPr="007E1F26" w:rsidRDefault="00CE20B4" w:rsidP="00DE6B87">
      <w:pPr>
        <w:spacing w:before="40" w:after="40"/>
        <w:jc w:val="both"/>
        <w:rPr>
          <w:rFonts w:ascii="Arial" w:hAnsi="Arial" w:cs="Arial"/>
          <w:b/>
          <w:sz w:val="16"/>
          <w:szCs w:val="16"/>
        </w:rPr>
      </w:pPr>
      <w:r w:rsidRPr="007E1F26">
        <w:rPr>
          <w:rFonts w:ascii="Arial" w:hAnsi="Arial" w:cs="Arial"/>
          <w:b/>
          <w:sz w:val="16"/>
          <w:szCs w:val="16"/>
        </w:rPr>
        <w:t>8</w:t>
      </w:r>
      <w:r w:rsidR="00DE6B87" w:rsidRPr="007E1F26">
        <w:rPr>
          <w:rFonts w:ascii="Arial" w:hAnsi="Arial" w:cs="Arial"/>
          <w:b/>
          <w:sz w:val="16"/>
          <w:szCs w:val="16"/>
        </w:rPr>
        <w:t>. KONTROLA JAKOŚCI ROBÓT</w:t>
      </w:r>
    </w:p>
    <w:p w:rsidR="00DE6B87" w:rsidRPr="007E1F26" w:rsidRDefault="00DE6B87" w:rsidP="00DE6B87">
      <w:pPr>
        <w:rPr>
          <w:rFonts w:ascii="Arial" w:hAnsi="Arial" w:cs="Arial"/>
          <w:sz w:val="16"/>
          <w:szCs w:val="16"/>
        </w:rPr>
      </w:pPr>
      <w:r w:rsidRPr="007E1F26">
        <w:rPr>
          <w:rFonts w:ascii="Arial" w:hAnsi="Arial" w:cs="Arial"/>
          <w:sz w:val="16"/>
          <w:szCs w:val="16"/>
        </w:rPr>
        <w:t>Wymagania w zakresie odbioru robót zawierają "Warunki techniczne wykonania i       odbioru robót  budowlano - montażowych. Budownictwo ogólne" w szczególności normy PN-IEC-60364-6-61:2000 i PN-E-04700:1998/Az1:2000 , opisujące parametry i sposób przeprowadzenia badań.</w:t>
      </w:r>
    </w:p>
    <w:p w:rsidR="00DE6B87" w:rsidRPr="007E1F26" w:rsidRDefault="00DE6B87" w:rsidP="00DE6B87">
      <w:pPr>
        <w:rPr>
          <w:rFonts w:ascii="Arial" w:hAnsi="Arial" w:cs="Arial"/>
          <w:sz w:val="16"/>
          <w:szCs w:val="16"/>
        </w:rPr>
      </w:pPr>
      <w:r w:rsidRPr="007E1F26">
        <w:rPr>
          <w:rFonts w:ascii="Arial" w:hAnsi="Arial" w:cs="Arial"/>
          <w:sz w:val="16"/>
          <w:szCs w:val="16"/>
        </w:rPr>
        <w:t>Opisane wyżej roboty nie można odebrać w sposób bezpośredni, dlatego elementem wskazującym na ich prawidłowe przeprowadze</w:t>
      </w:r>
      <w:r w:rsidR="006E6F11" w:rsidRPr="007E1F26">
        <w:rPr>
          <w:rFonts w:ascii="Arial" w:hAnsi="Arial" w:cs="Arial"/>
          <w:sz w:val="16"/>
          <w:szCs w:val="16"/>
        </w:rPr>
        <w:t>nie jest wymagany zestaw protoko</w:t>
      </w:r>
      <w:r w:rsidRPr="007E1F26">
        <w:rPr>
          <w:rFonts w:ascii="Arial" w:hAnsi="Arial" w:cs="Arial"/>
          <w:sz w:val="16"/>
          <w:szCs w:val="16"/>
        </w:rPr>
        <w:t>łów oględzin, pomiarów i prób oraz Komisyjny Protokół Końcowy odbioru instalacji elektrycznych w budynku, stanowiący załącznik do odbioru końcowego obiektu.</w:t>
      </w:r>
    </w:p>
    <w:p w:rsidR="00DE6B87" w:rsidRPr="007E1F26" w:rsidRDefault="00DE6B87" w:rsidP="00DE6B87">
      <w:pPr>
        <w:spacing w:before="40" w:after="40"/>
        <w:jc w:val="both"/>
        <w:rPr>
          <w:rFonts w:ascii="Arial" w:hAnsi="Arial" w:cs="Arial"/>
          <w:b/>
          <w:sz w:val="16"/>
          <w:szCs w:val="16"/>
        </w:rPr>
      </w:pPr>
    </w:p>
    <w:p w:rsidR="00DE6B87" w:rsidRPr="007E1F26" w:rsidRDefault="00CE20B4" w:rsidP="00DE6B87">
      <w:pPr>
        <w:spacing w:before="40" w:after="40"/>
        <w:jc w:val="both"/>
        <w:rPr>
          <w:rFonts w:ascii="Arial" w:hAnsi="Arial" w:cs="Arial"/>
          <w:b/>
          <w:sz w:val="16"/>
          <w:szCs w:val="16"/>
        </w:rPr>
      </w:pPr>
      <w:r w:rsidRPr="007E1F26">
        <w:rPr>
          <w:rFonts w:ascii="Arial" w:hAnsi="Arial" w:cs="Arial"/>
          <w:b/>
          <w:sz w:val="16"/>
          <w:szCs w:val="16"/>
        </w:rPr>
        <w:t>9</w:t>
      </w:r>
      <w:r w:rsidR="00DE6B87" w:rsidRPr="007E1F26">
        <w:rPr>
          <w:rFonts w:ascii="Arial" w:hAnsi="Arial" w:cs="Arial"/>
          <w:b/>
          <w:sz w:val="16"/>
          <w:szCs w:val="16"/>
        </w:rPr>
        <w:t>. WYMAGANIA DOTYCZĄCE PRZEDMIARU I OBMIARU ROBÓT</w:t>
      </w:r>
    </w:p>
    <w:p w:rsidR="00DE6B87" w:rsidRPr="007E1F26" w:rsidRDefault="00DE6B87" w:rsidP="00DE6B87">
      <w:pPr>
        <w:spacing w:before="40" w:after="40"/>
        <w:ind w:left="426" w:hanging="426"/>
        <w:jc w:val="both"/>
        <w:rPr>
          <w:rFonts w:ascii="Arial" w:hAnsi="Arial" w:cs="Arial"/>
          <w:sz w:val="16"/>
          <w:szCs w:val="16"/>
        </w:rPr>
      </w:pPr>
    </w:p>
    <w:p w:rsidR="00DE6B87" w:rsidRPr="007E1F26" w:rsidRDefault="00DE6B87" w:rsidP="00CE20B4">
      <w:pPr>
        <w:rPr>
          <w:rFonts w:ascii="Arial" w:hAnsi="Arial" w:cs="Arial"/>
          <w:sz w:val="16"/>
          <w:szCs w:val="16"/>
        </w:rPr>
      </w:pPr>
      <w:r w:rsidRPr="007E1F26">
        <w:rPr>
          <w:rFonts w:ascii="Arial" w:hAnsi="Arial" w:cs="Arial"/>
          <w:sz w:val="16"/>
          <w:szCs w:val="16"/>
        </w:rPr>
        <w:t>Obmiaru robót dokonuje się z natury w jednostkach określonych nad tablicami poszczególnych pozycji podstawy przedmiaru. Jako jednostki mogą występować obwód, sztuka, przewód przyłączeniowy, pomiar,  itp.</w:t>
      </w:r>
    </w:p>
    <w:p w:rsidR="00DE6B87" w:rsidRPr="007E1F26" w:rsidRDefault="00DE6B87" w:rsidP="00CE20B4">
      <w:pPr>
        <w:spacing w:before="40" w:after="40"/>
        <w:jc w:val="both"/>
        <w:rPr>
          <w:rFonts w:ascii="Arial" w:hAnsi="Arial" w:cs="Arial"/>
          <w:sz w:val="16"/>
          <w:szCs w:val="16"/>
        </w:rPr>
      </w:pPr>
      <w:r w:rsidRPr="007E1F26">
        <w:rPr>
          <w:rFonts w:ascii="Arial" w:hAnsi="Arial" w:cs="Arial"/>
          <w:sz w:val="16"/>
          <w:szCs w:val="16"/>
        </w:rPr>
        <w:t>W szczególności można przyjąć zasady podane w katalogach zawierających jednostkowe nakłady rzeczowe dla odpowiednich robót.</w:t>
      </w:r>
    </w:p>
    <w:p w:rsidR="00DE6B87" w:rsidRPr="007E1F26" w:rsidRDefault="00DE6B87" w:rsidP="00DE6B87">
      <w:pPr>
        <w:spacing w:before="40" w:after="40"/>
        <w:jc w:val="both"/>
        <w:rPr>
          <w:rFonts w:ascii="Arial" w:hAnsi="Arial" w:cs="Arial"/>
          <w:b/>
          <w:sz w:val="16"/>
          <w:szCs w:val="16"/>
        </w:rPr>
      </w:pPr>
    </w:p>
    <w:p w:rsidR="00DE6B87" w:rsidRPr="007E1F26" w:rsidRDefault="00CE20B4" w:rsidP="00DE6B87">
      <w:pPr>
        <w:spacing w:before="40" w:after="40"/>
        <w:ind w:left="284" w:hanging="284"/>
        <w:jc w:val="both"/>
        <w:rPr>
          <w:rFonts w:ascii="Arial" w:hAnsi="Arial" w:cs="Arial"/>
          <w:b/>
          <w:sz w:val="16"/>
          <w:szCs w:val="16"/>
        </w:rPr>
      </w:pPr>
      <w:r w:rsidRPr="007E1F26">
        <w:rPr>
          <w:rFonts w:ascii="Arial" w:hAnsi="Arial" w:cs="Arial"/>
          <w:b/>
          <w:sz w:val="16"/>
          <w:szCs w:val="16"/>
        </w:rPr>
        <w:t>9</w:t>
      </w:r>
      <w:r w:rsidR="00DE6B87" w:rsidRPr="007E1F26">
        <w:rPr>
          <w:rFonts w:ascii="Arial" w:hAnsi="Arial" w:cs="Arial"/>
          <w:b/>
          <w:sz w:val="16"/>
          <w:szCs w:val="16"/>
        </w:rPr>
        <w:t>.</w:t>
      </w:r>
      <w:r w:rsidR="00DE6B87" w:rsidRPr="007E1F26">
        <w:rPr>
          <w:rFonts w:ascii="Arial" w:hAnsi="Arial" w:cs="Arial"/>
          <w:b/>
          <w:sz w:val="16"/>
          <w:szCs w:val="16"/>
        </w:rPr>
        <w:tab/>
        <w:t>SPOSÓB ODBIORU ROBÓT</w:t>
      </w:r>
    </w:p>
    <w:p w:rsidR="00DE6B87" w:rsidRPr="007E1F26" w:rsidRDefault="00DE6B87" w:rsidP="00DE6B87">
      <w:pPr>
        <w:rPr>
          <w:rFonts w:ascii="Arial" w:hAnsi="Arial" w:cs="Arial"/>
          <w:sz w:val="16"/>
          <w:szCs w:val="16"/>
        </w:rPr>
      </w:pPr>
      <w:r w:rsidRPr="007E1F26">
        <w:rPr>
          <w:rFonts w:ascii="Arial" w:hAnsi="Arial" w:cs="Arial"/>
          <w:sz w:val="16"/>
          <w:szCs w:val="16"/>
        </w:rPr>
        <w:t>Wymagania w zakresie odbioru robót zawierają "Warunki techniczne wykonania i  odbioru robót  budowlano - montażowych. Budownictwo ogólne" (aktualnie obowiązujące) , dodatkowo podstawowe zasady zawiera norma PN-IEC 60364-6-61:2000 "Instalacje elektryczne w obiektach budowlanych. Sprawdzanie. Sprawdzanie odbiorcze."</w:t>
      </w:r>
    </w:p>
    <w:p w:rsidR="00DE6B87" w:rsidRPr="007E1F26" w:rsidRDefault="00DE6B87" w:rsidP="00DE6B87">
      <w:pPr>
        <w:spacing w:before="40" w:after="40"/>
        <w:ind w:firstLine="284"/>
        <w:jc w:val="both"/>
        <w:rPr>
          <w:rFonts w:ascii="Arial" w:hAnsi="Arial" w:cs="Arial"/>
          <w:sz w:val="16"/>
          <w:szCs w:val="16"/>
        </w:rPr>
      </w:pPr>
    </w:p>
    <w:p w:rsidR="00DE6B87" w:rsidRPr="007E1F26" w:rsidRDefault="00DE6B87" w:rsidP="00DE6B87">
      <w:pPr>
        <w:tabs>
          <w:tab w:val="left" w:pos="567"/>
        </w:tabs>
        <w:spacing w:before="40" w:after="40"/>
        <w:jc w:val="both"/>
        <w:rPr>
          <w:rFonts w:ascii="Arial" w:hAnsi="Arial" w:cs="Arial"/>
          <w:b/>
          <w:sz w:val="16"/>
          <w:szCs w:val="16"/>
        </w:rPr>
      </w:pPr>
      <w:r w:rsidRPr="007E1F26">
        <w:rPr>
          <w:rFonts w:ascii="Arial" w:hAnsi="Arial" w:cs="Arial"/>
          <w:b/>
          <w:sz w:val="16"/>
          <w:szCs w:val="16"/>
        </w:rPr>
        <w:t>10. DOKUMENTY ODNIESIENIA</w:t>
      </w:r>
    </w:p>
    <w:p w:rsidR="00DE6B87" w:rsidRPr="007E1F26" w:rsidRDefault="00DE6B87" w:rsidP="00DE6B87">
      <w:pPr>
        <w:spacing w:before="40" w:after="40"/>
        <w:ind w:left="2127" w:hanging="2127"/>
        <w:jc w:val="both"/>
        <w:rPr>
          <w:rFonts w:ascii="Arial" w:hAnsi="Arial" w:cs="Arial"/>
          <w:color w:val="000000"/>
          <w:sz w:val="16"/>
          <w:szCs w:val="16"/>
        </w:rPr>
      </w:pPr>
      <w:r w:rsidRPr="007E1F26">
        <w:rPr>
          <w:rFonts w:ascii="Arial" w:hAnsi="Arial" w:cs="Arial"/>
          <w:sz w:val="16"/>
          <w:szCs w:val="16"/>
        </w:rPr>
        <w:t>10.1.</w:t>
      </w:r>
      <w:r w:rsidRPr="007E1F26">
        <w:rPr>
          <w:rFonts w:ascii="Arial" w:hAnsi="Arial" w:cs="Arial"/>
          <w:b/>
          <w:sz w:val="16"/>
          <w:szCs w:val="16"/>
        </w:rPr>
        <w:t xml:space="preserve"> </w:t>
      </w:r>
      <w:r w:rsidRPr="007E1F26">
        <w:rPr>
          <w:rFonts w:ascii="Arial" w:hAnsi="Arial" w:cs="Arial"/>
          <w:sz w:val="16"/>
          <w:szCs w:val="16"/>
        </w:rPr>
        <w:t>Normy</w:t>
      </w:r>
    </w:p>
    <w:p w:rsidR="00DE6B87" w:rsidRPr="007E1F26" w:rsidRDefault="00DE6B87" w:rsidP="00DE6B87">
      <w:pPr>
        <w:spacing w:before="40" w:after="40"/>
        <w:ind w:left="2127" w:hanging="2127"/>
        <w:jc w:val="both"/>
        <w:rPr>
          <w:rFonts w:ascii="Arial" w:hAnsi="Arial" w:cs="Arial"/>
          <w:color w:val="000000"/>
          <w:sz w:val="16"/>
          <w:szCs w:val="16"/>
        </w:rPr>
      </w:pPr>
    </w:p>
    <w:tbl>
      <w:tblPr>
        <w:tblW w:w="0" w:type="auto"/>
        <w:tblInd w:w="70" w:type="dxa"/>
        <w:tblLayout w:type="fixed"/>
        <w:tblCellMar>
          <w:left w:w="70" w:type="dxa"/>
          <w:right w:w="70" w:type="dxa"/>
        </w:tblCellMar>
        <w:tblLook w:val="00A0" w:firstRow="1" w:lastRow="0" w:firstColumn="1" w:lastColumn="0" w:noHBand="0" w:noVBand="0"/>
      </w:tblPr>
      <w:tblGrid>
        <w:gridCol w:w="1985"/>
        <w:gridCol w:w="6237"/>
      </w:tblGrid>
      <w:tr w:rsidR="00DE6B87" w:rsidRPr="007E1F26" w:rsidTr="000510FB">
        <w:tc>
          <w:tcPr>
            <w:tcW w:w="1985" w:type="dxa"/>
          </w:tcPr>
          <w:p w:rsidR="00DE6B87" w:rsidRPr="007E1F26" w:rsidRDefault="002A733A" w:rsidP="000510FB">
            <w:pPr>
              <w:spacing w:before="40" w:after="40"/>
              <w:ind w:left="-70"/>
              <w:jc w:val="both"/>
              <w:rPr>
                <w:rFonts w:ascii="Arial" w:hAnsi="Arial" w:cs="Arial"/>
                <w:color w:val="000000"/>
                <w:sz w:val="16"/>
                <w:szCs w:val="16"/>
              </w:rPr>
            </w:pPr>
            <w:hyperlink r:id="rId9" w:history="1">
              <w:r w:rsidR="00DE6B87" w:rsidRPr="007E1F26">
                <w:rPr>
                  <w:rFonts w:ascii="Arial" w:hAnsi="Arial" w:cs="Arial"/>
                  <w:color w:val="000000"/>
                  <w:sz w:val="16"/>
                  <w:szCs w:val="16"/>
                </w:rPr>
                <w:t>PN-E-04700:1998/</w:t>
              </w:r>
              <w:r w:rsidR="00DE6B87" w:rsidRPr="007E1F26">
                <w:rPr>
                  <w:rFonts w:ascii="Arial" w:hAnsi="Arial" w:cs="Arial"/>
                  <w:color w:val="000000"/>
                  <w:sz w:val="16"/>
                  <w:szCs w:val="16"/>
                </w:rPr>
                <w:br/>
                <w:t>Az1:2000</w:t>
              </w:r>
            </w:hyperlink>
          </w:p>
        </w:tc>
        <w:tc>
          <w:tcPr>
            <w:tcW w:w="6237" w:type="dxa"/>
          </w:tcPr>
          <w:p w:rsidR="00DE6B87" w:rsidRPr="007E1F26" w:rsidRDefault="00DE6B87" w:rsidP="000510FB">
            <w:pPr>
              <w:spacing w:before="40" w:after="40"/>
              <w:ind w:left="-70"/>
              <w:rPr>
                <w:rFonts w:ascii="Arial" w:hAnsi="Arial" w:cs="Arial"/>
                <w:color w:val="000000"/>
                <w:sz w:val="16"/>
                <w:szCs w:val="16"/>
              </w:rPr>
            </w:pPr>
            <w:r w:rsidRPr="007E1F26">
              <w:rPr>
                <w:rFonts w:ascii="Arial" w:hAnsi="Arial" w:cs="Arial"/>
                <w:color w:val="000000"/>
                <w:sz w:val="16"/>
                <w:szCs w:val="16"/>
              </w:rPr>
              <w:t xml:space="preserve"> Urządzenia i układy elektryczne w obiektach elektroenergetycznych. Wytyczne przeprowadzania </w:t>
            </w:r>
            <w:proofErr w:type="spellStart"/>
            <w:r w:rsidRPr="007E1F26">
              <w:rPr>
                <w:rFonts w:ascii="Arial" w:hAnsi="Arial" w:cs="Arial"/>
                <w:color w:val="000000"/>
                <w:sz w:val="16"/>
                <w:szCs w:val="16"/>
              </w:rPr>
              <w:t>pomontażowych</w:t>
            </w:r>
            <w:proofErr w:type="spellEnd"/>
            <w:r w:rsidRPr="007E1F26">
              <w:rPr>
                <w:rFonts w:ascii="Arial" w:hAnsi="Arial" w:cs="Arial"/>
                <w:color w:val="000000"/>
                <w:sz w:val="16"/>
                <w:szCs w:val="16"/>
              </w:rPr>
              <w:t xml:space="preserve"> badań odbiorczych (Zmiana Az1)</w:t>
            </w:r>
          </w:p>
        </w:tc>
      </w:tr>
      <w:tr w:rsidR="00DE6B87" w:rsidRPr="007E1F26" w:rsidTr="000510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5" w:type="dxa"/>
            <w:tcBorders>
              <w:top w:val="nil"/>
              <w:left w:val="nil"/>
              <w:bottom w:val="nil"/>
              <w:right w:val="nil"/>
            </w:tcBorders>
          </w:tcPr>
          <w:p w:rsidR="00DE6B87" w:rsidRPr="007E1F26" w:rsidRDefault="002A733A" w:rsidP="000510FB">
            <w:pPr>
              <w:spacing w:before="40" w:after="40"/>
              <w:ind w:left="-70"/>
              <w:rPr>
                <w:rFonts w:ascii="Arial" w:hAnsi="Arial" w:cs="Arial"/>
                <w:color w:val="000000"/>
                <w:sz w:val="16"/>
                <w:szCs w:val="16"/>
              </w:rPr>
            </w:pPr>
            <w:hyperlink r:id="rId10" w:history="1">
              <w:r w:rsidR="00DE6B87" w:rsidRPr="007E1F26">
                <w:rPr>
                  <w:rFonts w:ascii="Arial" w:hAnsi="Arial" w:cs="Arial"/>
                  <w:color w:val="000000"/>
                  <w:sz w:val="16"/>
                  <w:szCs w:val="16"/>
                </w:rPr>
                <w:t>PN-IEC 60364-6-61:</w:t>
              </w:r>
              <w:r w:rsidR="00DE6B87" w:rsidRPr="007E1F26">
                <w:rPr>
                  <w:rFonts w:ascii="Arial" w:hAnsi="Arial" w:cs="Arial"/>
                  <w:color w:val="000000"/>
                  <w:sz w:val="16"/>
                  <w:szCs w:val="16"/>
                </w:rPr>
                <w:br/>
                <w:t>2000</w:t>
              </w:r>
            </w:hyperlink>
          </w:p>
        </w:tc>
        <w:tc>
          <w:tcPr>
            <w:tcW w:w="6237" w:type="dxa"/>
            <w:tcBorders>
              <w:top w:val="nil"/>
              <w:left w:val="nil"/>
              <w:bottom w:val="nil"/>
              <w:right w:val="nil"/>
            </w:tcBorders>
          </w:tcPr>
          <w:p w:rsidR="00DE6B87" w:rsidRPr="007E1F26" w:rsidRDefault="00DE6B87" w:rsidP="000510FB">
            <w:pPr>
              <w:spacing w:before="40" w:after="40"/>
              <w:ind w:left="-70"/>
              <w:rPr>
                <w:rFonts w:ascii="Arial" w:hAnsi="Arial" w:cs="Arial"/>
                <w:sz w:val="16"/>
                <w:szCs w:val="16"/>
              </w:rPr>
            </w:pPr>
            <w:r w:rsidRPr="007E1F26">
              <w:rPr>
                <w:rFonts w:ascii="Arial" w:hAnsi="Arial" w:cs="Arial"/>
                <w:color w:val="000000"/>
                <w:sz w:val="16"/>
                <w:szCs w:val="16"/>
              </w:rPr>
              <w:t xml:space="preserve"> Instalacje elektryczne w obiektach budowlanych. Sprawdzanie. Sprawdzanie odbiorcze</w:t>
            </w:r>
          </w:p>
        </w:tc>
      </w:tr>
    </w:tbl>
    <w:p w:rsidR="00DE6B87" w:rsidRPr="007E1F26" w:rsidRDefault="00DE6B87" w:rsidP="00DE6B87">
      <w:pPr>
        <w:spacing w:before="40" w:after="40"/>
        <w:ind w:left="1701" w:hanging="1701"/>
        <w:jc w:val="both"/>
        <w:rPr>
          <w:rFonts w:ascii="Arial" w:hAnsi="Arial" w:cs="Arial"/>
          <w:sz w:val="16"/>
          <w:szCs w:val="16"/>
        </w:rPr>
      </w:pPr>
    </w:p>
    <w:p w:rsidR="00DE6B87" w:rsidRPr="007E1F26" w:rsidRDefault="00DE6B87" w:rsidP="00DE6B87">
      <w:pPr>
        <w:tabs>
          <w:tab w:val="left" w:pos="567"/>
        </w:tabs>
        <w:spacing w:before="40" w:after="40"/>
        <w:jc w:val="both"/>
        <w:rPr>
          <w:rFonts w:ascii="Arial" w:hAnsi="Arial" w:cs="Arial"/>
          <w:b/>
          <w:sz w:val="16"/>
          <w:szCs w:val="16"/>
        </w:rPr>
      </w:pPr>
      <w:r w:rsidRPr="007E1F26">
        <w:rPr>
          <w:rFonts w:ascii="Arial" w:hAnsi="Arial" w:cs="Arial"/>
          <w:b/>
          <w:sz w:val="16"/>
          <w:szCs w:val="16"/>
        </w:rPr>
        <w:t>10.2. Inne dokumenty, instrukcje i przepisy</w:t>
      </w:r>
    </w:p>
    <w:p w:rsidR="00DE6B87" w:rsidRPr="007E1F26" w:rsidRDefault="00DE6B87" w:rsidP="00DE6B87">
      <w:pPr>
        <w:tabs>
          <w:tab w:val="left" w:pos="567"/>
        </w:tabs>
        <w:spacing w:before="40" w:after="40"/>
        <w:jc w:val="both"/>
        <w:rPr>
          <w:rFonts w:ascii="Arial" w:hAnsi="Arial" w:cs="Arial"/>
          <w:b/>
          <w:sz w:val="16"/>
          <w:szCs w:val="16"/>
        </w:rPr>
      </w:pPr>
    </w:p>
    <w:p w:rsidR="00DE6B87" w:rsidRPr="007E1F26" w:rsidRDefault="00DE6B87" w:rsidP="00DE6B87">
      <w:pPr>
        <w:tabs>
          <w:tab w:val="left" w:pos="567"/>
        </w:tabs>
        <w:spacing w:before="40" w:after="40"/>
        <w:jc w:val="both"/>
        <w:rPr>
          <w:rFonts w:ascii="Arial" w:hAnsi="Arial" w:cs="Arial"/>
          <w:sz w:val="16"/>
          <w:szCs w:val="16"/>
        </w:rPr>
      </w:pPr>
      <w:r w:rsidRPr="007E1F26">
        <w:rPr>
          <w:rFonts w:ascii="Arial" w:hAnsi="Arial" w:cs="Arial"/>
          <w:b/>
          <w:sz w:val="16"/>
          <w:szCs w:val="16"/>
        </w:rPr>
        <w:t>10.2.1. Inne dokumenty i instrukcje</w:t>
      </w:r>
    </w:p>
    <w:p w:rsidR="00DE6B87" w:rsidRPr="007E1F26" w:rsidRDefault="00DE6B87" w:rsidP="00DE6B87">
      <w:pPr>
        <w:spacing w:before="40" w:after="40"/>
        <w:ind w:left="284" w:hanging="284"/>
        <w:jc w:val="both"/>
        <w:rPr>
          <w:rFonts w:ascii="Arial" w:hAnsi="Arial" w:cs="Arial"/>
          <w:b/>
          <w:sz w:val="16"/>
          <w:szCs w:val="16"/>
        </w:rPr>
      </w:pPr>
      <w:r w:rsidRPr="007E1F26">
        <w:rPr>
          <w:rFonts w:ascii="Arial" w:hAnsi="Arial" w:cs="Arial"/>
          <w:sz w:val="16"/>
          <w:szCs w:val="16"/>
        </w:rPr>
        <w:t>–</w:t>
      </w:r>
      <w:r w:rsidRPr="007E1F26">
        <w:rPr>
          <w:rFonts w:ascii="Arial" w:hAnsi="Arial" w:cs="Arial"/>
          <w:sz w:val="16"/>
          <w:szCs w:val="16"/>
        </w:rPr>
        <w:tab/>
        <w:t>Warunki techniczne wykonania i odbioru robót budowlano-montażowych (tom I, część 4) Arkady, Warszawa 1990 r.</w:t>
      </w:r>
    </w:p>
    <w:p w:rsidR="00DE6B87" w:rsidRPr="007E1F26" w:rsidRDefault="00DE6B87" w:rsidP="00DE6B87">
      <w:pPr>
        <w:spacing w:before="40" w:after="40"/>
        <w:ind w:left="284" w:hanging="284"/>
        <w:jc w:val="both"/>
        <w:rPr>
          <w:rFonts w:ascii="Arial" w:hAnsi="Arial" w:cs="Arial"/>
          <w:sz w:val="16"/>
          <w:szCs w:val="16"/>
        </w:rPr>
      </w:pPr>
      <w:r w:rsidRPr="007E1F26">
        <w:rPr>
          <w:rFonts w:ascii="Arial" w:hAnsi="Arial" w:cs="Arial"/>
          <w:sz w:val="16"/>
          <w:szCs w:val="16"/>
        </w:rPr>
        <w:t>–</w:t>
      </w:r>
      <w:r w:rsidRPr="007E1F26">
        <w:rPr>
          <w:rFonts w:ascii="Arial" w:hAnsi="Arial" w:cs="Arial"/>
          <w:sz w:val="16"/>
          <w:szCs w:val="16"/>
        </w:rPr>
        <w:tab/>
        <w:t>Warunki techniczne wykonania i odbioru robót budowlanych ITB część D: Roboty instalacyjne. Zeszyt 2: Instalacje elektryczne i piorunochronne w budynkach użyteczności publicznej. Warszawa 2004 r.</w:t>
      </w:r>
    </w:p>
    <w:p w:rsidR="00DE6B87" w:rsidRPr="007E1F26" w:rsidRDefault="00DE6B87" w:rsidP="00DE6B87">
      <w:pPr>
        <w:spacing w:before="40" w:after="40"/>
        <w:ind w:left="284" w:hanging="284"/>
        <w:jc w:val="both"/>
        <w:rPr>
          <w:rFonts w:ascii="Arial" w:hAnsi="Arial" w:cs="Arial"/>
          <w:sz w:val="16"/>
          <w:szCs w:val="16"/>
        </w:rPr>
      </w:pPr>
      <w:r w:rsidRPr="007E1F26">
        <w:rPr>
          <w:rFonts w:ascii="Arial" w:hAnsi="Arial" w:cs="Arial"/>
          <w:sz w:val="16"/>
          <w:szCs w:val="16"/>
        </w:rPr>
        <w:t>–</w:t>
      </w:r>
      <w:r w:rsidRPr="007E1F26">
        <w:rPr>
          <w:rFonts w:ascii="Arial" w:hAnsi="Arial" w:cs="Arial"/>
          <w:sz w:val="16"/>
          <w:szCs w:val="16"/>
        </w:rPr>
        <w:tab/>
        <w:t>Specyfikacja techniczna wykonania i odbioru robót budowlanych. Wymagania ogólne. Kod CPV 45000000-7. Wydanie II, OWEOB Promocja – 2005 r.</w:t>
      </w:r>
    </w:p>
    <w:p w:rsidR="00DE6B87" w:rsidRPr="007E1F26" w:rsidRDefault="00DE6B87" w:rsidP="00DE6B87">
      <w:pPr>
        <w:tabs>
          <w:tab w:val="left" w:pos="567"/>
        </w:tabs>
        <w:spacing w:before="40" w:after="40"/>
        <w:jc w:val="both"/>
        <w:rPr>
          <w:rFonts w:ascii="Arial" w:hAnsi="Arial" w:cs="Arial"/>
          <w:sz w:val="16"/>
          <w:szCs w:val="16"/>
        </w:rPr>
      </w:pPr>
      <w:r w:rsidRPr="007E1F26">
        <w:rPr>
          <w:rFonts w:ascii="Arial" w:hAnsi="Arial" w:cs="Arial"/>
          <w:b/>
          <w:sz w:val="16"/>
          <w:szCs w:val="16"/>
        </w:rPr>
        <w:t>10.2.2. Ustawy</w:t>
      </w:r>
    </w:p>
    <w:p w:rsidR="00DE6B87" w:rsidRPr="007E1F26" w:rsidRDefault="00DE6B87" w:rsidP="00DE6B87">
      <w:pPr>
        <w:spacing w:before="40" w:after="40"/>
        <w:ind w:left="284" w:hanging="284"/>
        <w:jc w:val="both"/>
        <w:rPr>
          <w:rFonts w:ascii="Arial" w:hAnsi="Arial" w:cs="Arial"/>
          <w:sz w:val="16"/>
          <w:szCs w:val="16"/>
        </w:rPr>
      </w:pPr>
      <w:r w:rsidRPr="007E1F26">
        <w:rPr>
          <w:rFonts w:ascii="Arial" w:hAnsi="Arial" w:cs="Arial"/>
          <w:sz w:val="16"/>
          <w:szCs w:val="16"/>
        </w:rPr>
        <w:t>–</w:t>
      </w:r>
      <w:r w:rsidRPr="007E1F26">
        <w:rPr>
          <w:rFonts w:ascii="Arial" w:hAnsi="Arial" w:cs="Arial"/>
          <w:sz w:val="16"/>
          <w:szCs w:val="16"/>
        </w:rPr>
        <w:tab/>
        <w:t>Ustawa z dnia 16 kwietnia 2004 r. o wyrobach budowlanych (Dz. U. z 2004 r. Nr 92, poz. 881).</w:t>
      </w:r>
    </w:p>
    <w:p w:rsidR="00DE6B87" w:rsidRPr="00CE20B4" w:rsidRDefault="00DE6B87" w:rsidP="00D141DE">
      <w:pPr>
        <w:numPr>
          <w:ilvl w:val="0"/>
          <w:numId w:val="72"/>
        </w:numPr>
        <w:spacing w:before="40" w:after="40"/>
        <w:jc w:val="both"/>
        <w:rPr>
          <w:rFonts w:ascii="Arial Narrow" w:hAnsi="Arial Narrow"/>
          <w:sz w:val="24"/>
        </w:rPr>
      </w:pPr>
      <w:r w:rsidRPr="007E1F26">
        <w:rPr>
          <w:rFonts w:ascii="Arial" w:hAnsi="Arial" w:cs="Arial"/>
          <w:sz w:val="16"/>
          <w:szCs w:val="16"/>
        </w:rPr>
        <w:t>Ustawa z dnia 7 lipca 1994 r. Prawo budowlane (Dz. U. z 2003 r. N</w:t>
      </w:r>
      <w:r w:rsidRPr="002A733A">
        <w:rPr>
          <w:rFonts w:ascii="Arial" w:hAnsi="Arial" w:cs="Arial"/>
          <w:sz w:val="18"/>
          <w:szCs w:val="18"/>
        </w:rPr>
        <w:t>r 207, poz.</w:t>
      </w:r>
      <w:r w:rsidRPr="00CE20B4">
        <w:rPr>
          <w:rFonts w:ascii="Arial Narrow" w:hAnsi="Arial Narrow"/>
          <w:sz w:val="24"/>
        </w:rPr>
        <w:t xml:space="preserve"> 2016 z </w:t>
      </w:r>
      <w:proofErr w:type="spellStart"/>
      <w:r w:rsidRPr="00CE20B4">
        <w:rPr>
          <w:rFonts w:ascii="Arial Narrow" w:hAnsi="Arial Narrow"/>
          <w:sz w:val="24"/>
        </w:rPr>
        <w:t>późn</w:t>
      </w:r>
      <w:proofErr w:type="spellEnd"/>
      <w:r w:rsidRPr="00CE20B4">
        <w:rPr>
          <w:rFonts w:ascii="Arial Narrow" w:hAnsi="Arial Narrow"/>
          <w:sz w:val="24"/>
        </w:rPr>
        <w:t>. zmianami).</w:t>
      </w:r>
    </w:p>
    <w:sectPr w:rsidR="00DE6B87" w:rsidRPr="00CE20B4" w:rsidSect="00AD5772">
      <w:footerReference w:type="even" r:id="rId11"/>
      <w:footerReference w:type="default" r:id="rId12"/>
      <w:pgSz w:w="11906" w:h="16838"/>
      <w:pgMar w:top="567" w:right="567" w:bottom="79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384" w:rsidRDefault="00D24384">
      <w:r>
        <w:separator/>
      </w:r>
    </w:p>
  </w:endnote>
  <w:endnote w:type="continuationSeparator" w:id="0">
    <w:p w:rsidR="00D24384" w:rsidRDefault="00D24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EE"/>
    <w:family w:val="swiss"/>
    <w:pitch w:val="variable"/>
    <w:sig w:usb0="00000007" w:usb1="00000000" w:usb2="00000000" w:usb3="00000000" w:csb0="00000003" w:csb1="00000000"/>
  </w:font>
  <w:font w:name="Geneva">
    <w:altName w:val="Arial"/>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PSMT">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33A" w:rsidRDefault="002A733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A733A" w:rsidRDefault="002A733A">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5407428"/>
      <w:docPartObj>
        <w:docPartGallery w:val="Page Numbers (Bottom of Page)"/>
        <w:docPartUnique/>
      </w:docPartObj>
    </w:sdtPr>
    <w:sdtContent>
      <w:p w:rsidR="002A733A" w:rsidRDefault="002A733A">
        <w:pPr>
          <w:pStyle w:val="Stopka"/>
          <w:jc w:val="right"/>
        </w:pPr>
        <w:r>
          <w:fldChar w:fldCharType="begin"/>
        </w:r>
        <w:r>
          <w:instrText>PAGE   \* MERGEFORMAT</w:instrText>
        </w:r>
        <w:r>
          <w:fldChar w:fldCharType="separate"/>
        </w:r>
        <w:r w:rsidR="007E1F26">
          <w:rPr>
            <w:noProof/>
          </w:rPr>
          <w:t>21</w:t>
        </w:r>
        <w:r>
          <w:fldChar w:fldCharType="end"/>
        </w:r>
      </w:p>
    </w:sdtContent>
  </w:sdt>
  <w:p w:rsidR="002A733A" w:rsidRDefault="002A733A">
    <w:pPr>
      <w:pStyle w:val="Stopka"/>
      <w:ind w:right="360"/>
      <w:jc w:val="center"/>
      <w:rPr>
        <w:rFonts w:ascii="Arial" w:hAnsi="Arial" w:cs="Arial"/>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384" w:rsidRDefault="00D24384">
      <w:r>
        <w:separator/>
      </w:r>
    </w:p>
  </w:footnote>
  <w:footnote w:type="continuationSeparator" w:id="0">
    <w:p w:rsidR="00D24384" w:rsidRDefault="00D243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multilevel"/>
    <w:tmpl w:val="0000000A"/>
    <w:name w:val="WW8Num10"/>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BE2CDD"/>
    <w:multiLevelType w:val="multilevel"/>
    <w:tmpl w:val="49EE99BC"/>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FE399D"/>
    <w:multiLevelType w:val="hybridMultilevel"/>
    <w:tmpl w:val="0A583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1110F0A"/>
    <w:multiLevelType w:val="hybridMultilevel"/>
    <w:tmpl w:val="318655DE"/>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
    <w:nsid w:val="026342F8"/>
    <w:multiLevelType w:val="hybridMultilevel"/>
    <w:tmpl w:val="B47A3616"/>
    <w:lvl w:ilvl="0" w:tplc="7618EE6E">
      <w:start w:val="1"/>
      <w:numFmt w:val="bullet"/>
      <w:lvlText w:val=""/>
      <w:lvlJc w:val="left"/>
      <w:pPr>
        <w:tabs>
          <w:tab w:val="num" w:pos="702"/>
        </w:tabs>
        <w:ind w:left="682" w:hanging="340"/>
      </w:pPr>
      <w:rPr>
        <w:rFonts w:ascii="Symbol" w:hAnsi="Symbol" w:hint="default"/>
      </w:rPr>
    </w:lvl>
    <w:lvl w:ilvl="1" w:tplc="9ED617EA">
      <w:start w:val="1"/>
      <w:numFmt w:val="bullet"/>
      <w:lvlText w:val=""/>
      <w:lvlJc w:val="left"/>
      <w:pPr>
        <w:tabs>
          <w:tab w:val="num" w:pos="1498"/>
        </w:tabs>
        <w:ind w:left="1478" w:hanging="340"/>
      </w:pPr>
      <w:rPr>
        <w:rFonts w:ascii="Symbol" w:hAnsi="Symbol"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tentative="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5">
    <w:nsid w:val="02C9198E"/>
    <w:multiLevelType w:val="hybridMultilevel"/>
    <w:tmpl w:val="8DD00B56"/>
    <w:lvl w:ilvl="0" w:tplc="DF22D756">
      <w:start w:val="3"/>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03D24315"/>
    <w:multiLevelType w:val="hybridMultilevel"/>
    <w:tmpl w:val="019657C8"/>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
    <w:nsid w:val="048C2714"/>
    <w:multiLevelType w:val="hybridMultilevel"/>
    <w:tmpl w:val="0EFE8526"/>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
    <w:nsid w:val="06534C7A"/>
    <w:multiLevelType w:val="hybridMultilevel"/>
    <w:tmpl w:val="5F0CA308"/>
    <w:lvl w:ilvl="0" w:tplc="FFFFFFFF">
      <w:start w:val="1"/>
      <w:numFmt w:val="bullet"/>
      <w:lvlText w:val="–"/>
      <w:lvlJc w:val="left"/>
      <w:pPr>
        <w:tabs>
          <w:tab w:val="num" w:pos="0"/>
        </w:tabs>
        <w:ind w:left="284" w:hanging="284"/>
      </w:pPr>
      <w:rPr>
        <w:rFonts w:ascii="Gill Sans MT" w:hAnsi="Gill Sans MT" w:cs="Times New Roman" w:hint="default"/>
        <w:b w:val="0"/>
        <w:i w:val="0"/>
        <w:sz w:val="20"/>
        <w:szCs w:val="20"/>
      </w:rPr>
    </w:lvl>
    <w:lvl w:ilvl="1" w:tplc="FFFFFFFF" w:tentative="1">
      <w:start w:val="1"/>
      <w:numFmt w:val="bullet"/>
      <w:lvlText w:val="o"/>
      <w:lvlJc w:val="left"/>
      <w:pPr>
        <w:tabs>
          <w:tab w:val="num" w:pos="1440"/>
        </w:tabs>
        <w:ind w:left="1440" w:hanging="360"/>
      </w:pPr>
      <w:rPr>
        <w:rFonts w:ascii="Courier New" w:hAnsi="Courier New" w:cs="Genev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Genev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Genev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0916416B"/>
    <w:multiLevelType w:val="hybridMultilevel"/>
    <w:tmpl w:val="DD8CF402"/>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
    <w:nsid w:val="09CD3E11"/>
    <w:multiLevelType w:val="hybridMultilevel"/>
    <w:tmpl w:val="A2DC76B8"/>
    <w:lvl w:ilvl="0" w:tplc="7618EE6E">
      <w:start w:val="1"/>
      <w:numFmt w:val="bullet"/>
      <w:lvlText w:val=""/>
      <w:lvlJc w:val="left"/>
      <w:pPr>
        <w:tabs>
          <w:tab w:val="num" w:pos="644"/>
        </w:tabs>
        <w:ind w:left="624" w:hanging="340"/>
      </w:pPr>
      <w:rPr>
        <w:rFonts w:ascii="Symbol" w:hAnsi="Symbol" w:hint="default"/>
      </w:rPr>
    </w:lvl>
    <w:lvl w:ilvl="1" w:tplc="9272C2D0">
      <w:start w:val="1"/>
      <w:numFmt w:val="bullet"/>
      <w:lvlText w:val=""/>
      <w:lvlJc w:val="left"/>
      <w:pPr>
        <w:tabs>
          <w:tab w:val="num" w:pos="644"/>
        </w:tabs>
        <w:ind w:left="624"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0BEC19C0"/>
    <w:multiLevelType w:val="hybridMultilevel"/>
    <w:tmpl w:val="45D8D006"/>
    <w:lvl w:ilvl="0" w:tplc="911ED63E">
      <w:numFmt w:val="bullet"/>
      <w:lvlText w:val=""/>
      <w:lvlJc w:val="left"/>
      <w:pPr>
        <w:tabs>
          <w:tab w:val="num" w:pos="644"/>
        </w:tabs>
        <w:ind w:left="567" w:hanging="283"/>
      </w:pPr>
      <w:rPr>
        <w:rFonts w:ascii="Symbol" w:hAnsi="Symbol" w:cs="Times New Roman" w:hint="default"/>
        <w:b w:val="0"/>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0C5E1D0A"/>
    <w:multiLevelType w:val="hybridMultilevel"/>
    <w:tmpl w:val="59C8C0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E3F43F4"/>
    <w:multiLevelType w:val="hybridMultilevel"/>
    <w:tmpl w:val="AD32C64A"/>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4">
    <w:nsid w:val="0FA02CCD"/>
    <w:multiLevelType w:val="hybridMultilevel"/>
    <w:tmpl w:val="E3F49E1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
    <w:nsid w:val="123E1045"/>
    <w:multiLevelType w:val="hybridMultilevel"/>
    <w:tmpl w:val="ED5A51E4"/>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6">
    <w:nsid w:val="135859EF"/>
    <w:multiLevelType w:val="multilevel"/>
    <w:tmpl w:val="F4FA9ED2"/>
    <w:lvl w:ilvl="0">
      <w:start w:val="2"/>
      <w:numFmt w:val="decimal"/>
      <w:lvlText w:val="%1."/>
      <w:lvlJc w:val="left"/>
      <w:pPr>
        <w:tabs>
          <w:tab w:val="num" w:pos="615"/>
        </w:tabs>
        <w:ind w:left="615" w:hanging="615"/>
      </w:pPr>
      <w:rPr>
        <w:rFonts w:hint="default"/>
      </w:rPr>
    </w:lvl>
    <w:lvl w:ilvl="1">
      <w:start w:val="7"/>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7054497"/>
    <w:multiLevelType w:val="multilevel"/>
    <w:tmpl w:val="3AC2840C"/>
    <w:lvl w:ilvl="0">
      <w:start w:val="2"/>
      <w:numFmt w:val="decimal"/>
      <w:lvlText w:val="%1."/>
      <w:lvlJc w:val="left"/>
      <w:pPr>
        <w:tabs>
          <w:tab w:val="num" w:pos="450"/>
        </w:tabs>
        <w:ind w:left="450" w:hanging="450"/>
      </w:pPr>
      <w:rPr>
        <w:rFonts w:hint="default"/>
      </w:rPr>
    </w:lvl>
    <w:lvl w:ilvl="1">
      <w:start w:val="5"/>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70E2625"/>
    <w:multiLevelType w:val="hybridMultilevel"/>
    <w:tmpl w:val="B01A5C08"/>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nsid w:val="19F50FD6"/>
    <w:multiLevelType w:val="hybridMultilevel"/>
    <w:tmpl w:val="FF4E1D3A"/>
    <w:lvl w:ilvl="0" w:tplc="A986E3A0">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9F80341"/>
    <w:multiLevelType w:val="hybridMultilevel"/>
    <w:tmpl w:val="04989994"/>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nsid w:val="1BA961E8"/>
    <w:multiLevelType w:val="hybridMultilevel"/>
    <w:tmpl w:val="B25AA488"/>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nsid w:val="1D033E46"/>
    <w:multiLevelType w:val="hybridMultilevel"/>
    <w:tmpl w:val="7E5CF520"/>
    <w:lvl w:ilvl="0" w:tplc="911ED63E">
      <w:numFmt w:val="bullet"/>
      <w:lvlText w:val=""/>
      <w:lvlJc w:val="left"/>
      <w:pPr>
        <w:tabs>
          <w:tab w:val="num" w:pos="704"/>
        </w:tabs>
        <w:ind w:left="627" w:hanging="283"/>
      </w:pPr>
      <w:rPr>
        <w:rFonts w:ascii="Symbol" w:hAnsi="Symbol" w:cs="Times New Roman" w:hint="default"/>
        <w:b w:val="0"/>
        <w:i w:val="0"/>
      </w:rPr>
    </w:lvl>
    <w:lvl w:ilvl="1" w:tplc="04150003" w:tentative="1">
      <w:start w:val="1"/>
      <w:numFmt w:val="bullet"/>
      <w:lvlText w:val="o"/>
      <w:lvlJc w:val="left"/>
      <w:pPr>
        <w:tabs>
          <w:tab w:val="num" w:pos="1500"/>
        </w:tabs>
        <w:ind w:left="1500" w:hanging="360"/>
      </w:pPr>
      <w:rPr>
        <w:rFonts w:ascii="Courier New" w:hAnsi="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3">
    <w:nsid w:val="1D80697C"/>
    <w:multiLevelType w:val="hybridMultilevel"/>
    <w:tmpl w:val="837A7EF6"/>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4">
    <w:nsid w:val="1D806E46"/>
    <w:multiLevelType w:val="hybridMultilevel"/>
    <w:tmpl w:val="77A212D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5">
    <w:nsid w:val="1F315974"/>
    <w:multiLevelType w:val="hybridMultilevel"/>
    <w:tmpl w:val="EE14139A"/>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nsid w:val="205B00DC"/>
    <w:multiLevelType w:val="hybridMultilevel"/>
    <w:tmpl w:val="46D605E8"/>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7">
    <w:nsid w:val="213D5D80"/>
    <w:multiLevelType w:val="hybridMultilevel"/>
    <w:tmpl w:val="5A3ACC7C"/>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8">
    <w:nsid w:val="267E7BB3"/>
    <w:multiLevelType w:val="hybridMultilevel"/>
    <w:tmpl w:val="BA2EEC7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9">
    <w:nsid w:val="29AF6729"/>
    <w:multiLevelType w:val="hybridMultilevel"/>
    <w:tmpl w:val="A56A44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2A984A54"/>
    <w:multiLevelType w:val="hybridMultilevel"/>
    <w:tmpl w:val="93BC3684"/>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nsid w:val="2C795BBB"/>
    <w:multiLevelType w:val="multilevel"/>
    <w:tmpl w:val="B330D78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2">
    <w:nsid w:val="2C84022B"/>
    <w:multiLevelType w:val="hybridMultilevel"/>
    <w:tmpl w:val="A88459CE"/>
    <w:lvl w:ilvl="0" w:tplc="95CADAC6">
      <w:numFmt w:val="bullet"/>
      <w:lvlText w:val="–"/>
      <w:lvlJc w:val="left"/>
      <w:pPr>
        <w:tabs>
          <w:tab w:val="num" w:pos="720"/>
        </w:tabs>
        <w:ind w:left="720" w:hanging="360"/>
      </w:pPr>
      <w:rPr>
        <w:rFonts w:ascii="Times New Roman" w:eastAsia="Times New Roman" w:hAnsi="Times New Roman" w:hint="default"/>
      </w:rPr>
    </w:lvl>
    <w:lvl w:ilvl="1" w:tplc="0415000B">
      <w:start w:val="1"/>
      <w:numFmt w:val="bullet"/>
      <w:lvlText w:val=""/>
      <w:lvlJc w:val="left"/>
      <w:pPr>
        <w:tabs>
          <w:tab w:val="num" w:pos="1440"/>
        </w:tabs>
        <w:ind w:left="1440" w:hanging="360"/>
      </w:pPr>
      <w:rPr>
        <w:rFonts w:ascii="Wingdings" w:hAnsi="Wingdings" w:cs="Wingdings" w:hint="default"/>
      </w:rPr>
    </w:lvl>
    <w:lvl w:ilvl="2" w:tplc="6FEC2688">
      <w:start w:val="1"/>
      <w:numFmt w:val="bullet"/>
      <w:lvlText w:val=""/>
      <w:lvlJc w:val="left"/>
      <w:pPr>
        <w:tabs>
          <w:tab w:val="num" w:pos="2160"/>
        </w:tabs>
        <w:ind w:left="2083" w:hanging="283"/>
      </w:pPr>
      <w:rPr>
        <w:rFonts w:ascii="Symbol" w:hAnsi="Symbol" w:cs="Symbol" w:hint="default"/>
        <w:sz w:val="16"/>
        <w:szCs w:val="16"/>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3">
    <w:nsid w:val="30A734D1"/>
    <w:multiLevelType w:val="hybridMultilevel"/>
    <w:tmpl w:val="D45A0398"/>
    <w:lvl w:ilvl="0" w:tplc="55DA061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31B94523"/>
    <w:multiLevelType w:val="hybridMultilevel"/>
    <w:tmpl w:val="F788C78C"/>
    <w:lvl w:ilvl="0" w:tplc="291C782E">
      <w:start w:val="1"/>
      <w:numFmt w:val="decimal"/>
      <w:lvlText w:val="%1)"/>
      <w:lvlJc w:val="left"/>
      <w:pPr>
        <w:tabs>
          <w:tab w:val="num" w:pos="1065"/>
        </w:tabs>
        <w:ind w:left="1065" w:hanging="360"/>
      </w:pPr>
      <w:rPr>
        <w:rFonts w:hint="default"/>
      </w:rPr>
    </w:lvl>
    <w:lvl w:ilvl="1" w:tplc="3ACAA1B4">
      <w:start w:val="1"/>
      <w:numFmt w:val="bullet"/>
      <w:lvlText w:val=""/>
      <w:lvlJc w:val="left"/>
      <w:pPr>
        <w:tabs>
          <w:tab w:val="num" w:pos="1785"/>
        </w:tabs>
        <w:ind w:left="1765" w:hanging="340"/>
      </w:pPr>
      <w:rPr>
        <w:rFonts w:ascii="Symbol" w:hAnsi="Symbol" w:hint="default"/>
      </w:r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35">
    <w:nsid w:val="37DC2660"/>
    <w:multiLevelType w:val="hybridMultilevel"/>
    <w:tmpl w:val="EDE65738"/>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6">
    <w:nsid w:val="3E50514C"/>
    <w:multiLevelType w:val="hybridMultilevel"/>
    <w:tmpl w:val="446A280E"/>
    <w:lvl w:ilvl="0" w:tplc="3ACAA1B4">
      <w:start w:val="1"/>
      <w:numFmt w:val="bullet"/>
      <w:lvlText w:val=""/>
      <w:lvlJc w:val="left"/>
      <w:pPr>
        <w:tabs>
          <w:tab w:val="num" w:pos="594"/>
        </w:tabs>
        <w:ind w:left="574" w:hanging="340"/>
      </w:pPr>
      <w:rPr>
        <w:rFonts w:ascii="Symbol" w:hAnsi="Symbol" w:hint="default"/>
      </w:rPr>
    </w:lvl>
    <w:lvl w:ilvl="1" w:tplc="04150003" w:tentative="1">
      <w:start w:val="1"/>
      <w:numFmt w:val="bullet"/>
      <w:lvlText w:val="o"/>
      <w:lvlJc w:val="left"/>
      <w:pPr>
        <w:tabs>
          <w:tab w:val="num" w:pos="1504"/>
        </w:tabs>
        <w:ind w:left="1504" w:hanging="360"/>
      </w:pPr>
      <w:rPr>
        <w:rFonts w:ascii="Courier New" w:hAnsi="Courier New" w:hint="default"/>
      </w:rPr>
    </w:lvl>
    <w:lvl w:ilvl="2" w:tplc="04150005" w:tentative="1">
      <w:start w:val="1"/>
      <w:numFmt w:val="bullet"/>
      <w:lvlText w:val=""/>
      <w:lvlJc w:val="left"/>
      <w:pPr>
        <w:tabs>
          <w:tab w:val="num" w:pos="2224"/>
        </w:tabs>
        <w:ind w:left="2224" w:hanging="360"/>
      </w:pPr>
      <w:rPr>
        <w:rFonts w:ascii="Wingdings" w:hAnsi="Wingdings" w:hint="default"/>
      </w:rPr>
    </w:lvl>
    <w:lvl w:ilvl="3" w:tplc="04150001" w:tentative="1">
      <w:start w:val="1"/>
      <w:numFmt w:val="bullet"/>
      <w:lvlText w:val=""/>
      <w:lvlJc w:val="left"/>
      <w:pPr>
        <w:tabs>
          <w:tab w:val="num" w:pos="2944"/>
        </w:tabs>
        <w:ind w:left="2944" w:hanging="360"/>
      </w:pPr>
      <w:rPr>
        <w:rFonts w:ascii="Symbol" w:hAnsi="Symbol" w:hint="default"/>
      </w:rPr>
    </w:lvl>
    <w:lvl w:ilvl="4" w:tplc="04150003" w:tentative="1">
      <w:start w:val="1"/>
      <w:numFmt w:val="bullet"/>
      <w:lvlText w:val="o"/>
      <w:lvlJc w:val="left"/>
      <w:pPr>
        <w:tabs>
          <w:tab w:val="num" w:pos="3664"/>
        </w:tabs>
        <w:ind w:left="3664" w:hanging="360"/>
      </w:pPr>
      <w:rPr>
        <w:rFonts w:ascii="Courier New" w:hAnsi="Courier New" w:hint="default"/>
      </w:rPr>
    </w:lvl>
    <w:lvl w:ilvl="5" w:tplc="04150005" w:tentative="1">
      <w:start w:val="1"/>
      <w:numFmt w:val="bullet"/>
      <w:lvlText w:val=""/>
      <w:lvlJc w:val="left"/>
      <w:pPr>
        <w:tabs>
          <w:tab w:val="num" w:pos="4384"/>
        </w:tabs>
        <w:ind w:left="4384" w:hanging="360"/>
      </w:pPr>
      <w:rPr>
        <w:rFonts w:ascii="Wingdings" w:hAnsi="Wingdings" w:hint="default"/>
      </w:rPr>
    </w:lvl>
    <w:lvl w:ilvl="6" w:tplc="04150001" w:tentative="1">
      <w:start w:val="1"/>
      <w:numFmt w:val="bullet"/>
      <w:lvlText w:val=""/>
      <w:lvlJc w:val="left"/>
      <w:pPr>
        <w:tabs>
          <w:tab w:val="num" w:pos="5104"/>
        </w:tabs>
        <w:ind w:left="5104" w:hanging="360"/>
      </w:pPr>
      <w:rPr>
        <w:rFonts w:ascii="Symbol" w:hAnsi="Symbol" w:hint="default"/>
      </w:rPr>
    </w:lvl>
    <w:lvl w:ilvl="7" w:tplc="04150003" w:tentative="1">
      <w:start w:val="1"/>
      <w:numFmt w:val="bullet"/>
      <w:lvlText w:val="o"/>
      <w:lvlJc w:val="left"/>
      <w:pPr>
        <w:tabs>
          <w:tab w:val="num" w:pos="5824"/>
        </w:tabs>
        <w:ind w:left="5824" w:hanging="360"/>
      </w:pPr>
      <w:rPr>
        <w:rFonts w:ascii="Courier New" w:hAnsi="Courier New" w:hint="default"/>
      </w:rPr>
    </w:lvl>
    <w:lvl w:ilvl="8" w:tplc="04150005" w:tentative="1">
      <w:start w:val="1"/>
      <w:numFmt w:val="bullet"/>
      <w:lvlText w:val=""/>
      <w:lvlJc w:val="left"/>
      <w:pPr>
        <w:tabs>
          <w:tab w:val="num" w:pos="6544"/>
        </w:tabs>
        <w:ind w:left="6544" w:hanging="360"/>
      </w:pPr>
      <w:rPr>
        <w:rFonts w:ascii="Wingdings" w:hAnsi="Wingdings" w:hint="default"/>
      </w:rPr>
    </w:lvl>
  </w:abstractNum>
  <w:abstractNum w:abstractNumId="37">
    <w:nsid w:val="3F6009FC"/>
    <w:multiLevelType w:val="hybridMultilevel"/>
    <w:tmpl w:val="BBC2AAAA"/>
    <w:lvl w:ilvl="0" w:tplc="3CBC71E2">
      <w:start w:val="1"/>
      <w:numFmt w:val="bullet"/>
      <w:lvlText w:val=""/>
      <w:lvlJc w:val="left"/>
      <w:pPr>
        <w:tabs>
          <w:tab w:val="num" w:pos="644"/>
        </w:tabs>
        <w:ind w:left="567" w:hanging="283"/>
      </w:pPr>
      <w:rPr>
        <w:rFonts w:ascii="Symbol" w:hAnsi="Symbol" w:hint="default"/>
      </w:rPr>
    </w:lvl>
    <w:lvl w:ilvl="1" w:tplc="80FCB7E6">
      <w:start w:val="1"/>
      <w:numFmt w:val="bullet"/>
      <w:lvlText w:val=""/>
      <w:lvlJc w:val="left"/>
      <w:pPr>
        <w:tabs>
          <w:tab w:val="num" w:pos="644"/>
        </w:tabs>
        <w:ind w:left="567" w:hanging="283"/>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nsid w:val="407D3095"/>
    <w:multiLevelType w:val="hybridMultilevel"/>
    <w:tmpl w:val="E75C4756"/>
    <w:lvl w:ilvl="0" w:tplc="117AE5E2">
      <w:start w:val="1"/>
      <w:numFmt w:val="bullet"/>
      <w:lvlText w:val=""/>
      <w:lvlJc w:val="left"/>
      <w:pPr>
        <w:tabs>
          <w:tab w:val="num" w:pos="700"/>
        </w:tabs>
        <w:ind w:left="680" w:hanging="34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4214495B"/>
    <w:multiLevelType w:val="hybridMultilevel"/>
    <w:tmpl w:val="61F0D0B0"/>
    <w:lvl w:ilvl="0" w:tplc="6E22A13E">
      <w:start w:val="4"/>
      <w:numFmt w:val="decimal"/>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40">
    <w:nsid w:val="4418143D"/>
    <w:multiLevelType w:val="hybridMultilevel"/>
    <w:tmpl w:val="27A4089E"/>
    <w:lvl w:ilvl="0" w:tplc="BF1898C0">
      <w:start w:val="1"/>
      <w:numFmt w:val="bullet"/>
      <w:lvlText w:val=""/>
      <w:lvlJc w:val="left"/>
      <w:pPr>
        <w:tabs>
          <w:tab w:val="num" w:pos="652"/>
        </w:tabs>
        <w:ind w:left="632" w:hanging="34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tentative="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1">
    <w:nsid w:val="44C4513E"/>
    <w:multiLevelType w:val="multilevel"/>
    <w:tmpl w:val="12907D90"/>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1117"/>
        </w:tabs>
        <w:ind w:left="1117" w:hanging="720"/>
      </w:pPr>
      <w:rPr>
        <w:rFonts w:hint="default"/>
      </w:rPr>
    </w:lvl>
    <w:lvl w:ilvl="2">
      <w:start w:val="1"/>
      <w:numFmt w:val="decimal"/>
      <w:lvlText w:val="%1.%2.%3."/>
      <w:lvlJc w:val="left"/>
      <w:pPr>
        <w:tabs>
          <w:tab w:val="num" w:pos="1514"/>
        </w:tabs>
        <w:ind w:left="1514" w:hanging="720"/>
      </w:pPr>
      <w:rPr>
        <w:rFonts w:hint="default"/>
      </w:rPr>
    </w:lvl>
    <w:lvl w:ilvl="3">
      <w:start w:val="1"/>
      <w:numFmt w:val="decimal"/>
      <w:lvlText w:val="%1.%2.%3.%4."/>
      <w:lvlJc w:val="left"/>
      <w:pPr>
        <w:tabs>
          <w:tab w:val="num" w:pos="2271"/>
        </w:tabs>
        <w:ind w:left="2271" w:hanging="1080"/>
      </w:pPr>
      <w:rPr>
        <w:rFonts w:hint="default"/>
      </w:rPr>
    </w:lvl>
    <w:lvl w:ilvl="4">
      <w:start w:val="1"/>
      <w:numFmt w:val="decimal"/>
      <w:lvlText w:val="%1.%2.%3.%4.%5."/>
      <w:lvlJc w:val="left"/>
      <w:pPr>
        <w:tabs>
          <w:tab w:val="num" w:pos="2668"/>
        </w:tabs>
        <w:ind w:left="2668" w:hanging="1080"/>
      </w:pPr>
      <w:rPr>
        <w:rFonts w:hint="default"/>
      </w:rPr>
    </w:lvl>
    <w:lvl w:ilvl="5">
      <w:start w:val="1"/>
      <w:numFmt w:val="decimal"/>
      <w:lvlText w:val="%1.%2.%3.%4.%5.%6."/>
      <w:lvlJc w:val="left"/>
      <w:pPr>
        <w:tabs>
          <w:tab w:val="num" w:pos="3425"/>
        </w:tabs>
        <w:ind w:left="3425" w:hanging="1440"/>
      </w:pPr>
      <w:rPr>
        <w:rFonts w:hint="default"/>
      </w:rPr>
    </w:lvl>
    <w:lvl w:ilvl="6">
      <w:start w:val="1"/>
      <w:numFmt w:val="decimal"/>
      <w:lvlText w:val="%1.%2.%3.%4.%5.%6.%7."/>
      <w:lvlJc w:val="left"/>
      <w:pPr>
        <w:tabs>
          <w:tab w:val="num" w:pos="4182"/>
        </w:tabs>
        <w:ind w:left="4182" w:hanging="1800"/>
      </w:pPr>
      <w:rPr>
        <w:rFonts w:hint="default"/>
      </w:rPr>
    </w:lvl>
    <w:lvl w:ilvl="7">
      <w:start w:val="1"/>
      <w:numFmt w:val="decimal"/>
      <w:lvlText w:val="%1.%2.%3.%4.%5.%6.%7.%8."/>
      <w:lvlJc w:val="left"/>
      <w:pPr>
        <w:tabs>
          <w:tab w:val="num" w:pos="4579"/>
        </w:tabs>
        <w:ind w:left="4579" w:hanging="1800"/>
      </w:pPr>
      <w:rPr>
        <w:rFonts w:hint="default"/>
      </w:rPr>
    </w:lvl>
    <w:lvl w:ilvl="8">
      <w:start w:val="1"/>
      <w:numFmt w:val="decimal"/>
      <w:lvlText w:val="%1.%2.%3.%4.%5.%6.%7.%8.%9."/>
      <w:lvlJc w:val="left"/>
      <w:pPr>
        <w:tabs>
          <w:tab w:val="num" w:pos="5336"/>
        </w:tabs>
        <w:ind w:left="5336" w:hanging="2160"/>
      </w:pPr>
      <w:rPr>
        <w:rFonts w:hint="default"/>
      </w:rPr>
    </w:lvl>
  </w:abstractNum>
  <w:abstractNum w:abstractNumId="42">
    <w:nsid w:val="457F4928"/>
    <w:multiLevelType w:val="hybridMultilevel"/>
    <w:tmpl w:val="7038ADF6"/>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3">
    <w:nsid w:val="48A22F17"/>
    <w:multiLevelType w:val="hybridMultilevel"/>
    <w:tmpl w:val="7D8A7ED0"/>
    <w:lvl w:ilvl="0" w:tplc="3ACAA1B4">
      <w:start w:val="1"/>
      <w:numFmt w:val="bullet"/>
      <w:lvlText w:val=""/>
      <w:lvlJc w:val="left"/>
      <w:pPr>
        <w:tabs>
          <w:tab w:val="num" w:pos="530"/>
        </w:tabs>
        <w:ind w:left="51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nsid w:val="4B0C426C"/>
    <w:multiLevelType w:val="hybridMultilevel"/>
    <w:tmpl w:val="C53AF5AA"/>
    <w:lvl w:ilvl="0" w:tplc="7618EE6E">
      <w:start w:val="1"/>
      <w:numFmt w:val="bullet"/>
      <w:lvlText w:val=""/>
      <w:lvlJc w:val="left"/>
      <w:pPr>
        <w:tabs>
          <w:tab w:val="num" w:pos="644"/>
        </w:tabs>
        <w:ind w:left="624"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nsid w:val="4C8A1DA9"/>
    <w:multiLevelType w:val="hybridMultilevel"/>
    <w:tmpl w:val="1CF68D0A"/>
    <w:lvl w:ilvl="0" w:tplc="BF1898C0">
      <w:start w:val="1"/>
      <w:numFmt w:val="bullet"/>
      <w:lvlText w:val=""/>
      <w:lvlJc w:val="left"/>
      <w:pPr>
        <w:tabs>
          <w:tab w:val="num" w:pos="1425"/>
        </w:tabs>
        <w:ind w:left="1405" w:hanging="340"/>
      </w:pPr>
      <w:rPr>
        <w:rFonts w:ascii="Symbol" w:hAnsi="Symbol" w:hint="default"/>
      </w:rPr>
    </w:lvl>
    <w:lvl w:ilvl="1" w:tplc="22660C6A">
      <w:start w:val="2"/>
      <w:numFmt w:val="decimal"/>
      <w:lvlText w:val="%2)"/>
      <w:lvlJc w:val="left"/>
      <w:pPr>
        <w:tabs>
          <w:tab w:val="num" w:pos="2271"/>
        </w:tabs>
        <w:ind w:left="2252" w:hanging="341"/>
      </w:pPr>
      <w:rPr>
        <w:rFonts w:hint="default"/>
      </w:rPr>
    </w:lvl>
    <w:lvl w:ilvl="2" w:tplc="04150005" w:tentative="1">
      <w:start w:val="1"/>
      <w:numFmt w:val="bullet"/>
      <w:lvlText w:val=""/>
      <w:lvlJc w:val="left"/>
      <w:pPr>
        <w:tabs>
          <w:tab w:val="num" w:pos="2991"/>
        </w:tabs>
        <w:ind w:left="2991" w:hanging="360"/>
      </w:pPr>
      <w:rPr>
        <w:rFonts w:ascii="Wingdings" w:hAnsi="Wingdings" w:hint="default"/>
      </w:rPr>
    </w:lvl>
    <w:lvl w:ilvl="3" w:tplc="04150001" w:tentative="1">
      <w:start w:val="1"/>
      <w:numFmt w:val="bullet"/>
      <w:lvlText w:val=""/>
      <w:lvlJc w:val="left"/>
      <w:pPr>
        <w:tabs>
          <w:tab w:val="num" w:pos="3711"/>
        </w:tabs>
        <w:ind w:left="3711" w:hanging="360"/>
      </w:pPr>
      <w:rPr>
        <w:rFonts w:ascii="Symbol" w:hAnsi="Symbol" w:hint="default"/>
      </w:rPr>
    </w:lvl>
    <w:lvl w:ilvl="4" w:tplc="04150003" w:tentative="1">
      <w:start w:val="1"/>
      <w:numFmt w:val="bullet"/>
      <w:lvlText w:val="o"/>
      <w:lvlJc w:val="left"/>
      <w:pPr>
        <w:tabs>
          <w:tab w:val="num" w:pos="4431"/>
        </w:tabs>
        <w:ind w:left="4431" w:hanging="360"/>
      </w:pPr>
      <w:rPr>
        <w:rFonts w:ascii="Courier New" w:hAnsi="Courier New" w:hint="default"/>
      </w:rPr>
    </w:lvl>
    <w:lvl w:ilvl="5" w:tplc="04150005" w:tentative="1">
      <w:start w:val="1"/>
      <w:numFmt w:val="bullet"/>
      <w:lvlText w:val=""/>
      <w:lvlJc w:val="left"/>
      <w:pPr>
        <w:tabs>
          <w:tab w:val="num" w:pos="5151"/>
        </w:tabs>
        <w:ind w:left="5151" w:hanging="360"/>
      </w:pPr>
      <w:rPr>
        <w:rFonts w:ascii="Wingdings" w:hAnsi="Wingdings" w:hint="default"/>
      </w:rPr>
    </w:lvl>
    <w:lvl w:ilvl="6" w:tplc="04150001" w:tentative="1">
      <w:start w:val="1"/>
      <w:numFmt w:val="bullet"/>
      <w:lvlText w:val=""/>
      <w:lvlJc w:val="left"/>
      <w:pPr>
        <w:tabs>
          <w:tab w:val="num" w:pos="5871"/>
        </w:tabs>
        <w:ind w:left="5871" w:hanging="360"/>
      </w:pPr>
      <w:rPr>
        <w:rFonts w:ascii="Symbol" w:hAnsi="Symbol" w:hint="default"/>
      </w:rPr>
    </w:lvl>
    <w:lvl w:ilvl="7" w:tplc="04150003" w:tentative="1">
      <w:start w:val="1"/>
      <w:numFmt w:val="bullet"/>
      <w:lvlText w:val="o"/>
      <w:lvlJc w:val="left"/>
      <w:pPr>
        <w:tabs>
          <w:tab w:val="num" w:pos="6591"/>
        </w:tabs>
        <w:ind w:left="6591" w:hanging="360"/>
      </w:pPr>
      <w:rPr>
        <w:rFonts w:ascii="Courier New" w:hAnsi="Courier New" w:hint="default"/>
      </w:rPr>
    </w:lvl>
    <w:lvl w:ilvl="8" w:tplc="04150005" w:tentative="1">
      <w:start w:val="1"/>
      <w:numFmt w:val="bullet"/>
      <w:lvlText w:val=""/>
      <w:lvlJc w:val="left"/>
      <w:pPr>
        <w:tabs>
          <w:tab w:val="num" w:pos="7311"/>
        </w:tabs>
        <w:ind w:left="7311" w:hanging="360"/>
      </w:pPr>
      <w:rPr>
        <w:rFonts w:ascii="Wingdings" w:hAnsi="Wingdings" w:hint="default"/>
      </w:rPr>
    </w:lvl>
  </w:abstractNum>
  <w:abstractNum w:abstractNumId="46">
    <w:nsid w:val="4ED75681"/>
    <w:multiLevelType w:val="hybridMultilevel"/>
    <w:tmpl w:val="BBC2AAAA"/>
    <w:lvl w:ilvl="0" w:tplc="3CBC71E2">
      <w:start w:val="1"/>
      <w:numFmt w:val="bullet"/>
      <w:lvlText w:val=""/>
      <w:lvlJc w:val="left"/>
      <w:pPr>
        <w:tabs>
          <w:tab w:val="num" w:pos="644"/>
        </w:tabs>
        <w:ind w:left="567" w:hanging="283"/>
      </w:pPr>
      <w:rPr>
        <w:rFonts w:ascii="Symbol" w:hAnsi="Symbol" w:hint="default"/>
      </w:rPr>
    </w:lvl>
    <w:lvl w:ilvl="1" w:tplc="AD7E64AA">
      <w:start w:val="1"/>
      <w:numFmt w:val="bullet"/>
      <w:lvlText w:val=""/>
      <w:lvlJc w:val="left"/>
      <w:pPr>
        <w:tabs>
          <w:tab w:val="num" w:pos="1440"/>
        </w:tabs>
        <w:ind w:left="1306" w:hanging="226"/>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nsid w:val="4FC91461"/>
    <w:multiLevelType w:val="hybridMultilevel"/>
    <w:tmpl w:val="27C89724"/>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8">
    <w:nsid w:val="53D276A9"/>
    <w:multiLevelType w:val="hybridMultilevel"/>
    <w:tmpl w:val="03B217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566C2703"/>
    <w:multiLevelType w:val="hybridMultilevel"/>
    <w:tmpl w:val="A8A09524"/>
    <w:lvl w:ilvl="0" w:tplc="911ED63E">
      <w:numFmt w:val="bullet"/>
      <w:lvlText w:val=""/>
      <w:lvlJc w:val="left"/>
      <w:pPr>
        <w:tabs>
          <w:tab w:val="num" w:pos="644"/>
        </w:tabs>
        <w:ind w:left="567" w:hanging="283"/>
      </w:pPr>
      <w:rPr>
        <w:rFonts w:ascii="Symbol" w:hAnsi="Symbol" w:cs="Times New Roman" w:hint="default"/>
        <w:b w:val="0"/>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nsid w:val="571B74AC"/>
    <w:multiLevelType w:val="hybridMultilevel"/>
    <w:tmpl w:val="9AFAD8B8"/>
    <w:lvl w:ilvl="0" w:tplc="3ACAA1B4">
      <w:start w:val="1"/>
      <w:numFmt w:val="bullet"/>
      <w:lvlText w:val=""/>
      <w:lvlJc w:val="left"/>
      <w:pPr>
        <w:tabs>
          <w:tab w:val="num" w:pos="530"/>
        </w:tabs>
        <w:ind w:left="51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nsid w:val="5D7929FE"/>
    <w:multiLevelType w:val="hybridMultilevel"/>
    <w:tmpl w:val="695C8CB8"/>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2">
    <w:nsid w:val="5FB5001A"/>
    <w:multiLevelType w:val="hybridMultilevel"/>
    <w:tmpl w:val="1B9CAC78"/>
    <w:lvl w:ilvl="0" w:tplc="7618EE6E">
      <w:start w:val="1"/>
      <w:numFmt w:val="bullet"/>
      <w:lvlText w:val=""/>
      <w:lvlJc w:val="left"/>
      <w:pPr>
        <w:tabs>
          <w:tab w:val="num" w:pos="644"/>
        </w:tabs>
        <w:ind w:left="624"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nsid w:val="61C2091C"/>
    <w:multiLevelType w:val="hybridMultilevel"/>
    <w:tmpl w:val="6EB208BA"/>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4">
    <w:nsid w:val="626218CB"/>
    <w:multiLevelType w:val="hybridMultilevel"/>
    <w:tmpl w:val="C220F748"/>
    <w:lvl w:ilvl="0" w:tplc="911ED63E">
      <w:numFmt w:val="bullet"/>
      <w:lvlText w:val=""/>
      <w:lvlJc w:val="left"/>
      <w:pPr>
        <w:tabs>
          <w:tab w:val="num" w:pos="644"/>
        </w:tabs>
        <w:ind w:left="567" w:hanging="283"/>
      </w:pPr>
      <w:rPr>
        <w:rFonts w:ascii="Symbol" w:hAnsi="Symbol" w:cs="Times New Roman" w:hint="default"/>
        <w:b w:val="0"/>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nsid w:val="62CC7F5E"/>
    <w:multiLevelType w:val="hybridMultilevel"/>
    <w:tmpl w:val="314C9B62"/>
    <w:lvl w:ilvl="0" w:tplc="3ACAA1B4">
      <w:start w:val="1"/>
      <w:numFmt w:val="bullet"/>
      <w:lvlText w:val=""/>
      <w:lvlJc w:val="left"/>
      <w:pPr>
        <w:tabs>
          <w:tab w:val="num" w:pos="530"/>
        </w:tabs>
        <w:ind w:left="51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nsid w:val="638D6A97"/>
    <w:multiLevelType w:val="hybridMultilevel"/>
    <w:tmpl w:val="E0388A32"/>
    <w:lvl w:ilvl="0" w:tplc="9ED617EA">
      <w:start w:val="1"/>
      <w:numFmt w:val="bullet"/>
      <w:lvlText w:val=""/>
      <w:lvlJc w:val="left"/>
      <w:pPr>
        <w:tabs>
          <w:tab w:val="num" w:pos="644"/>
        </w:tabs>
        <w:ind w:left="624"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nsid w:val="642E09E8"/>
    <w:multiLevelType w:val="hybridMultilevel"/>
    <w:tmpl w:val="A88459CE"/>
    <w:lvl w:ilvl="0" w:tplc="B516AE50">
      <w:numFmt w:val="bullet"/>
      <w:lvlText w:val="–"/>
      <w:lvlJc w:val="left"/>
      <w:pPr>
        <w:tabs>
          <w:tab w:val="num" w:pos="1069"/>
        </w:tabs>
        <w:ind w:left="907" w:hanging="198"/>
      </w:pPr>
      <w:rPr>
        <w:rFonts w:ascii="Times New Roman" w:eastAsia="Times New Roman" w:hAnsi="Times New Roman" w:hint="default"/>
      </w:rPr>
    </w:lvl>
    <w:lvl w:ilvl="1" w:tplc="0415000B">
      <w:start w:val="1"/>
      <w:numFmt w:val="bullet"/>
      <w:lvlText w:val=""/>
      <w:lvlJc w:val="left"/>
      <w:pPr>
        <w:tabs>
          <w:tab w:val="num" w:pos="1440"/>
        </w:tabs>
        <w:ind w:left="1440" w:hanging="360"/>
      </w:pPr>
      <w:rPr>
        <w:rFonts w:ascii="Wingdings" w:hAnsi="Wingdings" w:cs="Wingdings"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58">
    <w:nsid w:val="65077FC6"/>
    <w:multiLevelType w:val="multilevel"/>
    <w:tmpl w:val="A29E1F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9">
    <w:nsid w:val="67DD53E2"/>
    <w:multiLevelType w:val="hybridMultilevel"/>
    <w:tmpl w:val="62EEAA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683224D7"/>
    <w:multiLevelType w:val="hybridMultilevel"/>
    <w:tmpl w:val="ECCE6076"/>
    <w:lvl w:ilvl="0" w:tplc="19762116">
      <w:start w:val="1"/>
      <w:numFmt w:val="bullet"/>
      <w:lvlText w:val=""/>
      <w:lvlJc w:val="left"/>
      <w:pPr>
        <w:tabs>
          <w:tab w:val="num" w:pos="644"/>
        </w:tabs>
        <w:ind w:left="567"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nsid w:val="68A6728F"/>
    <w:multiLevelType w:val="multilevel"/>
    <w:tmpl w:val="8C228136"/>
    <w:lvl w:ilvl="0">
      <w:start w:val="1"/>
      <w:numFmt w:val="decimal"/>
      <w:lvlText w:val="%1."/>
      <w:lvlJc w:val="left"/>
      <w:pPr>
        <w:tabs>
          <w:tab w:val="num" w:pos="450"/>
        </w:tabs>
        <w:ind w:left="450" w:hanging="450"/>
      </w:pPr>
      <w:rPr>
        <w:rFonts w:hint="default"/>
      </w:rPr>
    </w:lvl>
    <w:lvl w:ilvl="1">
      <w:start w:val="1"/>
      <w:numFmt w:val="decimal"/>
      <w:lvlText w:val="3.%2"/>
      <w:lvlJc w:val="left"/>
      <w:pPr>
        <w:tabs>
          <w:tab w:val="num" w:pos="450"/>
        </w:tabs>
        <w:ind w:left="450" w:hanging="450"/>
      </w:pPr>
      <w:rPr>
        <w:rFonts w:hint="default"/>
      </w:rPr>
    </w:lvl>
    <w:lvl w:ilvl="2">
      <w:start w:val="1"/>
      <w:numFmt w:val="decimal"/>
      <w:lvlText w:val="3.%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6A15019C"/>
    <w:multiLevelType w:val="hybridMultilevel"/>
    <w:tmpl w:val="1BA85F22"/>
    <w:lvl w:ilvl="0" w:tplc="8DF42FA2">
      <w:start w:val="1"/>
      <w:numFmt w:val="bullet"/>
      <w:lvlText w:val=""/>
      <w:lvlJc w:val="left"/>
      <w:pPr>
        <w:tabs>
          <w:tab w:val="num" w:pos="644"/>
        </w:tabs>
        <w:ind w:left="624" w:hanging="340"/>
      </w:pPr>
      <w:rPr>
        <w:rFonts w:ascii="Symbol" w:hAnsi="Symbol" w:hint="default"/>
      </w:rPr>
    </w:lvl>
    <w:lvl w:ilvl="1" w:tplc="19762116">
      <w:start w:val="1"/>
      <w:numFmt w:val="bullet"/>
      <w:lvlText w:val=""/>
      <w:lvlJc w:val="left"/>
      <w:pPr>
        <w:tabs>
          <w:tab w:val="num" w:pos="644"/>
        </w:tabs>
        <w:ind w:left="567" w:hanging="283"/>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nsid w:val="6A593951"/>
    <w:multiLevelType w:val="hybridMultilevel"/>
    <w:tmpl w:val="2B6C45FA"/>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4">
    <w:nsid w:val="6A8F3734"/>
    <w:multiLevelType w:val="hybridMultilevel"/>
    <w:tmpl w:val="DF901654"/>
    <w:lvl w:ilvl="0" w:tplc="42C4ACE8">
      <w:start w:val="1"/>
      <w:numFmt w:val="lowerLetter"/>
      <w:lvlText w:val="%1)"/>
      <w:lvlJc w:val="left"/>
      <w:pPr>
        <w:tabs>
          <w:tab w:val="num" w:pos="1080"/>
        </w:tabs>
        <w:ind w:left="1080" w:hanging="360"/>
      </w:pPr>
      <w:rPr>
        <w:rFonts w:hint="default"/>
      </w:rPr>
    </w:lvl>
    <w:lvl w:ilvl="1" w:tplc="6FEC2688">
      <w:start w:val="1"/>
      <w:numFmt w:val="bullet"/>
      <w:lvlText w:val=""/>
      <w:lvlJc w:val="left"/>
      <w:pPr>
        <w:tabs>
          <w:tab w:val="num" w:pos="1800"/>
        </w:tabs>
        <w:ind w:left="1723" w:hanging="283"/>
      </w:pPr>
      <w:rPr>
        <w:rFonts w:ascii="Symbol" w:hAnsi="Symbol" w:cs="Symbol" w:hint="default"/>
        <w:sz w:val="16"/>
        <w:szCs w:val="16"/>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65">
    <w:nsid w:val="6B0B61E3"/>
    <w:multiLevelType w:val="hybridMultilevel"/>
    <w:tmpl w:val="FA9CFB02"/>
    <w:lvl w:ilvl="0" w:tplc="2F7AD31A">
      <w:start w:val="1"/>
      <w:numFmt w:val="upperRoman"/>
      <w:lvlText w:val="%1."/>
      <w:lvlJc w:val="left"/>
      <w:pPr>
        <w:tabs>
          <w:tab w:val="num" w:pos="720"/>
        </w:tabs>
        <w:ind w:left="567" w:hanging="567"/>
      </w:pPr>
      <w:rPr>
        <w:rFonts w:ascii="Arial Narrow" w:eastAsia="Times New Roman" w:hAnsi="Arial Narrow" w:cs="Times New Roman"/>
      </w:rPr>
    </w:lvl>
    <w:lvl w:ilvl="1" w:tplc="4DA2CAE0">
      <w:start w:val="1"/>
      <w:numFmt w:val="decimal"/>
      <w:lvlText w:val="%2."/>
      <w:lvlJc w:val="left"/>
      <w:pPr>
        <w:tabs>
          <w:tab w:val="num" w:pos="397"/>
        </w:tabs>
        <w:ind w:left="397" w:hanging="397"/>
      </w:pPr>
      <w:rPr>
        <w:rFonts w:hint="default"/>
      </w:rPr>
    </w:lvl>
    <w:lvl w:ilvl="2" w:tplc="7A8A70E2">
      <w:start w:val="1"/>
      <w:numFmt w:val="upperRoman"/>
      <w:pStyle w:val="Nagwek2"/>
      <w:lvlText w:val="%3."/>
      <w:lvlJc w:val="left"/>
      <w:pPr>
        <w:tabs>
          <w:tab w:val="num" w:pos="720"/>
        </w:tabs>
        <w:ind w:left="567" w:hanging="567"/>
      </w:pPr>
      <w:rPr>
        <w:rFonts w:hint="default"/>
      </w:rPr>
    </w:lvl>
    <w:lvl w:ilvl="3" w:tplc="685061A8">
      <w:start w:val="1"/>
      <w:numFmt w:val="bullet"/>
      <w:lvlText w:val=""/>
      <w:lvlJc w:val="left"/>
      <w:pPr>
        <w:tabs>
          <w:tab w:val="num" w:pos="530"/>
        </w:tabs>
        <w:ind w:left="510" w:hanging="340"/>
      </w:pPr>
      <w:rPr>
        <w:rFonts w:ascii="Symbol" w:eastAsia="Times New Roman" w:hAnsi="Symbol" w:cs="Times New Roman" w:hint="default"/>
      </w:rPr>
    </w:lvl>
    <w:lvl w:ilvl="4" w:tplc="3D4AA4C6">
      <w:start w:val="1"/>
      <w:numFmt w:val="bullet"/>
      <w:lvlText w:val="•"/>
      <w:lvlJc w:val="left"/>
      <w:pPr>
        <w:ind w:left="3600" w:hanging="360"/>
      </w:pPr>
      <w:rPr>
        <w:rFonts w:ascii="Arial Narrow" w:eastAsia="Times New Roman" w:hAnsi="Arial Narrow"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nsid w:val="6E866127"/>
    <w:multiLevelType w:val="hybridMultilevel"/>
    <w:tmpl w:val="A446B0C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7">
    <w:nsid w:val="70FC3D10"/>
    <w:multiLevelType w:val="hybridMultilevel"/>
    <w:tmpl w:val="A3D0E338"/>
    <w:lvl w:ilvl="0" w:tplc="7618EE6E">
      <w:start w:val="1"/>
      <w:numFmt w:val="bullet"/>
      <w:lvlText w:val=""/>
      <w:lvlJc w:val="left"/>
      <w:pPr>
        <w:tabs>
          <w:tab w:val="num" w:pos="644"/>
        </w:tabs>
        <w:ind w:left="624"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nsid w:val="71813EC6"/>
    <w:multiLevelType w:val="hybridMultilevel"/>
    <w:tmpl w:val="D59EC6FA"/>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9">
    <w:nsid w:val="71DF4C40"/>
    <w:multiLevelType w:val="hybridMultilevel"/>
    <w:tmpl w:val="64E898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7C3C58F0"/>
    <w:multiLevelType w:val="hybridMultilevel"/>
    <w:tmpl w:val="DE761640"/>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1">
    <w:nsid w:val="7DA02B4C"/>
    <w:multiLevelType w:val="hybridMultilevel"/>
    <w:tmpl w:val="C5DAE9F6"/>
    <w:lvl w:ilvl="0" w:tplc="9ED617EA">
      <w:start w:val="1"/>
      <w:numFmt w:val="bullet"/>
      <w:lvlText w:val=""/>
      <w:lvlJc w:val="left"/>
      <w:pPr>
        <w:tabs>
          <w:tab w:val="num" w:pos="644"/>
        </w:tabs>
        <w:ind w:left="624"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2">
    <w:nsid w:val="7DAE4901"/>
    <w:multiLevelType w:val="multilevel"/>
    <w:tmpl w:val="F576673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7E2942C6"/>
    <w:multiLevelType w:val="hybridMultilevel"/>
    <w:tmpl w:val="EE942DF2"/>
    <w:lvl w:ilvl="0" w:tplc="2B8054FE">
      <w:start w:val="1"/>
      <w:numFmt w:val="bullet"/>
      <w:lvlText w:val="o"/>
      <w:lvlJc w:val="left"/>
      <w:pPr>
        <w:tabs>
          <w:tab w:val="num" w:pos="360"/>
        </w:tabs>
        <w:ind w:left="360" w:hanging="360"/>
      </w:pPr>
      <w:rPr>
        <w:rFonts w:ascii="Courier New" w:hAnsi="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65"/>
  </w:num>
  <w:num w:numId="2">
    <w:abstractNumId w:val="41"/>
  </w:num>
  <w:num w:numId="3">
    <w:abstractNumId w:val="43"/>
  </w:num>
  <w:num w:numId="4">
    <w:abstractNumId w:val="72"/>
  </w:num>
  <w:num w:numId="5">
    <w:abstractNumId w:val="50"/>
  </w:num>
  <w:num w:numId="6">
    <w:abstractNumId w:val="55"/>
  </w:num>
  <w:num w:numId="7">
    <w:abstractNumId w:val="36"/>
  </w:num>
  <w:num w:numId="8">
    <w:abstractNumId w:val="17"/>
  </w:num>
  <w:num w:numId="9">
    <w:abstractNumId w:val="33"/>
  </w:num>
  <w:num w:numId="10">
    <w:abstractNumId w:val="16"/>
  </w:num>
  <w:num w:numId="11">
    <w:abstractNumId w:val="34"/>
  </w:num>
  <w:num w:numId="12">
    <w:abstractNumId w:val="45"/>
  </w:num>
  <w:num w:numId="13">
    <w:abstractNumId w:val="39"/>
  </w:num>
  <w:num w:numId="14">
    <w:abstractNumId w:val="40"/>
  </w:num>
  <w:num w:numId="15">
    <w:abstractNumId w:val="44"/>
  </w:num>
  <w:num w:numId="16">
    <w:abstractNumId w:val="10"/>
  </w:num>
  <w:num w:numId="17">
    <w:abstractNumId w:val="4"/>
  </w:num>
  <w:num w:numId="18">
    <w:abstractNumId w:val="52"/>
  </w:num>
  <w:num w:numId="19">
    <w:abstractNumId w:val="67"/>
  </w:num>
  <w:num w:numId="20">
    <w:abstractNumId w:val="56"/>
  </w:num>
  <w:num w:numId="21">
    <w:abstractNumId w:val="71"/>
  </w:num>
  <w:num w:numId="22">
    <w:abstractNumId w:val="46"/>
  </w:num>
  <w:num w:numId="23">
    <w:abstractNumId w:val="37"/>
  </w:num>
  <w:num w:numId="24">
    <w:abstractNumId w:val="61"/>
  </w:num>
  <w:num w:numId="25">
    <w:abstractNumId w:val="62"/>
  </w:num>
  <w:num w:numId="26">
    <w:abstractNumId w:val="60"/>
  </w:num>
  <w:num w:numId="2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1"/>
  </w:num>
  <w:num w:numId="29">
    <w:abstractNumId w:val="1"/>
  </w:num>
  <w:num w:numId="30">
    <w:abstractNumId w:val="11"/>
  </w:num>
  <w:num w:numId="31">
    <w:abstractNumId w:val="54"/>
  </w:num>
  <w:num w:numId="32">
    <w:abstractNumId w:val="22"/>
  </w:num>
  <w:num w:numId="33">
    <w:abstractNumId w:val="49"/>
  </w:num>
  <w:num w:numId="34">
    <w:abstractNumId w:val="2"/>
  </w:num>
  <w:num w:numId="35">
    <w:abstractNumId w:val="29"/>
  </w:num>
  <w:num w:numId="36">
    <w:abstractNumId w:val="31"/>
  </w:num>
  <w:num w:numId="37">
    <w:abstractNumId w:val="18"/>
  </w:num>
  <w:num w:numId="38">
    <w:abstractNumId w:val="6"/>
  </w:num>
  <w:num w:numId="39">
    <w:abstractNumId w:val="9"/>
  </w:num>
  <w:num w:numId="40">
    <w:abstractNumId w:val="35"/>
  </w:num>
  <w:num w:numId="41">
    <w:abstractNumId w:val="20"/>
  </w:num>
  <w:num w:numId="42">
    <w:abstractNumId w:val="27"/>
  </w:num>
  <w:num w:numId="43">
    <w:abstractNumId w:val="15"/>
  </w:num>
  <w:num w:numId="44">
    <w:abstractNumId w:val="73"/>
  </w:num>
  <w:num w:numId="45">
    <w:abstractNumId w:val="68"/>
  </w:num>
  <w:num w:numId="46">
    <w:abstractNumId w:val="53"/>
  </w:num>
  <w:num w:numId="47">
    <w:abstractNumId w:val="23"/>
  </w:num>
  <w:num w:numId="48">
    <w:abstractNumId w:val="13"/>
  </w:num>
  <w:num w:numId="49">
    <w:abstractNumId w:val="51"/>
  </w:num>
  <w:num w:numId="50">
    <w:abstractNumId w:val="7"/>
  </w:num>
  <w:num w:numId="51">
    <w:abstractNumId w:val="42"/>
  </w:num>
  <w:num w:numId="52">
    <w:abstractNumId w:val="21"/>
  </w:num>
  <w:num w:numId="53">
    <w:abstractNumId w:val="28"/>
  </w:num>
  <w:num w:numId="54">
    <w:abstractNumId w:val="24"/>
  </w:num>
  <w:num w:numId="55">
    <w:abstractNumId w:val="3"/>
  </w:num>
  <w:num w:numId="56">
    <w:abstractNumId w:val="30"/>
  </w:num>
  <w:num w:numId="57">
    <w:abstractNumId w:val="66"/>
  </w:num>
  <w:num w:numId="58">
    <w:abstractNumId w:val="14"/>
  </w:num>
  <w:num w:numId="59">
    <w:abstractNumId w:val="25"/>
  </w:num>
  <w:num w:numId="60">
    <w:abstractNumId w:val="26"/>
  </w:num>
  <w:num w:numId="61">
    <w:abstractNumId w:val="63"/>
  </w:num>
  <w:num w:numId="62">
    <w:abstractNumId w:val="70"/>
  </w:num>
  <w:num w:numId="63">
    <w:abstractNumId w:val="47"/>
  </w:num>
  <w:num w:numId="64">
    <w:abstractNumId w:val="48"/>
  </w:num>
  <w:num w:numId="65">
    <w:abstractNumId w:val="12"/>
  </w:num>
  <w:num w:numId="66">
    <w:abstractNumId w:val="32"/>
  </w:num>
  <w:num w:numId="67">
    <w:abstractNumId w:val="57"/>
  </w:num>
  <w:num w:numId="68">
    <w:abstractNumId w:val="64"/>
  </w:num>
  <w:num w:numId="69">
    <w:abstractNumId w:val="5"/>
  </w:num>
  <w:num w:numId="70">
    <w:abstractNumId w:val="38"/>
  </w:num>
  <w:num w:numId="71">
    <w:abstractNumId w:val="59"/>
  </w:num>
  <w:num w:numId="72">
    <w:abstractNumId w:val="8"/>
  </w:num>
  <w:num w:numId="73">
    <w:abstractNumId w:val="58"/>
  </w:num>
  <w:num w:numId="74">
    <w:abstractNumId w:val="19"/>
  </w:num>
  <w:num w:numId="75">
    <w:abstractNumId w:val="6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drawingGridHorizontalSpacing w:val="119"/>
  <w:drawingGridVerticalSpacing w:val="181"/>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4B0"/>
    <w:rsid w:val="00010A99"/>
    <w:rsid w:val="000119B3"/>
    <w:rsid w:val="0004147B"/>
    <w:rsid w:val="000433DF"/>
    <w:rsid w:val="000510FB"/>
    <w:rsid w:val="00057C64"/>
    <w:rsid w:val="00060391"/>
    <w:rsid w:val="000A64F0"/>
    <w:rsid w:val="000B65C4"/>
    <w:rsid w:val="001503AB"/>
    <w:rsid w:val="001566BB"/>
    <w:rsid w:val="00160C38"/>
    <w:rsid w:val="00172F97"/>
    <w:rsid w:val="00197CBC"/>
    <w:rsid w:val="001C3F77"/>
    <w:rsid w:val="001F285B"/>
    <w:rsid w:val="001F30BD"/>
    <w:rsid w:val="00215D60"/>
    <w:rsid w:val="00220249"/>
    <w:rsid w:val="00227418"/>
    <w:rsid w:val="00234C18"/>
    <w:rsid w:val="00247A48"/>
    <w:rsid w:val="00292543"/>
    <w:rsid w:val="002A733A"/>
    <w:rsid w:val="002B349D"/>
    <w:rsid w:val="002B3AD2"/>
    <w:rsid w:val="002E2B8D"/>
    <w:rsid w:val="00324764"/>
    <w:rsid w:val="003274C2"/>
    <w:rsid w:val="00340A8A"/>
    <w:rsid w:val="00384484"/>
    <w:rsid w:val="003B28BF"/>
    <w:rsid w:val="003D2D8C"/>
    <w:rsid w:val="003D37DC"/>
    <w:rsid w:val="003D4C3A"/>
    <w:rsid w:val="0042448F"/>
    <w:rsid w:val="00425C4E"/>
    <w:rsid w:val="00463611"/>
    <w:rsid w:val="00496F4F"/>
    <w:rsid w:val="0050743D"/>
    <w:rsid w:val="0050782C"/>
    <w:rsid w:val="00555295"/>
    <w:rsid w:val="00565112"/>
    <w:rsid w:val="00570C25"/>
    <w:rsid w:val="00601675"/>
    <w:rsid w:val="006129B4"/>
    <w:rsid w:val="0062014A"/>
    <w:rsid w:val="0062588D"/>
    <w:rsid w:val="00642318"/>
    <w:rsid w:val="006431E6"/>
    <w:rsid w:val="006777C1"/>
    <w:rsid w:val="006971C9"/>
    <w:rsid w:val="006C3C71"/>
    <w:rsid w:val="006E6F11"/>
    <w:rsid w:val="006F3878"/>
    <w:rsid w:val="00703FDC"/>
    <w:rsid w:val="0072179E"/>
    <w:rsid w:val="0073409B"/>
    <w:rsid w:val="00744066"/>
    <w:rsid w:val="0077174B"/>
    <w:rsid w:val="00795B67"/>
    <w:rsid w:val="007A30D5"/>
    <w:rsid w:val="007C6FED"/>
    <w:rsid w:val="007E1DF6"/>
    <w:rsid w:val="007E1F26"/>
    <w:rsid w:val="00806B18"/>
    <w:rsid w:val="00824AB4"/>
    <w:rsid w:val="00854611"/>
    <w:rsid w:val="008B39A3"/>
    <w:rsid w:val="008F344D"/>
    <w:rsid w:val="00902607"/>
    <w:rsid w:val="009050D4"/>
    <w:rsid w:val="009102A7"/>
    <w:rsid w:val="009A049E"/>
    <w:rsid w:val="00A31704"/>
    <w:rsid w:val="00A4242F"/>
    <w:rsid w:val="00A65566"/>
    <w:rsid w:val="00A958B1"/>
    <w:rsid w:val="00AB1DAA"/>
    <w:rsid w:val="00AC1E28"/>
    <w:rsid w:val="00AC3805"/>
    <w:rsid w:val="00AC450D"/>
    <w:rsid w:val="00AD5772"/>
    <w:rsid w:val="00AE60AF"/>
    <w:rsid w:val="00AE6904"/>
    <w:rsid w:val="00AF2E2E"/>
    <w:rsid w:val="00B02226"/>
    <w:rsid w:val="00B12FD0"/>
    <w:rsid w:val="00B356BE"/>
    <w:rsid w:val="00B93CEB"/>
    <w:rsid w:val="00BA01DD"/>
    <w:rsid w:val="00BA7334"/>
    <w:rsid w:val="00BC5891"/>
    <w:rsid w:val="00BF0544"/>
    <w:rsid w:val="00BF2275"/>
    <w:rsid w:val="00C07A14"/>
    <w:rsid w:val="00C53EB4"/>
    <w:rsid w:val="00C641AC"/>
    <w:rsid w:val="00C67370"/>
    <w:rsid w:val="00C91643"/>
    <w:rsid w:val="00CD1C8D"/>
    <w:rsid w:val="00CE20B4"/>
    <w:rsid w:val="00CF34B0"/>
    <w:rsid w:val="00D141DE"/>
    <w:rsid w:val="00D226C6"/>
    <w:rsid w:val="00D24384"/>
    <w:rsid w:val="00D3066C"/>
    <w:rsid w:val="00D64B05"/>
    <w:rsid w:val="00D66D56"/>
    <w:rsid w:val="00DA4FCD"/>
    <w:rsid w:val="00DE6B87"/>
    <w:rsid w:val="00DF3C00"/>
    <w:rsid w:val="00E0659E"/>
    <w:rsid w:val="00E138BB"/>
    <w:rsid w:val="00E164B1"/>
    <w:rsid w:val="00E744AF"/>
    <w:rsid w:val="00EB49DE"/>
    <w:rsid w:val="00EB4E8A"/>
    <w:rsid w:val="00EC6EAD"/>
    <w:rsid w:val="00EE1980"/>
    <w:rsid w:val="00EE5026"/>
    <w:rsid w:val="00EF5F9F"/>
    <w:rsid w:val="00F131B2"/>
    <w:rsid w:val="00F24539"/>
    <w:rsid w:val="00F2469D"/>
    <w:rsid w:val="00F63887"/>
    <w:rsid w:val="00F82502"/>
    <w:rsid w:val="00F8693A"/>
    <w:rsid w:val="00FA2BCB"/>
    <w:rsid w:val="00FC340A"/>
    <w:rsid w:val="00FD6901"/>
    <w:rsid w:val="00FF1074"/>
    <w:rsid w:val="00FF20C1"/>
    <w:rsid w:val="00FF3D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7D879387-8151-4684-B7E2-A4DDFD9B1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8"/>
      <w:szCs w:val="24"/>
    </w:rPr>
  </w:style>
  <w:style w:type="paragraph" w:styleId="Nagwek1">
    <w:name w:val="heading 1"/>
    <w:aliases w:val="1-Titre 1"/>
    <w:basedOn w:val="Normalny"/>
    <w:next w:val="Normalny"/>
    <w:link w:val="Nagwek1Znak"/>
    <w:uiPriority w:val="99"/>
    <w:qFormat/>
    <w:pPr>
      <w:keepNext/>
      <w:spacing w:line="360" w:lineRule="auto"/>
      <w:outlineLvl w:val="0"/>
    </w:pPr>
    <w:rPr>
      <w:b/>
      <w:caps/>
    </w:rPr>
  </w:style>
  <w:style w:type="paragraph" w:styleId="Nagwek2">
    <w:name w:val="heading 2"/>
    <w:aliases w:val="1.1-Titre 2,Level 2,Level 21,Level 22,Level 23,Level 24,Level 25,Level 211,Level 221,Level 231,Level 241,Level 26,Level 27,Level 28,Level 29,Level 212,Level 222,Level 232,Level 242,Level 251,Level 2111,Level 2211,Level 2311,Level 2411,L...,Zn"/>
    <w:basedOn w:val="Normalny"/>
    <w:next w:val="Normalny"/>
    <w:link w:val="Nagwek2Znak"/>
    <w:uiPriority w:val="99"/>
    <w:qFormat/>
    <w:pPr>
      <w:keepNext/>
      <w:numPr>
        <w:ilvl w:val="2"/>
        <w:numId w:val="1"/>
      </w:numPr>
      <w:spacing w:line="480" w:lineRule="auto"/>
      <w:outlineLvl w:val="1"/>
    </w:pPr>
    <w:rPr>
      <w:bCs/>
      <w:caps/>
      <w:sz w:val="32"/>
    </w:rPr>
  </w:style>
  <w:style w:type="paragraph" w:styleId="Nagwek3">
    <w:name w:val="heading 3"/>
    <w:aliases w:val="1.1.1-Titre 3,Nagłówek 3 Znak Znak Znak Znak Znak Znak,Subparagraaf"/>
    <w:basedOn w:val="Normalny"/>
    <w:next w:val="Normalny"/>
    <w:link w:val="Nagwek3Znak"/>
    <w:uiPriority w:val="99"/>
    <w:qFormat/>
    <w:rsid w:val="00C91643"/>
    <w:pPr>
      <w:tabs>
        <w:tab w:val="num" w:pos="1134"/>
      </w:tabs>
      <w:spacing w:before="240" w:after="40"/>
      <w:ind w:left="1134" w:hanging="1134"/>
      <w:outlineLvl w:val="2"/>
    </w:pPr>
    <w:rPr>
      <w:rFonts w:ascii="Arial Narrow" w:hAnsi="Arial Narrow"/>
      <w:b/>
      <w:sz w:val="22"/>
      <w:szCs w:val="20"/>
      <w:lang w:val="en-US" w:eastAsia="en-US"/>
    </w:rPr>
  </w:style>
  <w:style w:type="paragraph" w:styleId="Nagwek4">
    <w:name w:val="heading 4"/>
    <w:aliases w:val="Heading 4 Char"/>
    <w:basedOn w:val="Normalny"/>
    <w:next w:val="Normalny"/>
    <w:link w:val="Nagwek4Znak"/>
    <w:uiPriority w:val="99"/>
    <w:qFormat/>
    <w:rsid w:val="00C07A14"/>
    <w:pPr>
      <w:keepNext/>
      <w:spacing w:before="240" w:after="60"/>
      <w:outlineLvl w:val="3"/>
    </w:pPr>
    <w:rPr>
      <w:b/>
      <w:bCs/>
      <w:szCs w:val="28"/>
    </w:rPr>
  </w:style>
  <w:style w:type="paragraph" w:styleId="Nagwek5">
    <w:name w:val="heading 5"/>
    <w:basedOn w:val="Normalny"/>
    <w:next w:val="Normalny"/>
    <w:link w:val="Nagwek5Znak"/>
    <w:uiPriority w:val="99"/>
    <w:qFormat/>
    <w:rsid w:val="00C91643"/>
    <w:pPr>
      <w:spacing w:before="240" w:after="60"/>
      <w:outlineLvl w:val="4"/>
    </w:pPr>
    <w:rPr>
      <w:rFonts w:ascii="Arial Narrow" w:hAnsi="Arial Narrow"/>
      <w:b/>
      <w:bCs/>
      <w:i/>
      <w:iCs/>
      <w:sz w:val="26"/>
      <w:szCs w:val="26"/>
    </w:rPr>
  </w:style>
  <w:style w:type="paragraph" w:styleId="Nagwek6">
    <w:name w:val="heading 6"/>
    <w:basedOn w:val="Normalny"/>
    <w:next w:val="Normalny"/>
    <w:link w:val="Nagwek6Znak"/>
    <w:uiPriority w:val="99"/>
    <w:qFormat/>
    <w:rsid w:val="00C91643"/>
    <w:pPr>
      <w:keepNext/>
      <w:tabs>
        <w:tab w:val="left" w:pos="5220"/>
        <w:tab w:val="left" w:pos="7200"/>
      </w:tabs>
      <w:outlineLvl w:val="5"/>
    </w:pPr>
    <w:rPr>
      <w:rFonts w:ascii="Arial Narrow" w:hAnsi="Arial Narrow"/>
      <w:b/>
      <w:sz w:val="22"/>
      <w:szCs w:val="20"/>
      <w:lang w:val="en-IE"/>
    </w:rPr>
  </w:style>
  <w:style w:type="paragraph" w:styleId="Nagwek7">
    <w:name w:val="heading 7"/>
    <w:basedOn w:val="Normalny"/>
    <w:next w:val="Normalny"/>
    <w:link w:val="Nagwek7Znak"/>
    <w:uiPriority w:val="99"/>
    <w:qFormat/>
    <w:rsid w:val="00C91643"/>
    <w:pPr>
      <w:keepNext/>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Narrow" w:hAnsi="Arial Narrow"/>
      <w:b/>
      <w:sz w:val="16"/>
      <w:szCs w:val="20"/>
      <w:lang w:val="en-IE"/>
    </w:rPr>
  </w:style>
  <w:style w:type="paragraph" w:styleId="Nagwek8">
    <w:name w:val="heading 8"/>
    <w:basedOn w:val="Normalny"/>
    <w:next w:val="Normalny"/>
    <w:link w:val="Nagwek8Znak"/>
    <w:semiHidden/>
    <w:unhideWhenUsed/>
    <w:qFormat/>
    <w:rsid w:val="00C91643"/>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FF20C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1-Titre 1 Znak"/>
    <w:basedOn w:val="Domylnaczcionkaakapitu"/>
    <w:link w:val="Nagwek1"/>
    <w:uiPriority w:val="99"/>
    <w:locked/>
    <w:rsid w:val="00C91643"/>
    <w:rPr>
      <w:b/>
      <w:caps/>
      <w:sz w:val="28"/>
      <w:szCs w:val="24"/>
    </w:rPr>
  </w:style>
  <w:style w:type="character" w:customStyle="1" w:styleId="Nagwek2Znak">
    <w:name w:val="Nagłówek 2 Znak"/>
    <w:aliases w:val="1.1-Titre 2 Znak,Level 2 Znak,Level 21 Znak,Level 22 Znak,Level 23 Znak,Level 24 Znak,Level 25 Znak,Level 211 Znak,Level 221 Znak,Level 231 Znak,Level 241 Znak,Level 26 Znak,Level 27 Znak,Level 28 Znak,Level 29 Znak,Level 212 Znak"/>
    <w:basedOn w:val="Domylnaczcionkaakapitu"/>
    <w:link w:val="Nagwek2"/>
    <w:uiPriority w:val="99"/>
    <w:locked/>
    <w:rsid w:val="00C91643"/>
    <w:rPr>
      <w:bCs/>
      <w:caps/>
      <w:sz w:val="32"/>
      <w:szCs w:val="24"/>
    </w:rPr>
  </w:style>
  <w:style w:type="character" w:customStyle="1" w:styleId="Nagwek3Znak">
    <w:name w:val="Nagłówek 3 Znak"/>
    <w:aliases w:val="1.1.1-Titre 3 Znak,Nagłówek 3 Znak Znak Znak Znak Znak Znak Znak,Subparagraaf Znak"/>
    <w:basedOn w:val="Domylnaczcionkaakapitu"/>
    <w:link w:val="Nagwek3"/>
    <w:uiPriority w:val="99"/>
    <w:rsid w:val="00C91643"/>
    <w:rPr>
      <w:rFonts w:ascii="Arial Narrow" w:hAnsi="Arial Narrow"/>
      <w:b/>
      <w:sz w:val="22"/>
      <w:lang w:val="en-US" w:eastAsia="en-US"/>
    </w:rPr>
  </w:style>
  <w:style w:type="character" w:customStyle="1" w:styleId="Nagwek4Znak">
    <w:name w:val="Nagłówek 4 Znak"/>
    <w:aliases w:val="Heading 4 Char Znak"/>
    <w:basedOn w:val="Domylnaczcionkaakapitu"/>
    <w:link w:val="Nagwek4"/>
    <w:uiPriority w:val="99"/>
    <w:rsid w:val="00C07A14"/>
    <w:rPr>
      <w:b/>
      <w:bCs/>
      <w:sz w:val="28"/>
      <w:szCs w:val="28"/>
    </w:rPr>
  </w:style>
  <w:style w:type="character" w:customStyle="1" w:styleId="Nagwek5Znak">
    <w:name w:val="Nagłówek 5 Znak"/>
    <w:basedOn w:val="Domylnaczcionkaakapitu"/>
    <w:link w:val="Nagwek5"/>
    <w:uiPriority w:val="99"/>
    <w:rsid w:val="00C91643"/>
    <w:rPr>
      <w:rFonts w:ascii="Arial Narrow" w:hAnsi="Arial Narrow"/>
      <w:b/>
      <w:bCs/>
      <w:i/>
      <w:iCs/>
      <w:sz w:val="26"/>
      <w:szCs w:val="26"/>
    </w:rPr>
  </w:style>
  <w:style w:type="character" w:customStyle="1" w:styleId="Nagwek6Znak">
    <w:name w:val="Nagłówek 6 Znak"/>
    <w:basedOn w:val="Domylnaczcionkaakapitu"/>
    <w:link w:val="Nagwek6"/>
    <w:uiPriority w:val="99"/>
    <w:rsid w:val="00C91643"/>
    <w:rPr>
      <w:rFonts w:ascii="Arial Narrow" w:hAnsi="Arial Narrow"/>
      <w:b/>
      <w:sz w:val="22"/>
      <w:lang w:val="en-IE"/>
    </w:rPr>
  </w:style>
  <w:style w:type="character" w:customStyle="1" w:styleId="Nagwek7Znak">
    <w:name w:val="Nagłówek 7 Znak"/>
    <w:basedOn w:val="Domylnaczcionkaakapitu"/>
    <w:link w:val="Nagwek7"/>
    <w:uiPriority w:val="99"/>
    <w:rsid w:val="00C91643"/>
    <w:rPr>
      <w:rFonts w:ascii="Arial Narrow" w:hAnsi="Arial Narrow"/>
      <w:b/>
      <w:sz w:val="16"/>
      <w:lang w:val="en-IE"/>
    </w:rPr>
  </w:style>
  <w:style w:type="character" w:customStyle="1" w:styleId="Nagwek8Znak">
    <w:name w:val="Nagłówek 8 Znak"/>
    <w:basedOn w:val="Domylnaczcionkaakapitu"/>
    <w:link w:val="Nagwek8"/>
    <w:semiHidden/>
    <w:rsid w:val="00C91643"/>
    <w:rPr>
      <w:rFonts w:asciiTheme="majorHAnsi" w:eastAsiaTheme="majorEastAsia" w:hAnsiTheme="majorHAnsi" w:cstheme="majorBidi"/>
      <w:color w:val="404040" w:themeColor="text1" w:themeTint="BF"/>
    </w:rPr>
  </w:style>
  <w:style w:type="paragraph" w:styleId="Nagwek">
    <w:name w:val="header"/>
    <w:aliases w:val="Nagłówek tabeli"/>
    <w:basedOn w:val="Normalny"/>
    <w:link w:val="NagwekZnak"/>
    <w:uiPriority w:val="99"/>
    <w:pPr>
      <w:tabs>
        <w:tab w:val="center" w:pos="4536"/>
        <w:tab w:val="right" w:pos="9072"/>
      </w:tabs>
    </w:pPr>
  </w:style>
  <w:style w:type="character" w:customStyle="1" w:styleId="NagwekZnak">
    <w:name w:val="Nagłówek Znak"/>
    <w:aliases w:val="Nagłówek tabeli Znak"/>
    <w:basedOn w:val="Domylnaczcionkaakapitu"/>
    <w:link w:val="Nagwek"/>
    <w:uiPriority w:val="99"/>
    <w:locked/>
    <w:rsid w:val="00C91643"/>
    <w:rPr>
      <w:sz w:val="28"/>
      <w:szCs w:val="24"/>
    </w:rPr>
  </w:style>
  <w:style w:type="paragraph" w:styleId="Tekstpodstawowy">
    <w:name w:val="Body Text"/>
    <w:basedOn w:val="Normalny"/>
    <w:link w:val="TekstpodstawowyZnak"/>
    <w:uiPriority w:val="99"/>
    <w:pPr>
      <w:tabs>
        <w:tab w:val="left" w:pos="567"/>
      </w:tabs>
      <w:spacing w:after="60" w:line="360" w:lineRule="auto"/>
      <w:jc w:val="both"/>
    </w:pPr>
    <w:rPr>
      <w:bCs/>
      <w:sz w:val="24"/>
    </w:rPr>
  </w:style>
  <w:style w:type="character" w:customStyle="1" w:styleId="TekstpodstawowyZnak">
    <w:name w:val="Tekst podstawowy Znak"/>
    <w:basedOn w:val="Domylnaczcionkaakapitu"/>
    <w:link w:val="Tekstpodstawowy"/>
    <w:uiPriority w:val="99"/>
    <w:semiHidden/>
    <w:rsid w:val="00BF0544"/>
    <w:rPr>
      <w:bCs/>
      <w:sz w:val="24"/>
      <w:szCs w:val="24"/>
    </w:rPr>
  </w:style>
  <w:style w:type="paragraph" w:styleId="Tekstpodstawowy2">
    <w:name w:val="Body Text 2"/>
    <w:basedOn w:val="Normalny"/>
    <w:link w:val="Tekstpodstawowy2Znak"/>
    <w:uiPriority w:val="99"/>
    <w:pPr>
      <w:spacing w:line="360" w:lineRule="auto"/>
    </w:pPr>
    <w:rPr>
      <w:rFonts w:ascii="Arial Narrow" w:hAnsi="Arial Narrow"/>
      <w:sz w:val="24"/>
    </w:rPr>
  </w:style>
  <w:style w:type="character" w:customStyle="1" w:styleId="Tekstpodstawowy2Znak">
    <w:name w:val="Tekst podstawowy 2 Znak"/>
    <w:basedOn w:val="Domylnaczcionkaakapitu"/>
    <w:link w:val="Tekstpodstawowy2"/>
    <w:uiPriority w:val="99"/>
    <w:rsid w:val="00C91643"/>
    <w:rPr>
      <w:rFonts w:ascii="Arial Narrow" w:hAnsi="Arial Narrow"/>
      <w:sz w:val="24"/>
      <w:szCs w:val="24"/>
    </w:rPr>
  </w:style>
  <w:style w:type="character" w:styleId="Numerstrony">
    <w:name w:val="page number"/>
    <w:basedOn w:val="Domylnaczcionkaakapitu"/>
    <w:uiPriority w:val="99"/>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sid w:val="00C07A14"/>
    <w:rPr>
      <w:sz w:val="28"/>
      <w:szCs w:val="24"/>
    </w:rPr>
  </w:style>
  <w:style w:type="paragraph" w:styleId="Akapitzlist">
    <w:name w:val="List Paragraph"/>
    <w:basedOn w:val="Normalny"/>
    <w:uiPriority w:val="99"/>
    <w:qFormat/>
    <w:rsid w:val="00F131B2"/>
    <w:pPr>
      <w:ind w:left="720"/>
      <w:contextualSpacing/>
    </w:pPr>
  </w:style>
  <w:style w:type="paragraph" w:styleId="Tekstdymka">
    <w:name w:val="Balloon Text"/>
    <w:basedOn w:val="Normalny"/>
    <w:link w:val="TekstdymkaZnak"/>
    <w:uiPriority w:val="99"/>
    <w:unhideWhenUsed/>
    <w:rsid w:val="00824AB4"/>
    <w:rPr>
      <w:rFonts w:ascii="Tahoma" w:hAnsi="Tahoma" w:cs="Tahoma"/>
      <w:sz w:val="16"/>
      <w:szCs w:val="16"/>
    </w:rPr>
  </w:style>
  <w:style w:type="character" w:customStyle="1" w:styleId="TekstdymkaZnak">
    <w:name w:val="Tekst dymka Znak"/>
    <w:basedOn w:val="Domylnaczcionkaakapitu"/>
    <w:link w:val="Tekstdymka"/>
    <w:uiPriority w:val="99"/>
    <w:rsid w:val="00824AB4"/>
    <w:rPr>
      <w:rFonts w:ascii="Tahoma" w:hAnsi="Tahoma" w:cs="Tahoma"/>
      <w:sz w:val="16"/>
      <w:szCs w:val="16"/>
    </w:rPr>
  </w:style>
  <w:style w:type="paragraph" w:customStyle="1" w:styleId="Textbody">
    <w:name w:val="Text body"/>
    <w:basedOn w:val="Normalny"/>
    <w:rsid w:val="00220249"/>
    <w:pPr>
      <w:widowControl w:val="0"/>
      <w:suppressAutoHyphens/>
      <w:autoSpaceDN w:val="0"/>
      <w:spacing w:after="120"/>
      <w:textAlignment w:val="baseline"/>
    </w:pPr>
    <w:rPr>
      <w:rFonts w:eastAsia="Lucida Sans Unicode" w:cs="Tahoma"/>
      <w:kern w:val="3"/>
      <w:sz w:val="24"/>
    </w:rPr>
  </w:style>
  <w:style w:type="paragraph" w:customStyle="1" w:styleId="Standard">
    <w:name w:val="Standard"/>
    <w:uiPriority w:val="99"/>
    <w:rsid w:val="006129B4"/>
    <w:pPr>
      <w:widowControl w:val="0"/>
      <w:suppressAutoHyphens/>
      <w:autoSpaceDN w:val="0"/>
      <w:textAlignment w:val="baseline"/>
    </w:pPr>
    <w:rPr>
      <w:rFonts w:eastAsia="Lucida Sans Unicode" w:cs="Tahoma"/>
      <w:kern w:val="3"/>
      <w:sz w:val="24"/>
      <w:szCs w:val="24"/>
    </w:rPr>
  </w:style>
  <w:style w:type="paragraph" w:customStyle="1" w:styleId="Zawartotabeli">
    <w:name w:val="Zawartość tabeli"/>
    <w:basedOn w:val="Tekstpodstawowy"/>
    <w:rsid w:val="00C07A14"/>
    <w:pPr>
      <w:suppressLineNumbers/>
      <w:tabs>
        <w:tab w:val="left" w:pos="0"/>
        <w:tab w:val="left" w:pos="1134"/>
        <w:tab w:val="left" w:pos="1701"/>
        <w:tab w:val="left" w:pos="2268"/>
        <w:tab w:val="left" w:pos="2835"/>
        <w:tab w:val="left" w:pos="3402"/>
        <w:tab w:val="left" w:pos="3969"/>
        <w:tab w:val="left" w:pos="4535"/>
        <w:tab w:val="left" w:pos="5102"/>
      </w:tabs>
      <w:suppressAutoHyphens/>
      <w:spacing w:after="120" w:line="240" w:lineRule="auto"/>
      <w:jc w:val="left"/>
    </w:pPr>
    <w:rPr>
      <w:bCs w:val="0"/>
      <w:lang w:eastAsia="ar-SA"/>
    </w:rPr>
  </w:style>
  <w:style w:type="paragraph" w:styleId="Tekstpodstawowywcity">
    <w:name w:val="Body Text Indent"/>
    <w:basedOn w:val="Normalny"/>
    <w:link w:val="TekstpodstawowywcityZnak"/>
    <w:uiPriority w:val="99"/>
    <w:rsid w:val="00FF1074"/>
    <w:pPr>
      <w:autoSpaceDE w:val="0"/>
      <w:autoSpaceDN w:val="0"/>
      <w:adjustRightInd w:val="0"/>
      <w:ind w:left="708"/>
    </w:pPr>
    <w:rPr>
      <w:rFonts w:ascii="TimesNewRomanPSMT" w:hAnsi="TimesNewRomanPSMT"/>
      <w:sz w:val="24"/>
    </w:rPr>
  </w:style>
  <w:style w:type="character" w:customStyle="1" w:styleId="TekstpodstawowywcityZnak">
    <w:name w:val="Tekst podstawowy wcięty Znak"/>
    <w:basedOn w:val="Domylnaczcionkaakapitu"/>
    <w:link w:val="Tekstpodstawowywcity"/>
    <w:uiPriority w:val="99"/>
    <w:rsid w:val="00FF1074"/>
    <w:rPr>
      <w:rFonts w:ascii="TimesNewRomanPSMT" w:hAnsi="TimesNewRomanPSMT"/>
      <w:sz w:val="24"/>
      <w:szCs w:val="24"/>
    </w:rPr>
  </w:style>
  <w:style w:type="paragraph" w:customStyle="1" w:styleId="appendix">
    <w:name w:val="appendix"/>
    <w:basedOn w:val="Normalny"/>
    <w:next w:val="AppendixName"/>
    <w:uiPriority w:val="99"/>
    <w:rsid w:val="00C91643"/>
    <w:pPr>
      <w:shd w:val="pct10" w:color="auto" w:fill="auto"/>
      <w:spacing w:before="2160" w:after="120"/>
      <w:jc w:val="center"/>
    </w:pPr>
    <w:rPr>
      <w:rFonts w:ascii="Arial Narrow" w:hAnsi="Arial Narrow"/>
      <w:b/>
      <w:caps/>
      <w:sz w:val="36"/>
      <w:szCs w:val="20"/>
    </w:rPr>
  </w:style>
  <w:style w:type="paragraph" w:customStyle="1" w:styleId="AppendixName">
    <w:name w:val="Appendix Name"/>
    <w:basedOn w:val="Normalny"/>
    <w:uiPriority w:val="99"/>
    <w:rsid w:val="00C91643"/>
    <w:pPr>
      <w:spacing w:before="480" w:after="120"/>
      <w:jc w:val="center"/>
    </w:pPr>
    <w:rPr>
      <w:rFonts w:ascii="Arial Narrow" w:hAnsi="Arial Narrow"/>
      <w:b/>
      <w:caps/>
      <w:sz w:val="32"/>
      <w:szCs w:val="20"/>
    </w:rPr>
  </w:style>
  <w:style w:type="paragraph" w:customStyle="1" w:styleId="Bullet2">
    <w:name w:val="Bullet 2"/>
    <w:basedOn w:val="Normalny"/>
    <w:link w:val="Bullet2Char"/>
    <w:uiPriority w:val="99"/>
    <w:rsid w:val="00C91643"/>
    <w:pPr>
      <w:tabs>
        <w:tab w:val="num" w:pos="360"/>
      </w:tabs>
      <w:spacing w:before="120"/>
      <w:jc w:val="both"/>
    </w:pPr>
    <w:rPr>
      <w:rFonts w:ascii="Arial Narrow" w:hAnsi="Arial Narrow"/>
      <w:sz w:val="24"/>
      <w:szCs w:val="20"/>
    </w:rPr>
  </w:style>
  <w:style w:type="character" w:customStyle="1" w:styleId="Bullet2Char">
    <w:name w:val="Bullet 2 Char"/>
    <w:basedOn w:val="Domylnaczcionkaakapitu"/>
    <w:link w:val="Bullet2"/>
    <w:uiPriority w:val="99"/>
    <w:locked/>
    <w:rsid w:val="00C91643"/>
    <w:rPr>
      <w:rFonts w:ascii="Arial Narrow" w:hAnsi="Arial Narrow"/>
      <w:sz w:val="24"/>
    </w:rPr>
  </w:style>
  <w:style w:type="paragraph" w:customStyle="1" w:styleId="Bulletabc">
    <w:name w:val="Bullet abc"/>
    <w:basedOn w:val="Normalny"/>
    <w:link w:val="BulletabcChar"/>
    <w:uiPriority w:val="99"/>
    <w:rsid w:val="00C91643"/>
    <w:pPr>
      <w:tabs>
        <w:tab w:val="num" w:pos="2016"/>
      </w:tabs>
      <w:spacing w:before="120"/>
      <w:ind w:left="2016" w:hanging="864"/>
      <w:jc w:val="both"/>
    </w:pPr>
    <w:rPr>
      <w:rFonts w:ascii="Arial Narrow" w:hAnsi="Arial Narrow"/>
      <w:sz w:val="24"/>
      <w:szCs w:val="20"/>
    </w:rPr>
  </w:style>
  <w:style w:type="character" w:customStyle="1" w:styleId="BulletabcChar">
    <w:name w:val="Bullet abc Char"/>
    <w:basedOn w:val="Domylnaczcionkaakapitu"/>
    <w:link w:val="Bulletabc"/>
    <w:uiPriority w:val="99"/>
    <w:locked/>
    <w:rsid w:val="00C91643"/>
    <w:rPr>
      <w:rFonts w:ascii="Arial Narrow" w:hAnsi="Arial Narrow"/>
      <w:sz w:val="24"/>
    </w:rPr>
  </w:style>
  <w:style w:type="paragraph" w:styleId="Legenda">
    <w:name w:val="caption"/>
    <w:basedOn w:val="Normalny"/>
    <w:next w:val="Normalny"/>
    <w:qFormat/>
    <w:rsid w:val="00C91643"/>
    <w:pPr>
      <w:widowControl w:val="0"/>
      <w:spacing w:before="240" w:after="240"/>
      <w:ind w:left="1138"/>
    </w:pPr>
    <w:rPr>
      <w:rFonts w:ascii="Arial" w:hAnsi="Arial"/>
      <w:i/>
      <w:sz w:val="22"/>
      <w:szCs w:val="20"/>
      <w:lang w:val="en-IE"/>
    </w:rPr>
  </w:style>
  <w:style w:type="paragraph" w:customStyle="1" w:styleId="ContentsTitle">
    <w:name w:val="Contents Title"/>
    <w:basedOn w:val="Normalny"/>
    <w:uiPriority w:val="99"/>
    <w:rsid w:val="00C91643"/>
    <w:pPr>
      <w:spacing w:after="240" w:line="360" w:lineRule="auto"/>
      <w:jc w:val="center"/>
    </w:pPr>
    <w:rPr>
      <w:rFonts w:ascii="Arial Narrow" w:hAnsi="Arial Narrow"/>
      <w:b/>
      <w:i/>
      <w:smallCaps/>
      <w:sz w:val="32"/>
      <w:szCs w:val="20"/>
      <w:lang w:val="en-US"/>
    </w:rPr>
  </w:style>
  <w:style w:type="character" w:customStyle="1" w:styleId="MapadokumentuZnak">
    <w:name w:val="Mapa dokumentu Znak"/>
    <w:basedOn w:val="Domylnaczcionkaakapitu"/>
    <w:link w:val="Mapadokumentu"/>
    <w:uiPriority w:val="99"/>
    <w:semiHidden/>
    <w:rsid w:val="00C91643"/>
    <w:rPr>
      <w:rFonts w:ascii="Tahoma" w:hAnsi="Tahoma"/>
      <w:sz w:val="24"/>
      <w:shd w:val="clear" w:color="auto" w:fill="000080"/>
      <w:lang w:val="en-US"/>
    </w:rPr>
  </w:style>
  <w:style w:type="paragraph" w:styleId="Mapadokumentu">
    <w:name w:val="Document Map"/>
    <w:basedOn w:val="Normalny"/>
    <w:link w:val="MapadokumentuZnak"/>
    <w:uiPriority w:val="99"/>
    <w:semiHidden/>
    <w:rsid w:val="00C91643"/>
    <w:pPr>
      <w:shd w:val="clear" w:color="auto" w:fill="000080"/>
      <w:spacing w:after="120" w:line="360" w:lineRule="auto"/>
      <w:jc w:val="both"/>
    </w:pPr>
    <w:rPr>
      <w:rFonts w:ascii="Tahoma" w:hAnsi="Tahoma"/>
      <w:sz w:val="24"/>
      <w:szCs w:val="20"/>
      <w:lang w:val="en-US"/>
    </w:rPr>
  </w:style>
  <w:style w:type="paragraph" w:customStyle="1" w:styleId="EquationIndent">
    <w:name w:val="Equation Indent"/>
    <w:basedOn w:val="Normalny"/>
    <w:uiPriority w:val="99"/>
    <w:rsid w:val="00C91643"/>
    <w:pPr>
      <w:spacing w:before="120" w:after="120"/>
      <w:ind w:left="2880"/>
      <w:jc w:val="both"/>
    </w:pPr>
    <w:rPr>
      <w:rFonts w:ascii="Arial" w:hAnsi="Arial"/>
      <w:sz w:val="24"/>
      <w:szCs w:val="20"/>
      <w:lang w:val="en-IE"/>
    </w:rPr>
  </w:style>
  <w:style w:type="paragraph" w:customStyle="1" w:styleId="Figure">
    <w:name w:val="Figure"/>
    <w:basedOn w:val="Legenda"/>
    <w:uiPriority w:val="99"/>
    <w:rsid w:val="00C91643"/>
  </w:style>
  <w:style w:type="paragraph" w:customStyle="1" w:styleId="HyphenBullet">
    <w:name w:val="Hyphen Bullet"/>
    <w:basedOn w:val="Normalny"/>
    <w:uiPriority w:val="99"/>
    <w:rsid w:val="00C91643"/>
    <w:pPr>
      <w:tabs>
        <w:tab w:val="num" w:pos="2376"/>
      </w:tabs>
      <w:spacing w:before="120"/>
      <w:ind w:left="2376" w:hanging="360"/>
      <w:jc w:val="both"/>
    </w:pPr>
    <w:rPr>
      <w:rFonts w:ascii="Arial Narrow" w:hAnsi="Arial Narrow"/>
      <w:sz w:val="24"/>
      <w:szCs w:val="20"/>
    </w:rPr>
  </w:style>
  <w:style w:type="paragraph" w:customStyle="1" w:styleId="HyphenIndent">
    <w:name w:val="Hyphen Indent"/>
    <w:basedOn w:val="Normalny"/>
    <w:uiPriority w:val="99"/>
    <w:rsid w:val="00C91643"/>
    <w:pPr>
      <w:spacing w:before="120"/>
      <w:ind w:left="2376"/>
      <w:jc w:val="both"/>
    </w:pPr>
    <w:rPr>
      <w:rFonts w:ascii="Arial Narrow" w:hAnsi="Arial Narrow"/>
      <w:sz w:val="24"/>
      <w:szCs w:val="20"/>
    </w:rPr>
  </w:style>
  <w:style w:type="paragraph" w:customStyle="1" w:styleId="Indent2">
    <w:name w:val="Indent 2"/>
    <w:basedOn w:val="Normalny"/>
    <w:link w:val="Indent2Char"/>
    <w:uiPriority w:val="99"/>
    <w:rsid w:val="00C91643"/>
    <w:pPr>
      <w:spacing w:before="120"/>
      <w:ind w:left="2019"/>
      <w:jc w:val="both"/>
    </w:pPr>
    <w:rPr>
      <w:rFonts w:ascii="Arial Narrow" w:hAnsi="Arial Narrow"/>
      <w:sz w:val="24"/>
      <w:szCs w:val="20"/>
    </w:rPr>
  </w:style>
  <w:style w:type="character" w:customStyle="1" w:styleId="Indent2Char">
    <w:name w:val="Indent 2 Char"/>
    <w:basedOn w:val="Domylnaczcionkaakapitu"/>
    <w:link w:val="Indent2"/>
    <w:uiPriority w:val="99"/>
    <w:locked/>
    <w:rsid w:val="00C91643"/>
    <w:rPr>
      <w:rFonts w:ascii="Arial Narrow" w:hAnsi="Arial Narrow"/>
      <w:sz w:val="24"/>
    </w:rPr>
  </w:style>
  <w:style w:type="paragraph" w:customStyle="1" w:styleId="NormalIndent10">
    <w:name w:val="Normal Indent 1.0"/>
    <w:basedOn w:val="Normalny"/>
    <w:link w:val="NormalIndent10Char"/>
    <w:uiPriority w:val="99"/>
    <w:rsid w:val="00C91643"/>
    <w:pPr>
      <w:keepLines/>
      <w:spacing w:before="80"/>
      <w:ind w:left="1152"/>
    </w:pPr>
    <w:rPr>
      <w:rFonts w:ascii="Arial Narrow" w:hAnsi="Arial Narrow"/>
      <w:sz w:val="24"/>
      <w:szCs w:val="20"/>
    </w:rPr>
  </w:style>
  <w:style w:type="character" w:customStyle="1" w:styleId="NormalIndent10Char">
    <w:name w:val="Normal Indent 1.0 Char"/>
    <w:basedOn w:val="Domylnaczcionkaakapitu"/>
    <w:link w:val="NormalIndent10"/>
    <w:uiPriority w:val="99"/>
    <w:locked/>
    <w:rsid w:val="00C91643"/>
    <w:rPr>
      <w:rFonts w:ascii="Arial Narrow" w:hAnsi="Arial Narrow"/>
      <w:sz w:val="24"/>
    </w:rPr>
  </w:style>
  <w:style w:type="paragraph" w:customStyle="1" w:styleId="Standardowy1">
    <w:name w:val="Standardowy1"/>
    <w:basedOn w:val="Normalny"/>
    <w:uiPriority w:val="99"/>
    <w:rsid w:val="00C91643"/>
    <w:pPr>
      <w:keepNext/>
      <w:keepLines/>
    </w:pPr>
    <w:rPr>
      <w:rFonts w:ascii="Arial Narrow" w:hAnsi="Arial Narrow"/>
      <w:sz w:val="20"/>
      <w:szCs w:val="20"/>
    </w:rPr>
  </w:style>
  <w:style w:type="paragraph" w:customStyle="1" w:styleId="NosList">
    <w:name w:val="Nos List"/>
    <w:basedOn w:val="NormalIndent10"/>
    <w:uiPriority w:val="99"/>
    <w:rsid w:val="00C91643"/>
    <w:pPr>
      <w:tabs>
        <w:tab w:val="num" w:pos="530"/>
      </w:tabs>
      <w:spacing w:before="120"/>
      <w:ind w:left="510" w:hanging="340"/>
      <w:jc w:val="both"/>
    </w:pPr>
  </w:style>
  <w:style w:type="paragraph" w:customStyle="1" w:styleId="Note">
    <w:name w:val="Note"/>
    <w:basedOn w:val="NormalIndent10"/>
    <w:uiPriority w:val="99"/>
    <w:rsid w:val="00C91643"/>
    <w:pPr>
      <w:spacing w:before="120"/>
      <w:ind w:left="1858" w:hanging="720"/>
    </w:pPr>
  </w:style>
  <w:style w:type="paragraph" w:customStyle="1" w:styleId="Subscript">
    <w:name w:val="Subscript"/>
    <w:basedOn w:val="Normalny"/>
    <w:uiPriority w:val="99"/>
    <w:rsid w:val="00C91643"/>
    <w:rPr>
      <w:rFonts w:ascii="Arial Narrow" w:hAnsi="Arial Narrow"/>
      <w:sz w:val="24"/>
      <w:szCs w:val="20"/>
      <w:vertAlign w:val="subscript"/>
    </w:rPr>
  </w:style>
  <w:style w:type="paragraph" w:customStyle="1" w:styleId="Superscript">
    <w:name w:val="Superscript"/>
    <w:basedOn w:val="Normalny"/>
    <w:uiPriority w:val="99"/>
    <w:rsid w:val="00C91643"/>
    <w:rPr>
      <w:rFonts w:ascii="Arial Narrow" w:hAnsi="Arial Narrow"/>
      <w:sz w:val="24"/>
      <w:szCs w:val="20"/>
      <w:vertAlign w:val="superscript"/>
    </w:rPr>
  </w:style>
  <w:style w:type="paragraph" w:styleId="Tytu">
    <w:name w:val="Title"/>
    <w:basedOn w:val="Normalny"/>
    <w:link w:val="TytuZnak"/>
    <w:uiPriority w:val="99"/>
    <w:qFormat/>
    <w:rsid w:val="00C91643"/>
    <w:pPr>
      <w:shd w:val="pct10" w:color="auto" w:fill="auto"/>
      <w:tabs>
        <w:tab w:val="left" w:pos="5040"/>
        <w:tab w:val="left" w:pos="7027"/>
      </w:tabs>
      <w:jc w:val="center"/>
    </w:pPr>
    <w:rPr>
      <w:rFonts w:ascii="Arial Narrow" w:hAnsi="Arial Narrow"/>
      <w:b/>
      <w:sz w:val="32"/>
      <w:szCs w:val="20"/>
    </w:rPr>
  </w:style>
  <w:style w:type="character" w:customStyle="1" w:styleId="TytuZnak">
    <w:name w:val="Tytuł Znak"/>
    <w:basedOn w:val="Domylnaczcionkaakapitu"/>
    <w:link w:val="Tytu"/>
    <w:uiPriority w:val="99"/>
    <w:rsid w:val="00C91643"/>
    <w:rPr>
      <w:rFonts w:ascii="Arial Narrow" w:hAnsi="Arial Narrow"/>
      <w:b/>
      <w:sz w:val="32"/>
      <w:shd w:val="pct10" w:color="auto" w:fill="auto"/>
    </w:rPr>
  </w:style>
  <w:style w:type="paragraph" w:styleId="Spistreci1">
    <w:name w:val="toc 1"/>
    <w:basedOn w:val="Normalny"/>
    <w:next w:val="Normalny"/>
    <w:autoRedefine/>
    <w:uiPriority w:val="99"/>
    <w:rsid w:val="00C91643"/>
    <w:pPr>
      <w:tabs>
        <w:tab w:val="left" w:pos="720"/>
        <w:tab w:val="right" w:pos="8928"/>
      </w:tabs>
      <w:spacing w:before="240"/>
    </w:pPr>
    <w:rPr>
      <w:rFonts w:ascii="Arial Narrow" w:hAnsi="Arial Narrow"/>
      <w:b/>
      <w:caps/>
      <w:sz w:val="24"/>
      <w:szCs w:val="20"/>
    </w:rPr>
  </w:style>
  <w:style w:type="paragraph" w:styleId="Spistreci2">
    <w:name w:val="toc 2"/>
    <w:basedOn w:val="Normalny"/>
    <w:next w:val="Normalny"/>
    <w:autoRedefine/>
    <w:uiPriority w:val="99"/>
    <w:rsid w:val="00C91643"/>
    <w:pPr>
      <w:tabs>
        <w:tab w:val="left" w:pos="720"/>
        <w:tab w:val="left" w:pos="1440"/>
        <w:tab w:val="right" w:pos="8928"/>
      </w:tabs>
      <w:spacing w:before="120"/>
      <w:ind w:left="720"/>
    </w:pPr>
    <w:rPr>
      <w:rFonts w:ascii="Arial Narrow" w:hAnsi="Arial Narrow"/>
      <w:sz w:val="24"/>
      <w:szCs w:val="20"/>
    </w:rPr>
  </w:style>
  <w:style w:type="paragraph" w:customStyle="1" w:styleId="PolishNormal">
    <w:name w:val="PolishNormal"/>
    <w:basedOn w:val="EnglishNormal"/>
    <w:uiPriority w:val="99"/>
    <w:rsid w:val="00C91643"/>
    <w:pPr>
      <w:spacing w:before="60" w:line="360" w:lineRule="auto"/>
      <w:ind w:firstLine="720"/>
      <w:jc w:val="both"/>
    </w:pPr>
    <w:rPr>
      <w:lang w:val="pl-PL"/>
    </w:rPr>
  </w:style>
  <w:style w:type="paragraph" w:customStyle="1" w:styleId="EnglishNormal">
    <w:name w:val="EnglishNormal"/>
    <w:basedOn w:val="Normalny"/>
    <w:uiPriority w:val="99"/>
    <w:rsid w:val="00C91643"/>
    <w:pPr>
      <w:spacing w:before="120"/>
    </w:pPr>
    <w:rPr>
      <w:rFonts w:ascii="Arial Narrow" w:hAnsi="Arial Narrow"/>
      <w:sz w:val="24"/>
      <w:szCs w:val="20"/>
      <w:lang w:val="en-GB"/>
    </w:rPr>
  </w:style>
  <w:style w:type="paragraph" w:customStyle="1" w:styleId="Style1">
    <w:name w:val="Style1"/>
    <w:basedOn w:val="Bulletabc"/>
    <w:uiPriority w:val="99"/>
    <w:rsid w:val="00C91643"/>
  </w:style>
  <w:style w:type="paragraph" w:customStyle="1" w:styleId="Standardowy2">
    <w:name w:val="Standardowy2"/>
    <w:basedOn w:val="Normalny"/>
    <w:uiPriority w:val="99"/>
    <w:rsid w:val="00C91643"/>
    <w:pPr>
      <w:spacing w:after="120"/>
      <w:jc w:val="both"/>
    </w:pPr>
    <w:rPr>
      <w:rFonts w:ascii="Arial Narrow" w:hAnsi="Arial Narrow"/>
      <w:sz w:val="24"/>
      <w:szCs w:val="20"/>
    </w:rPr>
  </w:style>
  <w:style w:type="paragraph" w:customStyle="1" w:styleId="Tab2">
    <w:name w:val="Tab2"/>
    <w:basedOn w:val="Normalny"/>
    <w:uiPriority w:val="99"/>
    <w:rsid w:val="00C91643"/>
    <w:pPr>
      <w:spacing w:before="60" w:after="60"/>
      <w:jc w:val="center"/>
    </w:pPr>
    <w:rPr>
      <w:rFonts w:ascii="Arial" w:hAnsi="Arial"/>
      <w:sz w:val="20"/>
      <w:szCs w:val="20"/>
      <w:lang w:eastAsia="en-US"/>
    </w:rPr>
  </w:style>
  <w:style w:type="character" w:styleId="Hipercze">
    <w:name w:val="Hyperlink"/>
    <w:basedOn w:val="Domylnaczcionkaakapitu"/>
    <w:uiPriority w:val="99"/>
    <w:rsid w:val="00C91643"/>
    <w:rPr>
      <w:rFonts w:cs="Times New Roman"/>
      <w:color w:val="0000FF"/>
      <w:u w:val="single"/>
    </w:rPr>
  </w:style>
  <w:style w:type="character" w:styleId="UyteHipercze">
    <w:name w:val="FollowedHyperlink"/>
    <w:basedOn w:val="Domylnaczcionkaakapitu"/>
    <w:uiPriority w:val="99"/>
    <w:rsid w:val="00C91643"/>
    <w:rPr>
      <w:rFonts w:cs="Times New Roman"/>
      <w:color w:val="800080"/>
      <w:u w:val="single"/>
    </w:rPr>
  </w:style>
  <w:style w:type="paragraph" w:styleId="Bezodstpw">
    <w:name w:val="No Spacing"/>
    <w:uiPriority w:val="99"/>
    <w:qFormat/>
    <w:rsid w:val="00C91643"/>
    <w:rPr>
      <w:rFonts w:ascii="Calibri" w:hAnsi="Calibri"/>
      <w:sz w:val="22"/>
      <w:szCs w:val="22"/>
      <w:lang w:eastAsia="en-US"/>
    </w:rPr>
  </w:style>
  <w:style w:type="table" w:styleId="Tabela-Siatka">
    <w:name w:val="Table Grid"/>
    <w:basedOn w:val="Standardowy"/>
    <w:uiPriority w:val="99"/>
    <w:rsid w:val="00C916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punktowana">
    <w:name w:val="List Bullet"/>
    <w:basedOn w:val="Normalny"/>
    <w:uiPriority w:val="99"/>
    <w:rsid w:val="00C91643"/>
    <w:pPr>
      <w:tabs>
        <w:tab w:val="num" w:pos="360"/>
      </w:tabs>
      <w:ind w:left="360" w:hanging="360"/>
    </w:pPr>
    <w:rPr>
      <w:rFonts w:ascii="Arial Narrow" w:hAnsi="Arial Narrow"/>
      <w:sz w:val="24"/>
      <w:szCs w:val="20"/>
    </w:rPr>
  </w:style>
  <w:style w:type="character" w:customStyle="1" w:styleId="NormalIndent10Znak1">
    <w:name w:val="Normal Indent 1.0 Znak1"/>
    <w:basedOn w:val="Domylnaczcionkaakapitu"/>
    <w:uiPriority w:val="99"/>
    <w:rsid w:val="00C91643"/>
    <w:rPr>
      <w:rFonts w:ascii="Arial Narrow" w:hAnsi="Arial Narrow" w:cs="Times New Roman"/>
      <w:sz w:val="24"/>
      <w:lang w:val="pl-PL" w:eastAsia="pl-PL" w:bidi="ar-SA"/>
    </w:rPr>
  </w:style>
  <w:style w:type="paragraph" w:styleId="NormalnyWeb">
    <w:name w:val="Normal (Web)"/>
    <w:basedOn w:val="Normalny"/>
    <w:uiPriority w:val="99"/>
    <w:rsid w:val="00C91643"/>
    <w:pPr>
      <w:spacing w:before="100" w:beforeAutospacing="1" w:after="100" w:afterAutospacing="1"/>
      <w:ind w:hanging="357"/>
      <w:jc w:val="both"/>
    </w:pPr>
    <w:rPr>
      <w:sz w:val="24"/>
    </w:rPr>
  </w:style>
  <w:style w:type="paragraph" w:customStyle="1" w:styleId="Akapitzlist1">
    <w:name w:val="Akapit z listą1"/>
    <w:basedOn w:val="Normalny"/>
    <w:uiPriority w:val="99"/>
    <w:rsid w:val="00C91643"/>
    <w:pPr>
      <w:ind w:left="720" w:hanging="357"/>
      <w:jc w:val="both"/>
    </w:pPr>
    <w:rPr>
      <w:sz w:val="24"/>
    </w:rPr>
  </w:style>
  <w:style w:type="paragraph" w:customStyle="1" w:styleId="Danetechniczne">
    <w:name w:val="Dane techniczne"/>
    <w:basedOn w:val="Normalny"/>
    <w:uiPriority w:val="99"/>
    <w:rsid w:val="00C91643"/>
    <w:pPr>
      <w:tabs>
        <w:tab w:val="right" w:leader="dot" w:pos="8789"/>
      </w:tabs>
      <w:spacing w:after="40"/>
      <w:jc w:val="both"/>
    </w:pPr>
    <w:rPr>
      <w:rFonts w:ascii="Arial" w:hAnsi="Arial"/>
      <w:sz w:val="20"/>
      <w:szCs w:val="20"/>
    </w:rPr>
  </w:style>
  <w:style w:type="paragraph" w:styleId="Tekstpodstawowywcity2">
    <w:name w:val="Body Text Indent 2"/>
    <w:basedOn w:val="Normalny"/>
    <w:link w:val="Tekstpodstawowywcity2Znak"/>
    <w:uiPriority w:val="99"/>
    <w:rsid w:val="00C91643"/>
    <w:pPr>
      <w:spacing w:after="120" w:line="480" w:lineRule="auto"/>
      <w:ind w:left="283"/>
    </w:pPr>
    <w:rPr>
      <w:rFonts w:ascii="Arial Narrow" w:hAnsi="Arial Narrow"/>
      <w:sz w:val="24"/>
      <w:szCs w:val="20"/>
    </w:rPr>
  </w:style>
  <w:style w:type="character" w:customStyle="1" w:styleId="Tekstpodstawowywcity2Znak">
    <w:name w:val="Tekst podstawowy wcięty 2 Znak"/>
    <w:basedOn w:val="Domylnaczcionkaakapitu"/>
    <w:link w:val="Tekstpodstawowywcity2"/>
    <w:uiPriority w:val="99"/>
    <w:rsid w:val="00C91643"/>
    <w:rPr>
      <w:rFonts w:ascii="Arial Narrow" w:hAnsi="Arial Narrow"/>
      <w:sz w:val="24"/>
    </w:rPr>
  </w:style>
  <w:style w:type="character" w:customStyle="1" w:styleId="NormalIndent10Znak">
    <w:name w:val="Normal Indent 1.0 Znak"/>
    <w:basedOn w:val="Domylnaczcionkaakapitu"/>
    <w:uiPriority w:val="99"/>
    <w:rsid w:val="00C91643"/>
    <w:rPr>
      <w:rFonts w:ascii="Arial Narrow" w:hAnsi="Arial Narrow" w:cs="Times New Roman"/>
      <w:sz w:val="24"/>
      <w:lang w:val="pl-PL" w:eastAsia="pl-PL" w:bidi="ar-SA"/>
    </w:rPr>
  </w:style>
  <w:style w:type="paragraph" w:styleId="Lista">
    <w:name w:val="List"/>
    <w:basedOn w:val="Normalny"/>
    <w:uiPriority w:val="99"/>
    <w:rsid w:val="00C91643"/>
    <w:pPr>
      <w:ind w:left="283" w:hanging="283"/>
    </w:pPr>
    <w:rPr>
      <w:rFonts w:ascii="Arial Narrow" w:hAnsi="Arial Narrow"/>
      <w:sz w:val="24"/>
      <w:szCs w:val="20"/>
    </w:rPr>
  </w:style>
  <w:style w:type="paragraph" w:styleId="Listapunktowana2">
    <w:name w:val="List Bullet 2"/>
    <w:basedOn w:val="Normalny"/>
    <w:uiPriority w:val="99"/>
    <w:rsid w:val="00C91643"/>
    <w:pPr>
      <w:tabs>
        <w:tab w:val="num" w:pos="643"/>
      </w:tabs>
      <w:ind w:left="643" w:hanging="360"/>
    </w:pPr>
    <w:rPr>
      <w:rFonts w:ascii="Arial Narrow" w:hAnsi="Arial Narrow"/>
      <w:sz w:val="24"/>
      <w:szCs w:val="20"/>
    </w:rPr>
  </w:style>
  <w:style w:type="paragraph" w:styleId="Listapunktowana3">
    <w:name w:val="List Bullet 3"/>
    <w:basedOn w:val="Normalny"/>
    <w:uiPriority w:val="99"/>
    <w:rsid w:val="00C91643"/>
    <w:pPr>
      <w:tabs>
        <w:tab w:val="num" w:pos="926"/>
      </w:tabs>
      <w:ind w:left="926" w:hanging="360"/>
    </w:pPr>
    <w:rPr>
      <w:rFonts w:ascii="Arial Narrow" w:hAnsi="Arial Narrow"/>
      <w:sz w:val="24"/>
      <w:szCs w:val="20"/>
    </w:rPr>
  </w:style>
  <w:style w:type="paragraph" w:styleId="Tekstpodstawowyzwciciem">
    <w:name w:val="Body Text First Indent"/>
    <w:basedOn w:val="Tekstpodstawowy"/>
    <w:link w:val="TekstpodstawowyzwciciemZnak"/>
    <w:uiPriority w:val="99"/>
    <w:rsid w:val="00C91643"/>
    <w:pPr>
      <w:tabs>
        <w:tab w:val="clear" w:pos="567"/>
      </w:tabs>
      <w:spacing w:after="120" w:line="240" w:lineRule="auto"/>
      <w:ind w:firstLine="210"/>
      <w:jc w:val="left"/>
    </w:pPr>
    <w:rPr>
      <w:rFonts w:ascii="Arial Narrow" w:hAnsi="Arial Narrow"/>
      <w:bCs w:val="0"/>
      <w:szCs w:val="20"/>
    </w:rPr>
  </w:style>
  <w:style w:type="character" w:customStyle="1" w:styleId="TekstpodstawowyzwciciemZnak">
    <w:name w:val="Tekst podstawowy z wcięciem Znak"/>
    <w:basedOn w:val="TekstpodstawowyZnak"/>
    <w:link w:val="Tekstpodstawowyzwciciem"/>
    <w:uiPriority w:val="99"/>
    <w:rsid w:val="00C91643"/>
    <w:rPr>
      <w:rFonts w:ascii="Arial Narrow" w:hAnsi="Arial Narrow"/>
      <w:bCs w:val="0"/>
      <w:sz w:val="24"/>
      <w:szCs w:val="24"/>
    </w:rPr>
  </w:style>
  <w:style w:type="paragraph" w:styleId="Tekstpodstawowyzwciciem2">
    <w:name w:val="Body Text First Indent 2"/>
    <w:basedOn w:val="Tekstpodstawowywcity"/>
    <w:link w:val="Tekstpodstawowyzwciciem2Znak"/>
    <w:uiPriority w:val="99"/>
    <w:rsid w:val="00C91643"/>
    <w:pPr>
      <w:autoSpaceDE/>
      <w:autoSpaceDN/>
      <w:adjustRightInd/>
      <w:spacing w:after="120"/>
      <w:ind w:left="283" w:firstLine="210"/>
    </w:pPr>
    <w:rPr>
      <w:rFonts w:ascii="Arial Narrow" w:hAnsi="Arial Narrow"/>
      <w:szCs w:val="20"/>
    </w:rPr>
  </w:style>
  <w:style w:type="character" w:customStyle="1" w:styleId="Tekstpodstawowyzwciciem2Znak">
    <w:name w:val="Tekst podstawowy z wcięciem 2 Znak"/>
    <w:basedOn w:val="TekstpodstawowywcityZnak"/>
    <w:link w:val="Tekstpodstawowyzwciciem2"/>
    <w:uiPriority w:val="99"/>
    <w:rsid w:val="00C91643"/>
    <w:rPr>
      <w:rFonts w:ascii="Arial Narrow" w:hAnsi="Arial Narrow"/>
      <w:sz w:val="24"/>
      <w:szCs w:val="24"/>
    </w:rPr>
  </w:style>
  <w:style w:type="paragraph" w:styleId="HTML-wstpniesformatowany">
    <w:name w:val="HTML Preformatted"/>
    <w:basedOn w:val="Normalny"/>
    <w:link w:val="HTML-wstpniesformatowanyZnak"/>
    <w:uiPriority w:val="99"/>
    <w:rsid w:val="00C91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C91643"/>
    <w:rPr>
      <w:rFonts w:ascii="Courier New" w:hAnsi="Courier New" w:cs="Courier New"/>
    </w:rPr>
  </w:style>
  <w:style w:type="paragraph" w:customStyle="1" w:styleId="Standardowy11">
    <w:name w:val="Standardowy11"/>
    <w:uiPriority w:val="99"/>
    <w:rsid w:val="00C91643"/>
    <w:pPr>
      <w:suppressAutoHyphens/>
      <w:spacing w:after="60"/>
    </w:pPr>
    <w:rPr>
      <w:kern w:val="1"/>
      <w:lang w:eastAsia="ar-SA"/>
    </w:rPr>
  </w:style>
  <w:style w:type="paragraph" w:customStyle="1" w:styleId="Tekstpodstawowy31">
    <w:name w:val="Tekst podstawowy 31"/>
    <w:basedOn w:val="Normalny"/>
    <w:uiPriority w:val="99"/>
    <w:rsid w:val="00C91643"/>
    <w:pPr>
      <w:widowControl w:val="0"/>
      <w:suppressAutoHyphens/>
      <w:jc w:val="both"/>
    </w:pPr>
    <w:rPr>
      <w:kern w:val="1"/>
      <w:sz w:val="24"/>
      <w:lang w:eastAsia="ar-SA"/>
    </w:rPr>
  </w:style>
  <w:style w:type="paragraph" w:customStyle="1" w:styleId="p0">
    <w:name w:val="p0"/>
    <w:basedOn w:val="Normalny"/>
    <w:uiPriority w:val="99"/>
    <w:rsid w:val="00C91643"/>
    <w:pPr>
      <w:spacing w:before="100" w:after="100"/>
    </w:pPr>
    <w:rPr>
      <w:kern w:val="1"/>
      <w:sz w:val="24"/>
      <w:lang w:eastAsia="ar-SA"/>
    </w:rPr>
  </w:style>
  <w:style w:type="character" w:customStyle="1" w:styleId="TekstprzypisukocowegoZnak">
    <w:name w:val="Tekst przypisu końcowego Znak"/>
    <w:basedOn w:val="Domylnaczcionkaakapitu"/>
    <w:link w:val="Tekstprzypisukocowego"/>
    <w:semiHidden/>
    <w:rsid w:val="00C91643"/>
    <w:rPr>
      <w:rFonts w:ascii="Arial Narrow" w:hAnsi="Arial Narrow"/>
    </w:rPr>
  </w:style>
  <w:style w:type="paragraph" w:styleId="Tekstprzypisukocowego">
    <w:name w:val="endnote text"/>
    <w:basedOn w:val="Normalny"/>
    <w:link w:val="TekstprzypisukocowegoZnak"/>
    <w:semiHidden/>
    <w:rsid w:val="00C91643"/>
    <w:rPr>
      <w:rFonts w:ascii="Arial Narrow" w:hAnsi="Arial Narrow"/>
      <w:sz w:val="20"/>
      <w:szCs w:val="20"/>
    </w:rPr>
  </w:style>
  <w:style w:type="character" w:customStyle="1" w:styleId="znormal1">
    <w:name w:val="z_normal1"/>
    <w:basedOn w:val="Domylnaczcionkaakapitu"/>
    <w:uiPriority w:val="99"/>
    <w:rsid w:val="00C91643"/>
    <w:rPr>
      <w:rFonts w:ascii="Times New Roman" w:hAnsi="Times New Roman" w:cs="Times New Roman"/>
      <w:color w:val="000000"/>
      <w:spacing w:val="0"/>
      <w:w w:val="100"/>
      <w:sz w:val="14"/>
      <w:szCs w:val="14"/>
    </w:rPr>
  </w:style>
  <w:style w:type="paragraph" w:customStyle="1" w:styleId="StylNagwek1Arial10pt">
    <w:name w:val="Styl Nagłówek 1 + Arial 10 pt"/>
    <w:basedOn w:val="Nagwek1"/>
    <w:uiPriority w:val="99"/>
    <w:rsid w:val="00C91643"/>
    <w:pPr>
      <w:jc w:val="both"/>
    </w:pPr>
    <w:rPr>
      <w:rFonts w:ascii="Arial" w:hAnsi="Arial"/>
      <w:bCs/>
      <w:caps w:val="0"/>
      <w:sz w:val="20"/>
    </w:rPr>
  </w:style>
  <w:style w:type="character" w:styleId="Pogrubienie">
    <w:name w:val="Strong"/>
    <w:basedOn w:val="Domylnaczcionkaakapitu"/>
    <w:uiPriority w:val="99"/>
    <w:qFormat/>
    <w:rsid w:val="00C91643"/>
    <w:rPr>
      <w:rFonts w:cs="Times New Roman"/>
      <w:b/>
      <w:bCs/>
    </w:rPr>
  </w:style>
  <w:style w:type="character" w:styleId="Uwydatnienie">
    <w:name w:val="Emphasis"/>
    <w:basedOn w:val="Domylnaczcionkaakapitu"/>
    <w:uiPriority w:val="99"/>
    <w:qFormat/>
    <w:rsid w:val="00C91643"/>
    <w:rPr>
      <w:rFonts w:cs="Times New Roman"/>
      <w:i/>
      <w:iCs/>
    </w:rPr>
  </w:style>
  <w:style w:type="paragraph" w:customStyle="1" w:styleId="StylNagwek1ArialWyjustowany">
    <w:name w:val="Styl Nagłówek 1 + Arial Wyjustowany"/>
    <w:basedOn w:val="Nagwek1"/>
    <w:uiPriority w:val="99"/>
    <w:rsid w:val="00C91643"/>
    <w:pPr>
      <w:jc w:val="both"/>
    </w:pPr>
    <w:rPr>
      <w:rFonts w:ascii="Arial" w:hAnsi="Arial"/>
      <w:bCs/>
      <w:caps w:val="0"/>
      <w:sz w:val="20"/>
      <w:szCs w:val="20"/>
    </w:rPr>
  </w:style>
  <w:style w:type="paragraph" w:customStyle="1" w:styleId="ReportTable">
    <w:name w:val="Report Table"/>
    <w:basedOn w:val="Normalny"/>
    <w:uiPriority w:val="99"/>
    <w:rsid w:val="00C91643"/>
    <w:pPr>
      <w:spacing w:before="60" w:after="60"/>
      <w:jc w:val="both"/>
    </w:pPr>
    <w:rPr>
      <w:rFonts w:ascii="Arial" w:hAnsi="Arial"/>
      <w:sz w:val="20"/>
      <w:szCs w:val="20"/>
      <w:lang w:eastAsia="en-US"/>
    </w:rPr>
  </w:style>
  <w:style w:type="paragraph" w:styleId="Tekstpodstawowywcity3">
    <w:name w:val="Body Text Indent 3"/>
    <w:basedOn w:val="Normalny"/>
    <w:link w:val="Tekstpodstawowywcity3Znak"/>
    <w:uiPriority w:val="99"/>
    <w:rsid w:val="00C91643"/>
    <w:pPr>
      <w:spacing w:after="120"/>
      <w:ind w:left="283"/>
      <w:jc w:val="both"/>
    </w:pPr>
    <w:rPr>
      <w:rFonts w:ascii="Arial" w:hAnsi="Arial"/>
      <w:sz w:val="16"/>
      <w:szCs w:val="16"/>
    </w:rPr>
  </w:style>
  <w:style w:type="character" w:customStyle="1" w:styleId="Tekstpodstawowywcity3Znak">
    <w:name w:val="Tekst podstawowy wcięty 3 Znak"/>
    <w:basedOn w:val="Domylnaczcionkaakapitu"/>
    <w:link w:val="Tekstpodstawowywcity3"/>
    <w:uiPriority w:val="99"/>
    <w:rsid w:val="00C91643"/>
    <w:rPr>
      <w:rFonts w:ascii="Arial" w:hAnsi="Arial"/>
      <w:sz w:val="16"/>
      <w:szCs w:val="16"/>
    </w:rPr>
  </w:style>
  <w:style w:type="paragraph" w:customStyle="1" w:styleId="Normalbullet">
    <w:name w:val="Normal bullet"/>
    <w:basedOn w:val="Normalny"/>
    <w:uiPriority w:val="99"/>
    <w:rsid w:val="00C91643"/>
    <w:pPr>
      <w:tabs>
        <w:tab w:val="num" w:pos="1985"/>
      </w:tabs>
      <w:overflowPunct w:val="0"/>
      <w:autoSpaceDE w:val="0"/>
      <w:autoSpaceDN w:val="0"/>
      <w:adjustRightInd w:val="0"/>
      <w:ind w:left="1985" w:hanging="567"/>
      <w:jc w:val="both"/>
      <w:textAlignment w:val="baseline"/>
    </w:pPr>
    <w:rPr>
      <w:rFonts w:ascii="Arial" w:hAnsi="Arial"/>
      <w:sz w:val="22"/>
      <w:szCs w:val="20"/>
      <w:lang w:val="en-GB" w:eastAsia="en-US"/>
    </w:rPr>
  </w:style>
  <w:style w:type="character" w:customStyle="1" w:styleId="opis">
    <w:name w:val="opis"/>
    <w:basedOn w:val="Domylnaczcionkaakapitu"/>
    <w:uiPriority w:val="99"/>
    <w:rsid w:val="00C91643"/>
    <w:rPr>
      <w:rFonts w:cs="Times New Roman"/>
    </w:rPr>
  </w:style>
  <w:style w:type="paragraph" w:styleId="Listapunktowana5">
    <w:name w:val="List Bullet 5"/>
    <w:basedOn w:val="Normalny"/>
    <w:uiPriority w:val="99"/>
    <w:rsid w:val="00C91643"/>
    <w:pPr>
      <w:tabs>
        <w:tab w:val="num" w:pos="1492"/>
      </w:tabs>
      <w:ind w:left="1492" w:hanging="360"/>
      <w:jc w:val="both"/>
    </w:pPr>
    <w:rPr>
      <w:rFonts w:ascii="Arial" w:hAnsi="Arial"/>
      <w:sz w:val="20"/>
    </w:rPr>
  </w:style>
  <w:style w:type="character" w:customStyle="1" w:styleId="klasse4">
    <w:name w:val="klasse4"/>
    <w:basedOn w:val="Domylnaczcionkaakapitu"/>
    <w:uiPriority w:val="99"/>
    <w:rsid w:val="00C91643"/>
    <w:rPr>
      <w:rFonts w:cs="Times New Roman"/>
    </w:rPr>
  </w:style>
  <w:style w:type="paragraph" w:customStyle="1" w:styleId="Normal1">
    <w:name w:val="Normal1"/>
    <w:basedOn w:val="Normalny"/>
    <w:uiPriority w:val="99"/>
    <w:rsid w:val="00C91643"/>
    <w:pPr>
      <w:widowControl w:val="0"/>
      <w:suppressAutoHyphens/>
      <w:autoSpaceDE w:val="0"/>
    </w:pPr>
    <w:rPr>
      <w:rFonts w:ascii="Arial Narrow" w:hAnsi="Arial Narrow"/>
      <w:sz w:val="24"/>
      <w:lang w:eastAsia="ar-SA"/>
    </w:rPr>
  </w:style>
  <w:style w:type="paragraph" w:styleId="Wcicienormalne">
    <w:name w:val="Normal Indent"/>
    <w:basedOn w:val="Normalny"/>
    <w:uiPriority w:val="99"/>
    <w:rsid w:val="00C91643"/>
    <w:pPr>
      <w:spacing w:after="120"/>
      <w:ind w:firstLine="567"/>
      <w:jc w:val="both"/>
    </w:pPr>
    <w:rPr>
      <w:rFonts w:ascii="Arial" w:hAnsi="Arial"/>
      <w:sz w:val="22"/>
      <w:szCs w:val="20"/>
    </w:rPr>
  </w:style>
  <w:style w:type="paragraph" w:customStyle="1" w:styleId="tekstost">
    <w:name w:val="tekst ost"/>
    <w:basedOn w:val="Normalny"/>
    <w:uiPriority w:val="99"/>
    <w:rsid w:val="00C91643"/>
    <w:pPr>
      <w:overflowPunct w:val="0"/>
      <w:autoSpaceDE w:val="0"/>
      <w:autoSpaceDN w:val="0"/>
      <w:adjustRightInd w:val="0"/>
      <w:textAlignment w:val="baseline"/>
    </w:pPr>
    <w:rPr>
      <w:sz w:val="20"/>
      <w:szCs w:val="20"/>
      <w:lang w:val="en-US" w:eastAsia="en-US"/>
    </w:rPr>
  </w:style>
  <w:style w:type="character" w:customStyle="1" w:styleId="Nagwek9Znak">
    <w:name w:val="Nagłówek 9 Znak"/>
    <w:basedOn w:val="Domylnaczcionkaakapitu"/>
    <w:link w:val="Nagwek9"/>
    <w:uiPriority w:val="9"/>
    <w:semiHidden/>
    <w:rsid w:val="00FF20C1"/>
    <w:rPr>
      <w:rFonts w:asciiTheme="majorHAnsi" w:eastAsiaTheme="majorEastAsia" w:hAnsiTheme="majorHAnsi" w:cstheme="majorBidi"/>
      <w:i/>
      <w:iCs/>
      <w:color w:val="404040" w:themeColor="text1" w:themeTint="BF"/>
    </w:rPr>
  </w:style>
  <w:style w:type="paragraph" w:styleId="Tekstpodstawowy3">
    <w:name w:val="Body Text 3"/>
    <w:basedOn w:val="Normalny"/>
    <w:link w:val="Tekstpodstawowy3Znak"/>
    <w:uiPriority w:val="99"/>
    <w:semiHidden/>
    <w:unhideWhenUsed/>
    <w:rsid w:val="00FF20C1"/>
    <w:pPr>
      <w:spacing w:after="120"/>
    </w:pPr>
    <w:rPr>
      <w:sz w:val="16"/>
      <w:szCs w:val="16"/>
    </w:rPr>
  </w:style>
  <w:style w:type="character" w:customStyle="1" w:styleId="Tekstpodstawowy3Znak">
    <w:name w:val="Tekst podstawowy 3 Znak"/>
    <w:basedOn w:val="Domylnaczcionkaakapitu"/>
    <w:link w:val="Tekstpodstawowy3"/>
    <w:uiPriority w:val="99"/>
    <w:semiHidden/>
    <w:rsid w:val="00FF20C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39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javascript:displayWindow('detale.php?j=pl&amp;n=PN-IEC%2060364-6-61:2000&amp;nw=f&amp;t=&amp;tw=w&amp;i=&amp;il=20&amp;s=1',600,500)" TargetMode="External"/><Relationship Id="rId4" Type="http://schemas.openxmlformats.org/officeDocument/2006/relationships/settings" Target="settings.xml"/><Relationship Id="rId9" Type="http://schemas.openxmlformats.org/officeDocument/2006/relationships/hyperlink" Target="javascript:displayWindow('detale.php?j=pl&amp;n=PN-E-04700:1998/Az1:2000&amp;nw=f&amp;t=&amp;tw=w&amp;i=&amp;il=20&amp;s=1',600,500)"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C6C2E-DBC1-4EEB-BC98-968942863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22879</Words>
  <Characters>137279</Characters>
  <Application>Microsoft Office Word</Application>
  <DocSecurity>0</DocSecurity>
  <Lines>1143</Lines>
  <Paragraphs>319</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Sil-art Rycho444</Company>
  <LinksUpToDate>false</LinksUpToDate>
  <CharactersWithSpaces>159839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oem</dc:creator>
  <cp:lastModifiedBy>Krzysztof</cp:lastModifiedBy>
  <cp:revision>11</cp:revision>
  <cp:lastPrinted>2019-01-12T12:00:00Z</cp:lastPrinted>
  <dcterms:created xsi:type="dcterms:W3CDTF">2019-01-05T16:16:00Z</dcterms:created>
  <dcterms:modified xsi:type="dcterms:W3CDTF">2019-01-12T12:08:00Z</dcterms:modified>
</cp:coreProperties>
</file>