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340" w:rsidRDefault="001F027E" w:rsidP="003567DF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F6434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r w:rsidR="003567DF" w:rsidRPr="003567DF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„Długoterminowy kredyt bankowy </w:t>
      </w:r>
      <w:r w:rsidR="003567DF" w:rsidRPr="003567DF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br/>
        <w:t xml:space="preserve">do kwoty 7 664 020,84  złotych dla Gminy Trzemeszno” </w:t>
      </w:r>
      <w:bookmarkStart w:id="0" w:name="_GoBack"/>
      <w:bookmarkEnd w:id="0"/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lastRenderedPageBreak/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D9" w:rsidRDefault="00D02CD9" w:rsidP="0038231F">
      <w:pPr>
        <w:spacing w:after="0" w:line="240" w:lineRule="auto"/>
      </w:pPr>
      <w:r>
        <w:separator/>
      </w:r>
    </w:p>
  </w:endnote>
  <w:endnote w:type="continuationSeparator" w:id="0">
    <w:p w:rsidR="00D02CD9" w:rsidRDefault="00D02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D9" w:rsidRDefault="00D02CD9" w:rsidP="0038231F">
      <w:pPr>
        <w:spacing w:after="0" w:line="240" w:lineRule="auto"/>
      </w:pPr>
      <w:r>
        <w:separator/>
      </w:r>
    </w:p>
  </w:footnote>
  <w:footnote w:type="continuationSeparator" w:id="0">
    <w:p w:rsidR="00D02CD9" w:rsidRDefault="00D02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567DF"/>
    <w:rsid w:val="00364235"/>
    <w:rsid w:val="00380CA3"/>
    <w:rsid w:val="0038231F"/>
    <w:rsid w:val="003B2070"/>
    <w:rsid w:val="003B214C"/>
    <w:rsid w:val="003B7238"/>
    <w:rsid w:val="003C3B64"/>
    <w:rsid w:val="003E7E84"/>
    <w:rsid w:val="003F024C"/>
    <w:rsid w:val="00427789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15D3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9DD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07C2"/>
    <w:rsid w:val="00C81012"/>
    <w:rsid w:val="00CB0B45"/>
    <w:rsid w:val="00CD15FA"/>
    <w:rsid w:val="00D02CD9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3FF1-5FD5-4A2C-B93A-A5104B5B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17</cp:revision>
  <cp:lastPrinted>2016-07-26T10:32:00Z</cp:lastPrinted>
  <dcterms:created xsi:type="dcterms:W3CDTF">2017-04-27T06:18:00Z</dcterms:created>
  <dcterms:modified xsi:type="dcterms:W3CDTF">2017-10-02T13:48:00Z</dcterms:modified>
</cp:coreProperties>
</file>