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BE" w:rsidRDefault="009253C2">
      <w:bookmarkStart w:id="0" w:name="_GoBack"/>
      <w:bookmarkEnd w:id="0"/>
      <w:r>
        <w:t xml:space="preserve">                                                                             </w:t>
      </w:r>
    </w:p>
    <w:p w:rsidR="00B679BE" w:rsidRDefault="00B679BE"/>
    <w:p w:rsidR="00B679BE" w:rsidRDefault="00B679BE">
      <w:pPr>
        <w:rPr>
          <w:b/>
          <w:sz w:val="36"/>
          <w:szCs w:val="36"/>
        </w:rPr>
      </w:pPr>
    </w:p>
    <w:p w:rsidR="00B679BE" w:rsidRDefault="00B679BE">
      <w:pPr>
        <w:rPr>
          <w:b/>
          <w:sz w:val="36"/>
          <w:szCs w:val="36"/>
        </w:rPr>
      </w:pPr>
    </w:p>
    <w:p w:rsidR="00B679BE" w:rsidRDefault="00B679BE">
      <w:pPr>
        <w:rPr>
          <w:b/>
          <w:sz w:val="36"/>
          <w:szCs w:val="36"/>
        </w:rPr>
      </w:pPr>
    </w:p>
    <w:p w:rsidR="00B679BE" w:rsidRDefault="003E460F" w:rsidP="00955435">
      <w:pPr>
        <w:pStyle w:val="Tekstblokowy"/>
        <w:spacing w:after="0"/>
      </w:pPr>
      <w:r>
        <w:t xml:space="preserve">SPECYFIKACJA  TECHNICZNA  TERMOMODERNIZACJI  </w:t>
      </w:r>
      <w:r w:rsidR="009253C2">
        <w:t xml:space="preserve"> SZKOŁY PODSTAWOWEJ NR 2</w:t>
      </w:r>
      <w:r>
        <w:t xml:space="preserve"> IM. POLSKICH OLIMPIJCZYKÓW</w:t>
      </w:r>
      <w:r w:rsidR="009253C2">
        <w:t xml:space="preserve">  W  TRZEMESZNIE</w:t>
      </w:r>
    </w:p>
    <w:p w:rsidR="00955435" w:rsidRDefault="00955435" w:rsidP="00955435">
      <w:pPr>
        <w:pStyle w:val="Tekstblokowy"/>
        <w:spacing w:after="0" w:line="240" w:lineRule="auto"/>
      </w:pPr>
      <w:r>
        <w:t>PRZY UL 1 MAJA 11</w:t>
      </w:r>
    </w:p>
    <w:p w:rsidR="00955435" w:rsidRDefault="00955435" w:rsidP="00955435">
      <w:pPr>
        <w:pStyle w:val="Tekstblokowy"/>
        <w:spacing w:after="0"/>
      </w:pPr>
    </w:p>
    <w:p w:rsidR="00B679BE" w:rsidRDefault="00B679BE">
      <w:pPr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B679BE" w:rsidP="00D870FF">
      <w:pPr>
        <w:jc w:val="both"/>
        <w:rPr>
          <w:b/>
          <w:sz w:val="36"/>
          <w:szCs w:val="36"/>
        </w:rPr>
      </w:pPr>
    </w:p>
    <w:p w:rsidR="00B679BE" w:rsidRDefault="009253C2" w:rsidP="00151538">
      <w:pPr>
        <w:ind w:right="-286"/>
        <w:jc w:val="both"/>
        <w:outlineLvl w:val="0"/>
        <w:rPr>
          <w:b/>
          <w:sz w:val="40"/>
          <w:szCs w:val="24"/>
        </w:rPr>
      </w:pPr>
      <w:r>
        <w:rPr>
          <w:b/>
          <w:sz w:val="40"/>
          <w:szCs w:val="32"/>
        </w:rPr>
        <w:lastRenderedPageBreak/>
        <w:t>ZAWARTOŚĆ OPRACOWANIA:</w:t>
      </w:r>
    </w:p>
    <w:p w:rsidR="00B679BE" w:rsidRDefault="009253C2" w:rsidP="00151538">
      <w:pPr>
        <w:pStyle w:val="Tematkomentarza1"/>
        <w:widowControl/>
        <w:ind w:right="-286"/>
        <w:jc w:val="both"/>
        <w:outlineLvl w:val="0"/>
        <w:rPr>
          <w:szCs w:val="24"/>
        </w:rPr>
      </w:pPr>
      <w:r>
        <w:rPr>
          <w:szCs w:val="24"/>
        </w:rPr>
        <w:t>1. WSTĘP  I  CZĘŚĆ  OGÓLNA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1.1. Przedmiot specyfikacji technicznej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1.2. Zakres stosowania specyfikacji technicznej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1.3. Zakres robót objętych specyfikacją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1.4.</w:t>
      </w:r>
      <w:r>
        <w:rPr>
          <w:b/>
          <w:szCs w:val="24"/>
        </w:rPr>
        <w:t xml:space="preserve"> </w:t>
      </w:r>
      <w:r>
        <w:rPr>
          <w:szCs w:val="24"/>
        </w:rPr>
        <w:t>Wyszczególnienie i opis prac towarzyszących i tymczasowych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1.5. Wymagania dotyczące kadry technicznej i pracowników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 Informacja o realizacji robót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1.6.1. Przekazanie obiektu i terenu budowy</w:t>
      </w:r>
    </w:p>
    <w:p w:rsidR="00B679BE" w:rsidRDefault="005A5E0F" w:rsidP="00151538">
      <w:pPr>
        <w:ind w:right="-286"/>
        <w:jc w:val="both"/>
        <w:rPr>
          <w:szCs w:val="24"/>
        </w:rPr>
      </w:pPr>
      <w:r>
        <w:rPr>
          <w:szCs w:val="24"/>
        </w:rPr>
        <w:t xml:space="preserve">1.6.2. Dokumentacja </w:t>
      </w:r>
      <w:r w:rsidR="009253C2">
        <w:rPr>
          <w:szCs w:val="24"/>
        </w:rPr>
        <w:t>kosztorysowa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1.6.3. Zabezpieczenie obiektu i terenu budowy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1.6.4. Ochrona środowiska w trakcie realizacji robót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1.6.5. Ochrona przeciwpożarowa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1.6.6. Materiały szkodliwe do otoczenia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1.6.7. Ochrona własności publicznej i prywatnej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1.6.8. Bezpieczeństwo i higiena pracy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1.6.9. Ochrona robót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1.6.10. Stosowanie się do prawa i innych przepisów</w:t>
      </w:r>
    </w:p>
    <w:p w:rsidR="00B679BE" w:rsidRDefault="009253C2" w:rsidP="00151538">
      <w:pPr>
        <w:ind w:right="-286"/>
        <w:jc w:val="both"/>
        <w:rPr>
          <w:szCs w:val="24"/>
        </w:rPr>
      </w:pPr>
      <w:r>
        <w:rPr>
          <w:szCs w:val="24"/>
        </w:rPr>
        <w:t>1.7. Nazwy i kody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2. Wymagania dotyczące materiałów budowlanych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3. Wymagania dotyczące sprzętu i maszyn do wykonania robót budowlanych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4. Wymagania dotyczące środków transportu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5. Wymagania dotyczące właściwości wykonania robót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6. Kontrola badania oraz odbiór wyrobów i robót budowlanych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7. Wymagania dotyczące przedmiarów i obmiarów robót</w:t>
      </w:r>
    </w:p>
    <w:p w:rsidR="00B679BE" w:rsidRDefault="009253C2" w:rsidP="00151538">
      <w:pPr>
        <w:ind w:right="-286"/>
        <w:jc w:val="both"/>
        <w:outlineLvl w:val="0"/>
        <w:rPr>
          <w:szCs w:val="24"/>
        </w:rPr>
      </w:pPr>
      <w:r>
        <w:rPr>
          <w:szCs w:val="24"/>
        </w:rPr>
        <w:t>8. Odbiór robót</w:t>
      </w:r>
    </w:p>
    <w:p w:rsidR="00B679BE" w:rsidRDefault="009253C2" w:rsidP="00151538">
      <w:pPr>
        <w:ind w:right="-286"/>
        <w:jc w:val="both"/>
        <w:outlineLvl w:val="0"/>
      </w:pPr>
      <w:r>
        <w:t>9. Dokumenty odniesienia</w:t>
      </w:r>
    </w:p>
    <w:p w:rsidR="00B679BE" w:rsidRDefault="00B679BE" w:rsidP="00151538">
      <w:pPr>
        <w:pStyle w:val="Tematkomentarza1"/>
        <w:widowControl/>
        <w:spacing w:line="240" w:lineRule="auto"/>
        <w:ind w:right="-286"/>
        <w:jc w:val="both"/>
      </w:pPr>
    </w:p>
    <w:p w:rsidR="00B679BE" w:rsidRDefault="009253C2" w:rsidP="00151538">
      <w:pPr>
        <w:pStyle w:val="Tematkomentarza1"/>
        <w:widowControl/>
        <w:spacing w:line="240" w:lineRule="auto"/>
        <w:ind w:right="-286"/>
        <w:jc w:val="both"/>
        <w:rPr>
          <w:szCs w:val="24"/>
        </w:rPr>
      </w:pPr>
      <w:r>
        <w:lastRenderedPageBreak/>
        <w:t>I. WYKONAWSTWO ROBÓT</w:t>
      </w:r>
    </w:p>
    <w:p w:rsidR="00B679BE" w:rsidRDefault="009253C2" w:rsidP="00151538">
      <w:pPr>
        <w:spacing w:line="240" w:lineRule="auto"/>
        <w:ind w:right="-286"/>
        <w:jc w:val="both"/>
        <w:rPr>
          <w:b/>
          <w:szCs w:val="24"/>
        </w:rPr>
      </w:pPr>
      <w:r>
        <w:rPr>
          <w:b/>
          <w:szCs w:val="24"/>
        </w:rPr>
        <w:t>1.Wstęp i część ogólna.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1.1. Przedmiot specyfikacji technicznej.</w:t>
      </w:r>
    </w:p>
    <w:p w:rsidR="00F176A2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Przedmiotem specyfikacji technicznej są wymagania dotyczące właściwego wykonania i </w:t>
      </w:r>
      <w:r w:rsidR="00F176A2">
        <w:rPr>
          <w:szCs w:val="24"/>
        </w:rPr>
        <w:t xml:space="preserve"> </w:t>
      </w:r>
    </w:p>
    <w:p w:rsidR="00CF45A4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>odbioru  robó</w:t>
      </w:r>
      <w:r w:rsidR="005941EF">
        <w:rPr>
          <w:szCs w:val="24"/>
        </w:rPr>
        <w:t>t w</w:t>
      </w:r>
      <w:r w:rsidR="009253C2">
        <w:rPr>
          <w:szCs w:val="24"/>
        </w:rPr>
        <w:t xml:space="preserve"> obiekcie – budynku</w:t>
      </w:r>
      <w:r w:rsidR="00715C21">
        <w:rPr>
          <w:szCs w:val="24"/>
        </w:rPr>
        <w:t xml:space="preserve"> szkoły</w:t>
      </w:r>
      <w:r w:rsidR="00CF45A4">
        <w:rPr>
          <w:szCs w:val="24"/>
        </w:rPr>
        <w:t xml:space="preserve"> podstawowej nr 2 w Trzemesznie, polegającej na </w:t>
      </w:r>
    </w:p>
    <w:p w:rsidR="00CF45A4" w:rsidRDefault="00CF45A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wykonaniu robót zasadniczych związanych z termomodernizacją ścian zewnętrznych po stronie  </w:t>
      </w:r>
    </w:p>
    <w:p w:rsidR="00CF45A4" w:rsidRDefault="00CF45A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wewnętrznej obiektu i robot towarzyszących jak: uzupełnienia posadzek, demontaż i ponowny </w:t>
      </w:r>
    </w:p>
    <w:p w:rsidR="00B679BE" w:rsidRDefault="00CF45A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montaż części sufitów podwieszanych, demontaż i ponowny montaż istniejących grzejników co.</w:t>
      </w:r>
    </w:p>
    <w:p w:rsidR="0022044E" w:rsidRDefault="00CF45A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</w:t>
      </w:r>
      <w:r w:rsidR="0022044E">
        <w:rPr>
          <w:szCs w:val="24"/>
        </w:rPr>
        <w:t xml:space="preserve"> </w:t>
      </w:r>
      <w:r>
        <w:rPr>
          <w:szCs w:val="24"/>
        </w:rPr>
        <w:t xml:space="preserve">przeróbka </w:t>
      </w:r>
      <w:r w:rsidR="0022044E">
        <w:rPr>
          <w:szCs w:val="24"/>
        </w:rPr>
        <w:t>instalacji elektrycznych wraz z osprzę</w:t>
      </w:r>
      <w:r>
        <w:rPr>
          <w:szCs w:val="24"/>
        </w:rPr>
        <w:t>tem</w:t>
      </w:r>
      <w:r w:rsidR="0022044E">
        <w:rPr>
          <w:szCs w:val="24"/>
        </w:rPr>
        <w:t xml:space="preserve"> i instalacji medialnych, jak również robót </w:t>
      </w:r>
    </w:p>
    <w:p w:rsidR="00CF45A4" w:rsidRDefault="0022044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trudnych do przewidzenia lecz niezbędnych do wykonania przedmiotowego zadania. </w:t>
      </w:r>
    </w:p>
    <w:p w:rsidR="004B2997" w:rsidRDefault="004B2997" w:rsidP="00151538">
      <w:pPr>
        <w:spacing w:line="240" w:lineRule="auto"/>
        <w:ind w:right="-286"/>
        <w:jc w:val="both"/>
        <w:rPr>
          <w:szCs w:val="24"/>
        </w:rPr>
      </w:pP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1.2. Zakres stosowania specyfikacji technicznej.</w:t>
      </w:r>
    </w:p>
    <w:p w:rsidR="00F176A2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Niniejsze opracowanie jest specyfikacją techniczną dla robót związanych z </w:t>
      </w:r>
      <w:r w:rsidR="005941EF">
        <w:rPr>
          <w:szCs w:val="24"/>
        </w:rPr>
        <w:t xml:space="preserve">termomodernizacją </w:t>
      </w:r>
      <w:r>
        <w:rPr>
          <w:szCs w:val="24"/>
        </w:rPr>
        <w:t xml:space="preserve"> </w:t>
      </w:r>
      <w:r w:rsidR="00F176A2">
        <w:rPr>
          <w:szCs w:val="24"/>
        </w:rPr>
        <w:t xml:space="preserve"> </w:t>
      </w:r>
    </w:p>
    <w:p w:rsidR="00F176A2" w:rsidRDefault="00F176A2" w:rsidP="00151538">
      <w:pPr>
        <w:spacing w:line="240" w:lineRule="auto"/>
        <w:ind w:right="-286"/>
        <w:jc w:val="both"/>
      </w:pPr>
      <w:r>
        <w:rPr>
          <w:szCs w:val="24"/>
        </w:rPr>
        <w:t xml:space="preserve">       I </w:t>
      </w:r>
      <w:r w:rsidR="009253C2">
        <w:rPr>
          <w:szCs w:val="24"/>
        </w:rPr>
        <w:t xml:space="preserve">stanowi dokument przetargowy i kontraktowy  </w:t>
      </w:r>
      <w:r w:rsidR="009253C2">
        <w:t xml:space="preserve"> przy zleceniu i późniejszej realizacji w/w </w:t>
      </w:r>
      <w:r>
        <w:t xml:space="preserve"> </w:t>
      </w:r>
    </w:p>
    <w:p w:rsidR="0083079A" w:rsidRPr="00F176A2" w:rsidRDefault="00F176A2" w:rsidP="00151538">
      <w:pPr>
        <w:spacing w:line="240" w:lineRule="auto"/>
        <w:ind w:right="-286"/>
        <w:jc w:val="both"/>
        <w:rPr>
          <w:szCs w:val="24"/>
        </w:rPr>
      </w:pPr>
      <w:r>
        <w:t xml:space="preserve">       </w:t>
      </w:r>
      <w:r w:rsidR="009253C2">
        <w:t>zadania</w:t>
      </w:r>
      <w:r w:rsidR="00CB4F6D">
        <w:t>,</w:t>
      </w:r>
      <w:r w:rsidR="009253C2">
        <w:t xml:space="preserve"> </w:t>
      </w:r>
      <w:r w:rsidR="0083079A">
        <w:t xml:space="preserve"> wizją lokalną na terenie obiektu odbytą przez wykonawców uczestniczących w  </w:t>
      </w:r>
    </w:p>
    <w:p w:rsidR="00B679BE" w:rsidRPr="0083079A" w:rsidRDefault="0083079A" w:rsidP="00151538">
      <w:pPr>
        <w:spacing w:line="240" w:lineRule="auto"/>
        <w:ind w:right="-286"/>
        <w:jc w:val="both"/>
      </w:pPr>
      <w:r>
        <w:t xml:space="preserve">       postępowaniu przetargowym i </w:t>
      </w:r>
      <w:r w:rsidR="009253C2">
        <w:t>stanowi</w:t>
      </w:r>
      <w:r>
        <w:t>ć będzie</w:t>
      </w:r>
      <w:r w:rsidR="009253C2">
        <w:t xml:space="preserve"> podstawę do sporządzenia wyceny robót</w:t>
      </w:r>
      <w:r>
        <w:t xml:space="preserve">. </w:t>
      </w:r>
    </w:p>
    <w:p w:rsidR="0083079A" w:rsidRDefault="009253C2" w:rsidP="00151538">
      <w:pPr>
        <w:pStyle w:val="Tekstpodstawowy3"/>
        <w:spacing w:line="240" w:lineRule="auto"/>
        <w:ind w:right="-286"/>
        <w:jc w:val="both"/>
      </w:pPr>
      <w:r>
        <w:t xml:space="preserve">       Autor opracowania, sporzą</w:t>
      </w:r>
      <w:r w:rsidR="004B1990">
        <w:t xml:space="preserve">dzający </w:t>
      </w:r>
      <w:r>
        <w:t xml:space="preserve">  specyfikacje techniczne wykonania i odbioru robót może </w:t>
      </w:r>
      <w:r w:rsidR="004B1990">
        <w:t xml:space="preserve">  </w:t>
      </w:r>
      <w:r w:rsidR="0083079A">
        <w:t xml:space="preserve"> </w:t>
      </w:r>
    </w:p>
    <w:p w:rsidR="00B72900" w:rsidRDefault="0083079A" w:rsidP="00151538">
      <w:pPr>
        <w:pStyle w:val="Tekstpodstawowy3"/>
        <w:spacing w:line="240" w:lineRule="auto"/>
        <w:ind w:right="-286"/>
        <w:jc w:val="both"/>
      </w:pPr>
      <w:r>
        <w:t xml:space="preserve">       </w:t>
      </w:r>
      <w:r w:rsidR="00B72900">
        <w:t xml:space="preserve">wprowadzić </w:t>
      </w:r>
      <w:r w:rsidR="009253C2">
        <w:t xml:space="preserve"> zmiany, uzupełnienia lub uściślenia, odpowie</w:t>
      </w:r>
      <w:r w:rsidR="004B1990">
        <w:t xml:space="preserve">dnie dla przewidzianych </w:t>
      </w:r>
      <w:r w:rsidR="009253C2">
        <w:t xml:space="preserve"> robót,  </w:t>
      </w:r>
      <w:r w:rsidR="00B72900">
        <w:t xml:space="preserve"> </w:t>
      </w:r>
    </w:p>
    <w:p w:rsidR="00F176A2" w:rsidRDefault="00B72900" w:rsidP="00151538">
      <w:pPr>
        <w:pStyle w:val="Tekstpodstawowy3"/>
        <w:spacing w:line="240" w:lineRule="auto"/>
        <w:ind w:right="-286"/>
        <w:jc w:val="both"/>
      </w:pPr>
      <w:r>
        <w:t xml:space="preserve">       uw</w:t>
      </w:r>
      <w:r w:rsidR="009253C2">
        <w:t xml:space="preserve">zględniające  wymagania zamawiającego oraz konkretne warunki </w:t>
      </w:r>
      <w:r w:rsidR="000B187F">
        <w:t xml:space="preserve"> </w:t>
      </w:r>
      <w:r w:rsidR="009253C2">
        <w:t xml:space="preserve">realizacji robót, </w:t>
      </w:r>
      <w:r w:rsidR="00F176A2">
        <w:t xml:space="preserve"> </w:t>
      </w:r>
    </w:p>
    <w:p w:rsidR="00F176A2" w:rsidRDefault="00F176A2" w:rsidP="00151538">
      <w:pPr>
        <w:pStyle w:val="Tekstpodstawowy3"/>
        <w:spacing w:line="240" w:lineRule="auto"/>
        <w:ind w:right="-286"/>
        <w:jc w:val="both"/>
      </w:pPr>
      <w:r>
        <w:t xml:space="preserve">       </w:t>
      </w:r>
      <w:r w:rsidR="009253C2">
        <w:t xml:space="preserve">niezbędne </w:t>
      </w:r>
      <w:r w:rsidR="0083079A">
        <w:t xml:space="preserve"> </w:t>
      </w:r>
      <w:r w:rsidR="009253C2">
        <w:t xml:space="preserve">do  uzyskania wymaganego standardu i jakości robót. Odstępstwa od wymagań </w:t>
      </w:r>
      <w:r>
        <w:t xml:space="preserve"> </w:t>
      </w:r>
    </w:p>
    <w:p w:rsidR="00F176A2" w:rsidRDefault="00F176A2" w:rsidP="00151538">
      <w:pPr>
        <w:pStyle w:val="Tekstpodstawowy3"/>
        <w:spacing w:line="240" w:lineRule="auto"/>
        <w:ind w:right="-286"/>
        <w:jc w:val="both"/>
      </w:pPr>
      <w:r>
        <w:t xml:space="preserve">       </w:t>
      </w:r>
      <w:r w:rsidR="009253C2">
        <w:t xml:space="preserve">podanych w  </w:t>
      </w:r>
      <w:r w:rsidR="00B72900">
        <w:t xml:space="preserve"> </w:t>
      </w:r>
      <w:r w:rsidR="009253C2">
        <w:t xml:space="preserve">specyfikacjach mogą mieć miejsce w przypadkach prostych robót o </w:t>
      </w:r>
      <w:r w:rsidR="000B187F">
        <w:t xml:space="preserve"> </w:t>
      </w:r>
      <w:r w:rsidR="00CB4F6D">
        <w:t xml:space="preserve">niewielkim </w:t>
      </w:r>
      <w:r>
        <w:t xml:space="preserve"> </w:t>
      </w:r>
    </w:p>
    <w:p w:rsidR="00F176A2" w:rsidRDefault="00F176A2" w:rsidP="00151538">
      <w:pPr>
        <w:pStyle w:val="Tekstpodstawowy3"/>
        <w:spacing w:line="240" w:lineRule="auto"/>
        <w:ind w:right="-286"/>
        <w:jc w:val="both"/>
      </w:pPr>
      <w:r>
        <w:t xml:space="preserve">       </w:t>
      </w:r>
      <w:r w:rsidR="00CB4F6D">
        <w:t>znaczeniu oraz  robót nie do przewidzenia</w:t>
      </w:r>
      <w:r w:rsidR="009253C2">
        <w:t xml:space="preserve"> dla których istnieje pewność że podstawowe </w:t>
      </w:r>
      <w:r>
        <w:t xml:space="preserve"> </w:t>
      </w:r>
    </w:p>
    <w:p w:rsidR="00F176A2" w:rsidRDefault="00F176A2" w:rsidP="00151538">
      <w:pPr>
        <w:pStyle w:val="Tekstpodstawowy3"/>
        <w:spacing w:line="240" w:lineRule="auto"/>
        <w:ind w:right="-286"/>
        <w:jc w:val="both"/>
      </w:pPr>
      <w:r>
        <w:t xml:space="preserve">       </w:t>
      </w:r>
      <w:r w:rsidR="009253C2">
        <w:t>wymagania b</w:t>
      </w:r>
      <w:r w:rsidR="009253C2">
        <w:rPr>
          <w:rFonts w:hint="eastAsia"/>
        </w:rPr>
        <w:t xml:space="preserve">ędą </w:t>
      </w:r>
      <w:r w:rsidR="00CB4F6D">
        <w:t xml:space="preserve"> </w:t>
      </w:r>
      <w:r w:rsidR="009253C2">
        <w:rPr>
          <w:rFonts w:hint="eastAsia"/>
        </w:rPr>
        <w:t xml:space="preserve">spełnione przy zastosowaniu metod </w:t>
      </w:r>
      <w:r w:rsidR="000B187F">
        <w:t xml:space="preserve"> </w:t>
      </w:r>
      <w:r w:rsidR="009253C2">
        <w:rPr>
          <w:rFonts w:hint="eastAsia"/>
        </w:rPr>
        <w:t xml:space="preserve">wykonania wynikających z </w:t>
      </w:r>
      <w:r>
        <w:t xml:space="preserve"> </w:t>
      </w:r>
    </w:p>
    <w:p w:rsidR="00B679BE" w:rsidRDefault="00F176A2" w:rsidP="00151538">
      <w:pPr>
        <w:pStyle w:val="Tekstpodstawowy3"/>
        <w:spacing w:line="240" w:lineRule="auto"/>
        <w:ind w:right="-286"/>
        <w:jc w:val="both"/>
      </w:pPr>
      <w:r>
        <w:t xml:space="preserve">       </w:t>
      </w:r>
      <w:r w:rsidR="009253C2">
        <w:rPr>
          <w:rFonts w:hint="eastAsia"/>
        </w:rPr>
        <w:t xml:space="preserve">doświadczenia oraz uznanych </w:t>
      </w:r>
      <w:r w:rsidR="00CB4F6D">
        <w:t xml:space="preserve"> </w:t>
      </w:r>
      <w:r w:rsidR="009253C2">
        <w:rPr>
          <w:rFonts w:hint="eastAsia"/>
        </w:rPr>
        <w:t>reguł i zasad</w:t>
      </w:r>
      <w:r w:rsidR="009253C2">
        <w:t xml:space="preserve"> sztuki budowlanej.</w:t>
      </w:r>
      <w:r w:rsidR="009253C2">
        <w:rPr>
          <w:rFonts w:hint="eastAsia"/>
        </w:rPr>
        <w:t xml:space="preserve"> 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1.3. Zakres robót ujętych specyfikacją.</w:t>
      </w:r>
    </w:p>
    <w:p w:rsidR="00CB4F6D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Ustalenia zawarte w niniejszej specyfikacji dotyczą prowadzenia robót związanych z </w:t>
      </w:r>
      <w:r w:rsidR="00CB4F6D">
        <w:rPr>
          <w:szCs w:val="24"/>
        </w:rPr>
        <w:t xml:space="preserve"> </w:t>
      </w:r>
    </w:p>
    <w:p w:rsidR="00F176A2" w:rsidRDefault="00CB4F6D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k</w:t>
      </w:r>
      <w:r w:rsidR="009253C2">
        <w:rPr>
          <w:szCs w:val="24"/>
        </w:rPr>
        <w:t>ompleksowy</w:t>
      </w:r>
      <w:r>
        <w:rPr>
          <w:szCs w:val="24"/>
        </w:rPr>
        <w:t xml:space="preserve"> </w:t>
      </w:r>
      <w:r w:rsidR="009253C2">
        <w:rPr>
          <w:szCs w:val="24"/>
        </w:rPr>
        <w:t>wykonaniem robót.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 W każdym przypadku specyfikację należy rozpatrywać </w:t>
      </w:r>
      <w:r w:rsidR="00F176A2">
        <w:rPr>
          <w:szCs w:val="24"/>
        </w:rPr>
        <w:t xml:space="preserve"> </w:t>
      </w:r>
    </w:p>
    <w:p w:rsidR="00F176A2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>łą</w:t>
      </w:r>
      <w:r w:rsidR="00A92FD5">
        <w:rPr>
          <w:szCs w:val="24"/>
        </w:rPr>
        <w:t xml:space="preserve">cznie </w:t>
      </w:r>
      <w:r w:rsidR="00CB4F6D">
        <w:rPr>
          <w:szCs w:val="24"/>
        </w:rPr>
        <w:t xml:space="preserve"> </w:t>
      </w:r>
      <w:r w:rsidR="00A92FD5">
        <w:rPr>
          <w:szCs w:val="24"/>
        </w:rPr>
        <w:t xml:space="preserve">z dokumentacją </w:t>
      </w:r>
      <w:r w:rsidR="009253C2">
        <w:rPr>
          <w:szCs w:val="24"/>
        </w:rPr>
        <w:t>kosztorysową</w:t>
      </w:r>
      <w:r w:rsidR="00AF37A1">
        <w:rPr>
          <w:szCs w:val="24"/>
        </w:rPr>
        <w:t>, wizja lokalną na terenie obiektu</w:t>
      </w:r>
      <w:r w:rsidR="009253C2">
        <w:rPr>
          <w:szCs w:val="24"/>
        </w:rPr>
        <w:t xml:space="preserve">  oraz innymi </w:t>
      </w:r>
      <w:r>
        <w:rPr>
          <w:szCs w:val="24"/>
        </w:rPr>
        <w:t xml:space="preserve"> </w:t>
      </w:r>
    </w:p>
    <w:p w:rsidR="00B679BE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dokumentami </w:t>
      </w:r>
      <w:r w:rsidR="00CB4F6D">
        <w:rPr>
          <w:szCs w:val="24"/>
        </w:rPr>
        <w:t xml:space="preserve"> </w:t>
      </w:r>
      <w:r w:rsidR="009253C2">
        <w:rPr>
          <w:szCs w:val="24"/>
        </w:rPr>
        <w:t>dotyczącymi w/w obiektu.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1.4. Wyszczególnienie i opis prac towarzyszących</w:t>
      </w:r>
    </w:p>
    <w:p w:rsidR="00C579F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</w:t>
      </w:r>
      <w:r w:rsidR="00A92FD5">
        <w:rPr>
          <w:szCs w:val="24"/>
        </w:rPr>
        <w:t xml:space="preserve"> </w:t>
      </w:r>
      <w:r>
        <w:rPr>
          <w:szCs w:val="24"/>
        </w:rPr>
        <w:t xml:space="preserve"> W zakresie prac tymczasowych i towarzyszących niezbędnych do wykonania robót </w:t>
      </w:r>
      <w:r w:rsidR="00C579FE">
        <w:rPr>
          <w:szCs w:val="24"/>
        </w:rPr>
        <w:t xml:space="preserve"> </w:t>
      </w:r>
    </w:p>
    <w:p w:rsidR="00B679BE" w:rsidRDefault="00D33D49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     p</w:t>
      </w:r>
      <w:r w:rsidR="009253C2">
        <w:rPr>
          <w:szCs w:val="24"/>
        </w:rPr>
        <w:t>odstawowych</w:t>
      </w:r>
      <w:r w:rsidR="00C579FE">
        <w:rPr>
          <w:szCs w:val="24"/>
        </w:rPr>
        <w:t xml:space="preserve"> </w:t>
      </w:r>
      <w:r w:rsidR="009253C2">
        <w:rPr>
          <w:szCs w:val="24"/>
        </w:rPr>
        <w:t xml:space="preserve">wchodzą: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- przywrócenie terenu do stanu pierwotnego po zakończeniu wszystkich prac na obiekcie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- ewentualne odtworzenie zniszczonych w trakcie realizacji robót nawierzchni dróg, dojść,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chodników oraz terenów zielonych, ogrodzeń, bram, furtek itp.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1.5. Wymagania dotyczące kadry technicznej i pracowników</w:t>
      </w:r>
    </w:p>
    <w:p w:rsidR="00C579F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1.5.1.Wykonawca potwierdzi że posiada kadrę techniczną uprawnioną do realizacji robót </w:t>
      </w:r>
      <w:r w:rsidR="00C579FE"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budowlanych i robót branżowych. Wszystkie osoby wytypowane przez wykonawcę do </w:t>
      </w:r>
      <w:r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kierowania pracami   związanymi z realizacją zadania muszą być uprawnione do wykonywania </w:t>
      </w:r>
      <w:r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samodzielnych funkcji   technicznych w budownictwie oraz mieć potwierdzoną z aktualną </w:t>
      </w:r>
      <w:r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>ważnością przynależność do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Polskiej Izby Inżynierów Budownictwa. Majstrowie bądź </w:t>
      </w:r>
      <w:r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brygadziści przy robotach branżowych  muszą  posiadać świadectwa kwalifikacyjne  </w:t>
      </w:r>
      <w:r>
        <w:rPr>
          <w:szCs w:val="24"/>
        </w:rPr>
        <w:t xml:space="preserve"> </w:t>
      </w:r>
    </w:p>
    <w:p w:rsidR="00B679B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uprawniające do wykonywania prac </w:t>
      </w:r>
      <w:r w:rsidR="009253C2">
        <w:rPr>
          <w:rFonts w:hint="eastAsia"/>
          <w:szCs w:val="24"/>
        </w:rPr>
        <w:t>np</w:t>
      </w:r>
      <w:r w:rsidR="009253C2">
        <w:rPr>
          <w:szCs w:val="24"/>
        </w:rPr>
        <w:t>. przy  instalacjach i urządzeniach do 1 KV.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1.5.2. Pracownicy produkcyjni, przydzieleni do realizacji zadania muszą posiadać niezbędną wiedzę </w:t>
      </w:r>
    </w:p>
    <w:p w:rsidR="00F176A2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zawodową i umiejętności do wykonywania prac, muszą posiadać udokumentowane szkolenia </w:t>
      </w:r>
      <w:r w:rsidR="00F176A2">
        <w:rPr>
          <w:szCs w:val="24"/>
        </w:rPr>
        <w:t xml:space="preserve"> </w:t>
      </w:r>
    </w:p>
    <w:p w:rsidR="00F176A2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z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zakresu BHP i przepisów p. poz. jak również muszą być zaopatrzeni niezbędny sprzęt </w:t>
      </w:r>
      <w:r>
        <w:rPr>
          <w:szCs w:val="24"/>
        </w:rPr>
        <w:t xml:space="preserve">  </w:t>
      </w:r>
    </w:p>
    <w:p w:rsidR="00B679BE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ochrony osobistej i zbiorowej i używać go w odpowiednim miejscu i czasie (szczególnie przy  </w:t>
      </w:r>
    </w:p>
    <w:p w:rsidR="00B679B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   wykonywaniu prac szczególnie niebezpiecznych). 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1.6. Informacja o realizacji robót.</w:t>
      </w:r>
    </w:p>
    <w:p w:rsidR="00C579F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A92FD5">
        <w:rPr>
          <w:szCs w:val="24"/>
        </w:rPr>
        <w:t xml:space="preserve">  </w:t>
      </w:r>
      <w:r>
        <w:rPr>
          <w:szCs w:val="24"/>
        </w:rPr>
        <w:t xml:space="preserve">Wykonawca robót jest odpowiedzialny za odpowiednią jakość wykonywanych robót, za </w:t>
      </w:r>
      <w:r w:rsidR="00C579FE"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zgodność z </w:t>
      </w:r>
      <w:r w:rsidR="00A92FD5">
        <w:rPr>
          <w:szCs w:val="24"/>
        </w:rPr>
        <w:t xml:space="preserve">dokumentacją </w:t>
      </w:r>
      <w:r w:rsidR="009253C2">
        <w:rPr>
          <w:szCs w:val="24"/>
        </w:rPr>
        <w:t xml:space="preserve">kosztorysową, specyfikacjami technicznymi, poleceniami </w:t>
      </w:r>
      <w:r>
        <w:rPr>
          <w:szCs w:val="24"/>
        </w:rPr>
        <w:t xml:space="preserve"> </w:t>
      </w:r>
    </w:p>
    <w:p w:rsidR="00C579F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przedstawicieli wytypowanych przez inwestora i poleceniami inspektora nadzoru jeśli takowy </w:t>
      </w:r>
      <w:r>
        <w:rPr>
          <w:szCs w:val="24"/>
        </w:rPr>
        <w:t xml:space="preserve"> </w:t>
      </w:r>
    </w:p>
    <w:p w:rsidR="00B679B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>jest ustanowiony.</w:t>
      </w:r>
    </w:p>
    <w:p w:rsidR="00C579F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</w:t>
      </w:r>
      <w:r w:rsidR="00C579FE">
        <w:rPr>
          <w:szCs w:val="24"/>
        </w:rPr>
        <w:t>.6.1. Przekazanie obiektu (ów)</w:t>
      </w:r>
      <w:r>
        <w:rPr>
          <w:szCs w:val="24"/>
        </w:rPr>
        <w:t xml:space="preserve"> do realizacji robót remontowo-budowlanych i placu budowy w </w:t>
      </w:r>
      <w:r w:rsidR="00C579FE">
        <w:rPr>
          <w:szCs w:val="24"/>
        </w:rPr>
        <w:t xml:space="preserve"> </w:t>
      </w:r>
    </w:p>
    <w:p w:rsidR="00B679BE" w:rsidRDefault="00C579FE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przypadku  budowy, rozbudowy, dobudowy.</w:t>
      </w:r>
    </w:p>
    <w:p w:rsidR="00F176A2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Zamawiający-użytkownik w terminie określonym w umowie przekaże wykonawcy obiekt/y</w:t>
      </w:r>
      <w:r w:rsidR="009253C2">
        <w:rPr>
          <w:rFonts w:hint="eastAsia"/>
          <w:szCs w:val="24"/>
        </w:rPr>
        <w:t>/</w:t>
      </w:r>
      <w:r w:rsidR="009253C2">
        <w:rPr>
          <w:szCs w:val="24"/>
        </w:rPr>
        <w:t xml:space="preserve"> </w:t>
      </w:r>
    </w:p>
    <w:p w:rsidR="00F176A2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lub  teren  budowy  wraz z niezbędnymi i wymaganymi uzgodnieniami prawno-</w:t>
      </w:r>
      <w:r>
        <w:rPr>
          <w:szCs w:val="24"/>
        </w:rPr>
        <w:t xml:space="preserve"> </w:t>
      </w:r>
    </w:p>
    <w:p w:rsidR="00F176A2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administracyjnymi,    dokumentację i specyfikację techniczną, oraz inne niezbędne </w:t>
      </w:r>
      <w:r>
        <w:rPr>
          <w:szCs w:val="24"/>
        </w:rPr>
        <w:t xml:space="preserve"> </w:t>
      </w:r>
    </w:p>
    <w:p w:rsidR="00B679BE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dokumenty potrzebne do </w:t>
      </w:r>
      <w:r w:rsidR="00C579FE">
        <w:rPr>
          <w:szCs w:val="24"/>
        </w:rPr>
        <w:t xml:space="preserve">   </w:t>
      </w:r>
      <w:r w:rsidR="009253C2">
        <w:rPr>
          <w:szCs w:val="24"/>
        </w:rPr>
        <w:t>wykona</w:t>
      </w:r>
      <w:r w:rsidR="00C579FE">
        <w:rPr>
          <w:szCs w:val="24"/>
        </w:rPr>
        <w:t xml:space="preserve">nia </w:t>
      </w:r>
      <w:r w:rsidR="009253C2">
        <w:rPr>
          <w:szCs w:val="24"/>
        </w:rPr>
        <w:t>zadania .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1.6.2.2. Dokumentację kosztorysową</w:t>
      </w:r>
      <w:r w:rsidR="00D33D49">
        <w:rPr>
          <w:szCs w:val="24"/>
        </w:rPr>
        <w:t xml:space="preserve"> branży bud.</w:t>
      </w:r>
      <w:r>
        <w:rPr>
          <w:szCs w:val="24"/>
        </w:rPr>
        <w:t xml:space="preserve"> w skład której wchodzą: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   -tabela elementów scalonych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   -przedmiar robót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          -kosztorys ofertowy</w:t>
      </w:r>
    </w:p>
    <w:p w:rsidR="00D33D49" w:rsidRDefault="00D33D49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1.6.2.3. Dokumentację projektową branży</w:t>
      </w:r>
      <w:r w:rsidR="004B2997">
        <w:rPr>
          <w:szCs w:val="24"/>
        </w:rPr>
        <w:t xml:space="preserve"> instalacji co. </w:t>
      </w:r>
      <w:proofErr w:type="spellStart"/>
      <w:r w:rsidR="004B2997">
        <w:rPr>
          <w:szCs w:val="24"/>
        </w:rPr>
        <w:t>c.w.u</w:t>
      </w:r>
      <w:proofErr w:type="spellEnd"/>
      <w:r w:rsidR="004B2997">
        <w:rPr>
          <w:szCs w:val="24"/>
        </w:rPr>
        <w:t xml:space="preserve">. i  kotłowni wraz z ST. </w:t>
      </w:r>
      <w:r>
        <w:rPr>
          <w:szCs w:val="24"/>
        </w:rPr>
        <w:t xml:space="preserve">      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1.6.3. Zabezpieczenie obiektu i terenu budowy.</w:t>
      </w:r>
    </w:p>
    <w:p w:rsidR="00C579F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Wykonawca zobowiązany jest do zapewnienia ciągłego dostępu do obiektu by umożliwić </w:t>
      </w:r>
      <w:r w:rsidR="00C579FE">
        <w:rPr>
          <w:szCs w:val="24"/>
        </w:rPr>
        <w:t xml:space="preserve"> </w:t>
      </w:r>
    </w:p>
    <w:p w:rsidR="00B679BE" w:rsidRDefault="00C579F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dojście i</w:t>
      </w:r>
      <w:r>
        <w:rPr>
          <w:szCs w:val="24"/>
        </w:rPr>
        <w:t xml:space="preserve"> </w:t>
      </w:r>
      <w:r w:rsidR="009253C2">
        <w:rPr>
          <w:szCs w:val="24"/>
        </w:rPr>
        <w:t>dojazd w razie  wystąpienia nieprzewidzianych okoliczności np. pożaru.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1.6.4. Ochrona środowiska w czasie realizacji robót.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7330EF">
        <w:rPr>
          <w:szCs w:val="24"/>
        </w:rPr>
        <w:t xml:space="preserve"> </w:t>
      </w:r>
      <w:r>
        <w:rPr>
          <w:szCs w:val="24"/>
        </w:rPr>
        <w:t xml:space="preserve">Wykonawca winien posiadać wiedzę i przestrzegać przepisy dotyczące ochrony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</w:t>
      </w:r>
      <w:r w:rsidR="007330EF">
        <w:rPr>
          <w:szCs w:val="24"/>
        </w:rPr>
        <w:t xml:space="preserve"> </w:t>
      </w:r>
      <w:r>
        <w:rPr>
          <w:szCs w:val="24"/>
        </w:rPr>
        <w:t xml:space="preserve"> środowiska naturalnego w trakcie realizacji robót.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-utrzymywać obiekt i jego otoczenie (plac budowy) w należytym porządku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-unikać stwarzania uciążliwości lub szkód w stosunku do osób lub własności społecznej a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wynikającej ze skażenia, hałasu lub innych przyczyn powstałych w następstwie prowadzenia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jakichkolwiek robót a w szczególności będą zachowywane wszelkie środki ostrożności i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zabezpieczenia przed zanieczyszczaniem zbiorników i cieków wodnych substancjami </w:t>
      </w:r>
    </w:p>
    <w:p w:rsidR="00F176A2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</w:t>
      </w:r>
      <w:r w:rsidR="007330EF">
        <w:rPr>
          <w:szCs w:val="24"/>
        </w:rPr>
        <w:t xml:space="preserve"> </w:t>
      </w:r>
      <w:r>
        <w:rPr>
          <w:szCs w:val="24"/>
        </w:rPr>
        <w:t xml:space="preserve">toksycznymi oraz przed zanieczyszczeniami powietrza płynami, gazami lub innymi </w:t>
      </w:r>
      <w:r w:rsidR="00F176A2">
        <w:rPr>
          <w:szCs w:val="24"/>
        </w:rPr>
        <w:t xml:space="preserve"> </w:t>
      </w:r>
    </w:p>
    <w:p w:rsidR="00B679BE" w:rsidRDefault="00F176A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substancjami 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oraz zabezpieczy obiekty i teren budowy przed możliwością powstania pożaru. 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1.6.5. Ochrona przeciwpożarowa.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Wykonawca jest zobowiązany do przestrzegania przepisów ochrony przeciwpożarowej i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utrzymywania w ciągłej sprawności  sprzętu przeciwpożarowego. Materiały łatwopalne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składować należy w sposób zgodny z odpowiednimi przepisami i odpowiednio zabezpieczone </w:t>
      </w:r>
    </w:p>
    <w:p w:rsidR="00B679BE" w:rsidRDefault="009253C2" w:rsidP="00151538">
      <w:pPr>
        <w:spacing w:line="240" w:lineRule="auto"/>
        <w:ind w:left="426" w:right="-286"/>
        <w:jc w:val="both"/>
        <w:rPr>
          <w:szCs w:val="24"/>
        </w:rPr>
      </w:pPr>
      <w:r>
        <w:rPr>
          <w:szCs w:val="24"/>
        </w:rPr>
        <w:t xml:space="preserve">   przed dostępem osób trzecich. Wykonawca będzie odpowiedzialny za wszelkie straty </w:t>
      </w:r>
    </w:p>
    <w:p w:rsidR="00B679BE" w:rsidRDefault="009253C2" w:rsidP="00151538">
      <w:pPr>
        <w:spacing w:line="240" w:lineRule="auto"/>
        <w:ind w:left="426" w:right="-286"/>
        <w:jc w:val="both"/>
        <w:rPr>
          <w:szCs w:val="24"/>
        </w:rPr>
      </w:pPr>
      <w:r>
        <w:rPr>
          <w:szCs w:val="24"/>
        </w:rPr>
        <w:t xml:space="preserve">  spowodowane pożarem wywołanym przyczyną nie przestrzegania przepisów p. pożarowych.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1.6.6. Materiały szkodliwe do otoczenia.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 Materiały, które w sposób trwały są szkodliwe do otoczenia nie mogą być zastosowane przy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 wykonywaniu przedmiotowych robót remontowo-budowlanych. Wszelkie zastosowanie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 materiały muszą posiadać świadectwa określające brak  szkodliwości oddziaływania na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 środowisko.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1.6.7. Ochrona własności publicznej i prywatnej.</w:t>
      </w:r>
    </w:p>
    <w:p w:rsidR="007330EF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Wykonawca odpowiada za ochronę instalacji nadziemnych i za ewentualne instalacje </w:t>
      </w:r>
      <w:r w:rsidR="007330EF">
        <w:rPr>
          <w:szCs w:val="24"/>
        </w:rPr>
        <w:t xml:space="preserve">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podziemne </w:t>
      </w:r>
      <w:r w:rsidR="009253C2">
        <w:rPr>
          <w:szCs w:val="24"/>
        </w:rPr>
        <w:t xml:space="preserve">i dobra kultury. Zapewni właściwe oznaczenie i zabezpieczenie  przed </w:t>
      </w:r>
      <w:r>
        <w:rPr>
          <w:szCs w:val="24"/>
        </w:rPr>
        <w:t xml:space="preserve">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uszkodzeniami  instalacji i urządzeń w czasie trwania robót. Wykonawca zobowiązany jest </w:t>
      </w:r>
      <w:r>
        <w:rPr>
          <w:szCs w:val="24"/>
        </w:rPr>
        <w:t xml:space="preserve">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zabezpieczyć się w rezerwę czasową umożliwiając tym samym wykonanie robót </w:t>
      </w:r>
      <w:r>
        <w:rPr>
          <w:szCs w:val="24"/>
        </w:rPr>
        <w:t xml:space="preserve">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    </w:t>
      </w:r>
      <w:r w:rsidR="009253C2">
        <w:rPr>
          <w:szCs w:val="24"/>
        </w:rPr>
        <w:t xml:space="preserve">nieprzewidzianych, co w konsekwencji nie może mieć wpływu na przesunięcie terminu </w:t>
      </w:r>
      <w:r>
        <w:rPr>
          <w:szCs w:val="24"/>
        </w:rPr>
        <w:t xml:space="preserve"> </w:t>
      </w:r>
    </w:p>
    <w:p w:rsidR="00B679BE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>zakończenia całości robót.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W przypadku wystąpienia jakichkolwiek uszkodzeń, i po powiadomieniu właściciela instalacji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bądź urządzeń oraz właściwych instytucji, współpracować będzie udzielając niezbędnej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pomocy przy dokonywaniu naprawy i pokryje wszelkie koszty z tym związane.                                                                                                                                         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1.6.8. Bezpieczeństwo i higiena pracy.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Podczas realizacji robót  pracownicy wykonawcy, zatrudnieni do wykonania przedmiotowego   </w:t>
      </w:r>
    </w:p>
    <w:p w:rsidR="00AA1C1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zadania  zobowiązani są do bezwzględnego przestrzegania przepisów  z zakresu przepisów </w:t>
      </w:r>
      <w:r w:rsidR="00AA1C1E">
        <w:rPr>
          <w:szCs w:val="24"/>
        </w:rPr>
        <w:t xml:space="preserve">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BHP i p. poz. Wykonawca zapewni i będzie utrzymywał wszelkie urządzenia zabezpieczające, </w:t>
      </w:r>
      <w:r>
        <w:rPr>
          <w:szCs w:val="24"/>
        </w:rPr>
        <w:t xml:space="preserve">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socjalne oraz sprzęt i odpowiednią odzież dla ochrony życia i zdrowia osób zatrudnionych na </w:t>
      </w:r>
    </w:p>
    <w:p w:rsidR="00B679B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budowie oraz zapewni bezpieczeństwo publiczne.  Uznaje się że wszelkie koszty związane z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całokształtem bezpieczeństwa na budowie uwzględnione są w cenie umownej.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 xml:space="preserve">1.6.9. Ochrona robót:,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Wykonawca jest odpowiedzialny za ochronę prowadzonych robót, wszelkie materiały i 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urządzenia użyte do tych robót od daty ich rozpoczęcia do ich zakończenia. Roboty należy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prowadzić w taki sposób, aby budowa lub jej elementy były w należytym stanie przez cały czas </w:t>
      </w:r>
    </w:p>
    <w:p w:rsidR="00AA1C1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trwania budowy. Inspektor nadzoru, kierownik budowy, inwestor lub  wyznaczona osoba </w:t>
      </w:r>
      <w:r w:rsidR="00AA1C1E">
        <w:rPr>
          <w:szCs w:val="24"/>
        </w:rPr>
        <w:t xml:space="preserve">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 xml:space="preserve">przez  inwestora mogą wstrzymać roboty jeśli stwierdzą nieprawidłowości przy ich </w:t>
      </w:r>
      <w:r>
        <w:rPr>
          <w:szCs w:val="24"/>
        </w:rPr>
        <w:t xml:space="preserve">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wykonywaniu,</w:t>
      </w:r>
      <w:r w:rsidR="009253C2">
        <w:rPr>
          <w:szCs w:val="24"/>
        </w:rPr>
        <w:t xml:space="preserve"> wykonawca w tym przypadku zobowiązany jest do ich rozbiórki w części lub </w:t>
      </w:r>
      <w:r>
        <w:rPr>
          <w:szCs w:val="24"/>
        </w:rPr>
        <w:t xml:space="preserve"> </w:t>
      </w:r>
    </w:p>
    <w:p w:rsidR="00B679B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>całości, naprawy   lub wymiany w możliwie najkrótszym terminie.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1.6.10. Stosowanie się do prawa i innych przepisów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Wykonawca zobowiązany jest posiadać niezbędną wiedzę odnośnie obowiązujących przepisów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wydanych przez urzędy centralne jak lokalne oraz inne przepisy i wytyczne i będzie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odpowiedzialny za ich przestrzeganie w trakcie prowadzenia wszystkich prac związanych z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wykonaniem przedmiotowego zadania.</w:t>
      </w:r>
    </w:p>
    <w:p w:rsidR="00B679BE" w:rsidRDefault="009253C2" w:rsidP="00151538">
      <w:pPr>
        <w:tabs>
          <w:tab w:val="left" w:pos="3126"/>
        </w:tabs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1.7. Nazwa i kody.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Zgodnie z wspólnym słownikiem zamówień (CPV) omawiane przedmioty zamówienia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zakwalifikowane zostały do grupy:</w:t>
      </w:r>
    </w:p>
    <w:p w:rsidR="00B679BE" w:rsidRDefault="00673B07" w:rsidP="00151538">
      <w:pPr>
        <w:spacing w:line="240" w:lineRule="auto"/>
        <w:ind w:left="480" w:right="-286"/>
        <w:jc w:val="both"/>
        <w:rPr>
          <w:szCs w:val="24"/>
        </w:rPr>
      </w:pPr>
      <w:r>
        <w:rPr>
          <w:szCs w:val="24"/>
        </w:rPr>
        <w:t>- termomodernizacja</w:t>
      </w:r>
      <w:r w:rsidR="009253C2">
        <w:rPr>
          <w:szCs w:val="24"/>
        </w:rPr>
        <w:t xml:space="preserve"> budynku szkoły      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- 45.45.30.00-7 </w:t>
      </w:r>
      <w:r w:rsidR="00CC1674">
        <w:rPr>
          <w:szCs w:val="24"/>
        </w:rPr>
        <w:t>– roboty remontowo-budowlane</w:t>
      </w:r>
    </w:p>
    <w:p w:rsidR="00F34C0A" w:rsidRDefault="00F34C0A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- 45.44.21.00-8 – roboty malarskie</w:t>
      </w:r>
    </w:p>
    <w:p w:rsidR="0032149A" w:rsidRDefault="0032149A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   - 45.42.20.00-1 – roboty ciesielskie</w:t>
      </w:r>
    </w:p>
    <w:p w:rsidR="0032149A" w:rsidRDefault="0032149A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- 45.32.10.00-3 – izolacja cieplna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2. Wymagania dotyczące materiałów budowlanych: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2.1.Wymagania ogólne dotyczące materiałów.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Wszystkie zastosowane materiały muszą być zgodne z wymogami Ustawy o wyrobach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budowlanych, wg której materiał nadaje się do stosowania przy wykonywaniu robót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budowlanych, jeśli jest oznakowany znakiem CE albo umieszczony przez Komisję Europejską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w wykazie wyrobów mających niewielkie znaczenie dla zdrowia i bezpieczeństwa, dla których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producent wydał deklarację zgodności z uznanymi regułami sztuki budowlanej albo jest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oznakowany znakiem budowlanym (B).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Oznakowanie wyrobu budowlanego znakiem budowlanym jest dopuszczalne, jeśli producent,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Mający siedzibę na terytorium Rzeczypospolitej Polskiej, dokonał oceny zgodności i wydał, na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swoją wyłączną odpowiedzialność, krajową deklarację zgodności z Polską Normą wyrobu albo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aprobatą techniczną. Ocena zgodności obejmuje właściwości użytkowe wyrobu budowlanego,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odpowiednio do jego przeznaczenia, mające wpływ na spełnienie przez obiekt budowlany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wymagań podstawowych.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2.2.Wymagania szczegółowe dotyczące materiałów: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>2.2.1. Wymagania dotyczące właściwości wyrobów i materiałów budowlanych.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 Wykonawca jest odpowiedzialny za to by zastosowane na obiektach materiały posiadały: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- certyfikat na znak bezpieczeństwa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- deklarację zgodności z Polską Normą lub aprobatą techniczną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- powinny posiadać właściwości określane w specyfikacjach materiałowych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 xml:space="preserve">2.2.2.Wymagania ogólne związane z przechowywaniem, transportem, warunkami dostaw,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składowaniem i kontrolą jakości materiałów i wyrobów. Wykonawca zapewni, by składane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materiały do czasu ich użycia – wbudowania były zabezpieczone przed zniszczeniem,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kradzieżą, zachowały odpowiednią jakość i w każdej chwil były dostępne do kontroli. </w:t>
      </w:r>
    </w:p>
    <w:p w:rsidR="00B679BE" w:rsidRDefault="009253C2" w:rsidP="00151538">
      <w:pPr>
        <w:spacing w:line="240" w:lineRule="auto"/>
        <w:ind w:right="-286"/>
        <w:jc w:val="both"/>
        <w:outlineLvl w:val="0"/>
        <w:rPr>
          <w:szCs w:val="24"/>
        </w:rPr>
      </w:pPr>
      <w:r>
        <w:rPr>
          <w:szCs w:val="24"/>
        </w:rPr>
        <w:t xml:space="preserve">         Miejscem czasowego składowania są pomieszczenia w remontowanych  obiektach bądź na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przyległym placu w uzgodnieniu z zarządcą obiektu.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2.2.3. Materiały i wyroby dopuszczone do obrotu i stosowania w budownictwie.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Wykonawca jest odpowiedzialny by wszystkie materiały, elementy budowlane i urządzenia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wbudowane, montowane lub instalowane, odpowiadały wymogą określonym prawem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    budowlanym oraz w szczegółowych specyfikacjach technicznych materiałów i wyrobów.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 xml:space="preserve">2.2.4. Materiały nie odpowiadające wymaganiom.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Materiały  nie zgodne z wymogami zostaną przez wykonawcę niezwłocznie usunięte z placu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budowy. Jeżeli inwestor zezwoli na użycie tych materiałów do innych robót niż te do których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zostały zakupione to ich koszt zostanie przewartościowany przez inwestora. Każdy rodzaj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robót,  w którym znajdują się niewłaściwe materiały, wykonawca wykonuje na własne ryzyko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i musi liczyć się  z jego nie przyjęciem i nie zapłaceniem przez inwestora.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 xml:space="preserve">2.2.5. Wariantowe stosowanie materiałów. 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Jeżeli ST przewiduje możliwość wariantowego zastosowania materiałów przy wykonywanych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robotach, wykonawca powiadomi inwestora o swoim zamiarze w odpowiednim czasie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umożliwiającym jemu  podjęcie właściwej decyzji. Wybrany i zaakceptowany materiał nie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może być ponownie zmieniany bez  zgody inwestora.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3. Wymagania dotyczące sprzętu i maszyn do wykonania robót budowlanych.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Wykonawca jest zobowiązany do użycia jedynie takiego sprzętu, który nie spowoduje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niekorzystnego wpływu na jakość i termin wykonywanych robót. Sprzęt będący własnością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wykonawcy lub wynajęty do wykonania określonych robót musi być utrzymywany w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gotowości i w dobrym stanie technicznym potwierdzonym o dopuszczeniu do użytkowania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przez odpowiednie organa dozoru technicznego i w przypadku gdzie jest to wymagane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przepisami.   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4. Wymagania dotyczące środków transportu.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Wykonawca zobowiązany jest do zastosowania jedynie takich środków transportu, które nie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wpłyną niekorzystnie na jakość wykonywanych robót i przewożonych materiałów. Liczba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środków transportu będzie zapewniać prowadzenie robót zgodnie z zasadami określonymi w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ST. I  w umownym  terminie. Wykonawca będzie usuwać na bieżąco na własny koszt wszelkie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zanieczyszczenia spowodowane jego pojazdami na drogach publicznych oraz dojazdach do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budowy.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5. Wymagania dotyczące właściwości wykonania robót.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Wykonawca robót jest odpowiedzialny za jakość ich wykonania oraz za ich zgodność z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specyfikacjami technicznymi, poleceniami inwestora, w przypadku ustanowienia również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inspektora nadzoru oraz zasadami sztuki budowlanej. Podstawą wykonania są wszystkie   </w:t>
      </w:r>
    </w:p>
    <w:p w:rsidR="007330EF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załączone dokumenty a wymagania wyszczególnione choćby w  jednym z nich są obowiązujące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 </w:t>
      </w:r>
      <w:r w:rsidR="00B4324A">
        <w:rPr>
          <w:szCs w:val="24"/>
        </w:rPr>
        <w:t xml:space="preserve"> </w:t>
      </w:r>
      <w:r w:rsidR="009253C2">
        <w:rPr>
          <w:szCs w:val="24"/>
        </w:rPr>
        <w:t xml:space="preserve">dla  wykonawcy tak, jakby zawarte były w całej dokumentacji. Wykonawca nie może </w:t>
      </w:r>
      <w:r>
        <w:rPr>
          <w:szCs w:val="24"/>
        </w:rPr>
        <w:t xml:space="preserve">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B4324A">
        <w:rPr>
          <w:szCs w:val="24"/>
        </w:rPr>
        <w:t xml:space="preserve"> </w:t>
      </w:r>
      <w:r w:rsidR="009253C2">
        <w:rPr>
          <w:szCs w:val="24"/>
        </w:rPr>
        <w:t xml:space="preserve">wykorzystywać  błędów lub </w:t>
      </w:r>
      <w:proofErr w:type="spellStart"/>
      <w:r w:rsidR="009253C2">
        <w:rPr>
          <w:szCs w:val="24"/>
        </w:rPr>
        <w:t>opuszczeń</w:t>
      </w:r>
      <w:proofErr w:type="spellEnd"/>
      <w:r w:rsidR="009253C2">
        <w:rPr>
          <w:szCs w:val="24"/>
        </w:rPr>
        <w:t xml:space="preserve"> w dokumentach a kierować się troską by zachować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B4324A">
        <w:rPr>
          <w:szCs w:val="24"/>
        </w:rPr>
        <w:t xml:space="preserve"> </w:t>
      </w:r>
      <w:r w:rsidR="009253C2">
        <w:rPr>
          <w:szCs w:val="24"/>
        </w:rPr>
        <w:t xml:space="preserve">prawidłowość i kolejność  prowadzonych robót nawet w przypadku pominięcia w dokumentach </w:t>
      </w:r>
    </w:p>
    <w:p w:rsidR="007330EF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B4324A">
        <w:rPr>
          <w:szCs w:val="24"/>
        </w:rPr>
        <w:t xml:space="preserve"> </w:t>
      </w:r>
      <w:r w:rsidR="009253C2">
        <w:rPr>
          <w:szCs w:val="24"/>
        </w:rPr>
        <w:t xml:space="preserve">wykonania pewnych czynności  mających wpływ na  końcowy efekt wykonanych robót. Przy </w:t>
      </w:r>
      <w:r>
        <w:rPr>
          <w:szCs w:val="24"/>
        </w:rPr>
        <w:t xml:space="preserve"> </w:t>
      </w:r>
    </w:p>
    <w:p w:rsidR="00AA1C1E" w:rsidRDefault="007330EF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B4324A">
        <w:rPr>
          <w:szCs w:val="24"/>
        </w:rPr>
        <w:t xml:space="preserve"> </w:t>
      </w:r>
      <w:r w:rsidR="009253C2">
        <w:rPr>
          <w:szCs w:val="24"/>
        </w:rPr>
        <w:t xml:space="preserve">wykonywaniu robót należy uwzględniać instrukcje producentów materiałów oraz przepisy z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nimi </w:t>
      </w:r>
      <w:r w:rsidR="007330EF">
        <w:rPr>
          <w:szCs w:val="24"/>
        </w:rPr>
        <w:t xml:space="preserve"> </w:t>
      </w:r>
      <w:r w:rsidR="00B4324A">
        <w:rPr>
          <w:szCs w:val="24"/>
        </w:rPr>
        <w:t xml:space="preserve"> </w:t>
      </w:r>
      <w:r w:rsidR="007330EF">
        <w:rPr>
          <w:szCs w:val="24"/>
        </w:rPr>
        <w:t>z</w:t>
      </w:r>
      <w:r w:rsidR="00B4324A">
        <w:rPr>
          <w:szCs w:val="24"/>
        </w:rPr>
        <w:t xml:space="preserve"> </w:t>
      </w:r>
      <w:r w:rsidR="007330EF">
        <w:rPr>
          <w:szCs w:val="24"/>
        </w:rPr>
        <w:t>wiązane i obowiązujące, w</w:t>
      </w:r>
      <w:r w:rsidR="009253C2">
        <w:rPr>
          <w:szCs w:val="24"/>
        </w:rPr>
        <w:t xml:space="preserve"> tym  również te które ul</w:t>
      </w:r>
      <w:r>
        <w:rPr>
          <w:szCs w:val="24"/>
        </w:rPr>
        <w:t xml:space="preserve">egły zmianie lub aktualizacji. </w:t>
      </w:r>
    </w:p>
    <w:p w:rsidR="007330EF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n</w:t>
      </w:r>
      <w:r w:rsidR="009253C2">
        <w:rPr>
          <w:szCs w:val="24"/>
        </w:rPr>
        <w:t xml:space="preserve">astępstwa </w:t>
      </w:r>
      <w:r w:rsidR="007330EF">
        <w:rPr>
          <w:szCs w:val="24"/>
        </w:rPr>
        <w:t xml:space="preserve"> </w:t>
      </w:r>
      <w:r w:rsidR="009253C2">
        <w:rPr>
          <w:szCs w:val="24"/>
        </w:rPr>
        <w:t xml:space="preserve">jakiegokolwiek błędu </w:t>
      </w:r>
      <w:r w:rsidR="007330EF">
        <w:rPr>
          <w:szCs w:val="24"/>
        </w:rPr>
        <w:t xml:space="preserve"> </w:t>
      </w:r>
      <w:r w:rsidR="009253C2">
        <w:rPr>
          <w:szCs w:val="24"/>
        </w:rPr>
        <w:t xml:space="preserve">spowodowanego przez wykonawcę przy wykonywaniu robót </w:t>
      </w:r>
      <w:r w:rsidR="007330EF">
        <w:rPr>
          <w:szCs w:val="24"/>
        </w:rPr>
        <w:t xml:space="preserve"> </w:t>
      </w:r>
    </w:p>
    <w:p w:rsidR="00AA1C1E" w:rsidRDefault="007330E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remontowych jak i w przypadku  robót </w:t>
      </w:r>
      <w:r w:rsidR="002B5B2F">
        <w:rPr>
          <w:szCs w:val="24"/>
        </w:rPr>
        <w:t xml:space="preserve"> </w:t>
      </w:r>
      <w:r w:rsidR="009253C2">
        <w:rPr>
          <w:szCs w:val="24"/>
        </w:rPr>
        <w:t xml:space="preserve">nowych (np. błędnych  wytyczeń </w:t>
      </w:r>
      <w:proofErr w:type="spellStart"/>
      <w:r w:rsidR="009253C2">
        <w:rPr>
          <w:szCs w:val="24"/>
        </w:rPr>
        <w:t>itp</w:t>
      </w:r>
      <w:proofErr w:type="spellEnd"/>
      <w:r w:rsidR="009253C2">
        <w:rPr>
          <w:szCs w:val="24"/>
        </w:rPr>
        <w:t xml:space="preserve">), skutki finansowe </w:t>
      </w:r>
    </w:p>
    <w:p w:rsidR="002B5B2F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z tego tytułu ponosi wykonawca. Wykonawca będzie odpowiedzialny za ochronę robót i za </w:t>
      </w:r>
    </w:p>
    <w:p w:rsidR="002B5B2F" w:rsidRDefault="002B5B2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wszelkie materiały i  urządzenia od daty przekazania obiektu do remontu lub placu budowy do </w:t>
      </w:r>
    </w:p>
    <w:p w:rsidR="00B679BE" w:rsidRDefault="002B5B2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czasu końcowego odbioru robót lub obiektu. </w:t>
      </w:r>
    </w:p>
    <w:p w:rsidR="002B5B2F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Wykonawca bezpośrednio po dokonanym odbiorze uporządkuje obiekt i plac budowy – teren </w:t>
      </w:r>
    </w:p>
    <w:p w:rsidR="00B679BE" w:rsidRDefault="002B5B2F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wokół</w:t>
      </w:r>
      <w:r w:rsidR="009253C2">
        <w:rPr>
          <w:szCs w:val="24"/>
        </w:rPr>
        <w:t xml:space="preserve"> i przywróci go do stanu w jakim został mu przekazany.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6. Kontrola, badania oraz odbiór wyrobów i robót budowlanych.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6.1.Zasada kontroli jakości robót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Wykonawca jest odpowiedzialny za jakość materiałów i elementów robót.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Wszystkie koszty związane z organizowaniem i prowadzeniem ewentualnych badań ponosi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wykonawca. Na polecenie inwestora, inspektora nadzoru wykonawca będzie przeprowadzał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badania tych materiałów, które budzą wątpliwości co do ich jakości o ile kwestionowane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materiały nie zostaną przez wykonawcę usunięte lub ulepszone z własnej woli.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6.2. Dokumentacja budowy.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6.2.1. Dziennik budowy.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W przypadku wymogu prowadzenia dziennika budowy na danym obiekcie,  zgodnie z </w:t>
      </w:r>
    </w:p>
    <w:p w:rsidR="00B679BE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 obowiązującymi przepisami odpowiedzialność za jego prowadzenie ponosi kierownik budowy.</w:t>
      </w:r>
    </w:p>
    <w:p w:rsidR="00B679BE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 xml:space="preserve">  Zapisy w dzienniku budowy są historią budowy </w:t>
      </w:r>
      <w:r w:rsidR="009253C2">
        <w:rPr>
          <w:rFonts w:hint="eastAsia"/>
          <w:szCs w:val="24"/>
        </w:rPr>
        <w:t>bądź</w:t>
      </w:r>
      <w:r w:rsidR="009253C2">
        <w:rPr>
          <w:szCs w:val="24"/>
        </w:rPr>
        <w:t xml:space="preserve"> prowadzonych robót remontowych i będą  </w:t>
      </w:r>
    </w:p>
    <w:p w:rsidR="00482363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  </w:t>
      </w:r>
      <w:r w:rsidR="002B5B2F">
        <w:rPr>
          <w:szCs w:val="24"/>
        </w:rPr>
        <w:t xml:space="preserve"> </w:t>
      </w:r>
      <w:r w:rsidR="009253C2">
        <w:rPr>
          <w:szCs w:val="24"/>
        </w:rPr>
        <w:t xml:space="preserve">dokonywane sukcesywnie i na bieżąco i będą dotyczyć przebiegu  robót, stanu bezpieczeństwa </w:t>
      </w:r>
    </w:p>
    <w:p w:rsidR="00B679BE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</w:t>
      </w:r>
      <w:r w:rsidR="00482363">
        <w:rPr>
          <w:szCs w:val="24"/>
        </w:rPr>
        <w:t xml:space="preserve">   </w:t>
      </w:r>
      <w:r w:rsidR="009253C2">
        <w:rPr>
          <w:szCs w:val="24"/>
        </w:rPr>
        <w:t xml:space="preserve"> mienia oraz technicznej i gospodarczej strony budowy.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6.2.2. Księga obmiaru.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Jeżeli zajdzie potrzeba jej założenia, będzie dokumentem pozwalającym na faktyczne ustalenie 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ilości  wykonanych robót (np. dodatkowych) i jednym ze składników ustalenia kosztów za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wykonane roboty w przypadku przyjęcia takiej formy rozliczenia za wykonane roboty.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>6.2.3. Inne dokumenty budowy.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Do dokumentów budowy - remontów należą: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protokół przekazania placu budowy, bądź obiektu do remontu</w:t>
      </w:r>
    </w:p>
    <w:p w:rsidR="00D778B8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umowy cywilno-prawne z osobami trzecimi i inne umowy</w:t>
      </w:r>
      <w:r w:rsidR="00D778B8">
        <w:rPr>
          <w:szCs w:val="24"/>
        </w:rPr>
        <w:t xml:space="preserve"> (np. z podwykonawcami)</w:t>
      </w:r>
      <w:r>
        <w:rPr>
          <w:szCs w:val="24"/>
        </w:rPr>
        <w:t xml:space="preserve"> dotyczące </w:t>
      </w:r>
      <w:r w:rsidR="00D778B8">
        <w:rPr>
          <w:szCs w:val="24"/>
        </w:rPr>
        <w:t xml:space="preserve"> </w:t>
      </w:r>
    </w:p>
    <w:p w:rsidR="00B679BE" w:rsidRDefault="00D778B8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 </w:t>
      </w:r>
      <w:proofErr w:type="spellStart"/>
      <w:r w:rsidR="009253C2">
        <w:rPr>
          <w:szCs w:val="24"/>
        </w:rPr>
        <w:t>budowy-remontu</w:t>
      </w:r>
      <w:proofErr w:type="spellEnd"/>
      <w:r w:rsidR="009253C2">
        <w:rPr>
          <w:szCs w:val="24"/>
        </w:rPr>
        <w:t>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protokoły odbioru robót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protokoły z narad, spotkań na bud., i innych ustaleń.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- korespondencje dotyczące budowy bądź remontów.</w:t>
      </w:r>
    </w:p>
    <w:p w:rsidR="001A2AB5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6.2.4. Dokumenty budowy przechowywać w miejscu odpowiednio zabezpieczonym </w:t>
      </w:r>
      <w:r w:rsidR="001A2AB5">
        <w:rPr>
          <w:szCs w:val="24"/>
        </w:rPr>
        <w:t xml:space="preserve"> </w:t>
      </w:r>
    </w:p>
    <w:p w:rsidR="001A2AB5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uniemożliwiającym zaginięcie czy zniszczenie. Zaginięcie któregokolwiek z dokumentów </w:t>
      </w:r>
      <w:r>
        <w:rPr>
          <w:szCs w:val="24"/>
        </w:rPr>
        <w:t xml:space="preserve"> </w:t>
      </w:r>
    </w:p>
    <w:p w:rsidR="001A2AB5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 xml:space="preserve">budowy spowoduje jego natychmiastowe odtworzenie w formie przewidzianej prawem. </w:t>
      </w:r>
      <w:r>
        <w:rPr>
          <w:szCs w:val="24"/>
        </w:rPr>
        <w:t xml:space="preserve"> </w:t>
      </w:r>
    </w:p>
    <w:p w:rsidR="001A2AB5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Wszystkie dokumenty budowy będą </w:t>
      </w:r>
      <w:r w:rsidR="009253C2">
        <w:rPr>
          <w:szCs w:val="24"/>
        </w:rPr>
        <w:t xml:space="preserve">dostępne dla inwestora i przedstawione do wglądu na </w:t>
      </w:r>
      <w:r>
        <w:rPr>
          <w:szCs w:val="24"/>
        </w:rPr>
        <w:t xml:space="preserve"> </w:t>
      </w:r>
    </w:p>
    <w:p w:rsidR="00B679BE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 </w:t>
      </w:r>
      <w:r w:rsidR="009253C2">
        <w:rPr>
          <w:szCs w:val="24"/>
        </w:rPr>
        <w:t>każde życzenie zamawiającego.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7. Wymagania dotyczące przedmiaru i obmiaru robót.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 xml:space="preserve">7.1 Ogólne zasady obmiaru robót.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W przypadku rozliczania robót (np. dodatkowych) tzw. kosztorysem powykonawczym, obmiar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robót będzie określać faktyczny zakres  wykonanych robót. Wyniki obmiaru będą wpisane do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księgi obmiarów. Jakikolwiek błąd lub przeoczenie (opuszczenie) w ilościach podanych w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przedmiarze, bądź pominięto wykonanie jakiejś pozycji- czynności nie zwalnia wykonawcy z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obowiązku zakończenia całości robót i w odpowiednim </w:t>
      </w:r>
      <w:r>
        <w:rPr>
          <w:rFonts w:hint="eastAsia"/>
          <w:szCs w:val="24"/>
        </w:rPr>
        <w:t>standardzie</w:t>
      </w:r>
      <w:r w:rsidR="00D778B8">
        <w:rPr>
          <w:szCs w:val="24"/>
        </w:rPr>
        <w:t xml:space="preserve"> ich wykonania i czasie.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7.2. Czas i częstotliwość przeprowadzenia obmiaru.</w:t>
      </w:r>
    </w:p>
    <w:p w:rsidR="00D778B8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Obmiary będą przeprowadzone przed częściowym lub osta</w:t>
      </w:r>
      <w:r w:rsidR="00D778B8">
        <w:rPr>
          <w:szCs w:val="24"/>
        </w:rPr>
        <w:t xml:space="preserve">tecznym odbiorem odcinków robót </w:t>
      </w:r>
    </w:p>
    <w:p w:rsidR="00B679BE" w:rsidRDefault="00D778B8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a </w:t>
      </w:r>
      <w:r w:rsidR="009253C2">
        <w:rPr>
          <w:szCs w:val="24"/>
        </w:rPr>
        <w:t xml:space="preserve"> także  w przypadku występowania dłuższej przerwy w robotach. Obmiar robót zanikających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przeprowadza się w czasie ich wykonywania a robót podlegających zakryciu przeprowadza się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przed ich zakryciem.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8. Odbiór robót 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8.1. Rodzaje odbiorów.</w:t>
      </w:r>
    </w:p>
    <w:p w:rsidR="001A2AB5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Występują następujące rodzaje odbiorów: odbiór częściowy, odbiór robót zanikających lub </w:t>
      </w:r>
      <w:r w:rsidR="001A2AB5">
        <w:rPr>
          <w:szCs w:val="24"/>
        </w:rPr>
        <w:t xml:space="preserve"> </w:t>
      </w:r>
    </w:p>
    <w:p w:rsidR="001A2AB5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 xml:space="preserve">ulegający zakryciu, odbiór końcowy, odbiór po okresie rękojmi, odbiór ostateczny </w:t>
      </w:r>
      <w:r>
        <w:rPr>
          <w:szCs w:val="24"/>
        </w:rPr>
        <w:t xml:space="preserve"> </w:t>
      </w:r>
    </w:p>
    <w:p w:rsidR="00B679BE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>(pogwarancyjny).</w:t>
      </w:r>
    </w:p>
    <w:p w:rsidR="00B679BE" w:rsidRDefault="009253C2" w:rsidP="00151538">
      <w:pPr>
        <w:spacing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8.2. Odbiór robót zanikających i ulegających zakryciu.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   Odbiór robót zanikających i ulegających zakryciu polega na</w:t>
      </w:r>
      <w:r w:rsidR="00A3487C">
        <w:rPr>
          <w:szCs w:val="24"/>
        </w:rPr>
        <w:t xml:space="preserve"> finalnej ocenie ilości i jakość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wykonywanych robót które w dalszym procesie realizacji ulegają zakryciu oraz dokonywany w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czasie umożliwiającym wykonanie ewentualnych korekt, napraw i poprawek bez hamowania</w:t>
      </w:r>
    </w:p>
    <w:p w:rsidR="001A2AB5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ogólnego postępu robót. Odbioru robót dokonuje inspektor nadzoru lub przedstawiciel </w:t>
      </w:r>
      <w:r w:rsidR="001A2AB5">
        <w:rPr>
          <w:szCs w:val="24"/>
        </w:rPr>
        <w:t xml:space="preserve">  </w:t>
      </w:r>
    </w:p>
    <w:p w:rsidR="00D778B8" w:rsidRDefault="001A2AB5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 xml:space="preserve">inwestora. </w:t>
      </w:r>
    </w:p>
    <w:p w:rsidR="00D778B8" w:rsidRDefault="00D778B8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 xml:space="preserve">W 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przypadku prowadzenia dziennika budowy, kierownik budowy lub kierownik robót zgłasza </w:t>
      </w:r>
    </w:p>
    <w:p w:rsidR="00B679BE" w:rsidRDefault="00D778B8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 Wpisem </w:t>
      </w:r>
      <w:r w:rsidR="009253C2">
        <w:rPr>
          <w:szCs w:val="24"/>
        </w:rPr>
        <w:t>o takowych robotach z czasowym wyprzedzeniem.</w:t>
      </w:r>
    </w:p>
    <w:p w:rsidR="00B679BE" w:rsidRDefault="009253C2" w:rsidP="00151538">
      <w:pPr>
        <w:spacing w:after="0" w:line="240" w:lineRule="auto"/>
        <w:ind w:left="426" w:right="-286" w:hanging="426"/>
        <w:jc w:val="both"/>
        <w:outlineLvl w:val="0"/>
        <w:rPr>
          <w:szCs w:val="24"/>
        </w:rPr>
      </w:pPr>
      <w:r>
        <w:rPr>
          <w:szCs w:val="24"/>
        </w:rPr>
        <w:t>8.3. Odbiór częściowy.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</w:t>
      </w:r>
    </w:p>
    <w:p w:rsidR="00A3487C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Odbiór częściowy polega na ocenie ilości i jakości wykonanych części robót. Odbioru </w:t>
      </w:r>
      <w:r w:rsidR="00A3487C">
        <w:rPr>
          <w:szCs w:val="24"/>
        </w:rPr>
        <w:t xml:space="preserve"> </w:t>
      </w:r>
    </w:p>
    <w:p w:rsidR="00B679BE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częściowego </w:t>
      </w:r>
      <w:r w:rsidR="009253C2">
        <w:rPr>
          <w:szCs w:val="24"/>
        </w:rPr>
        <w:t>robót dokonuje się wg zasad jak przy odbiorze końcowym robót.</w:t>
      </w:r>
    </w:p>
    <w:p w:rsidR="00B679BE" w:rsidRDefault="009253C2" w:rsidP="00151538">
      <w:pPr>
        <w:spacing w:after="0"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8.4.Odbiór końcowy robót.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Odbiór końcowy polega na finalnej ocenie rzeczywistego wykonania robót w odniesieniu do ich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Ilości, jakości i wartości. Całkowite zakończenie robót oraz gotowość do odbioru końcowego 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stwierdzona jest przez kierownika budowy wpisem do dziennika bud. i powiadomieniem </w:t>
      </w:r>
    </w:p>
    <w:p w:rsidR="00A3487C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inspektora nadzoru. W przypadku prowadzenia budowy bez dziennika bud. o fakcie  gotowości </w:t>
      </w:r>
    </w:p>
    <w:p w:rsidR="00A3487C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do wykonywania czynności odbiorowych wykonawca powiadamia na piśmie bezpośrednio </w:t>
      </w:r>
    </w:p>
    <w:p w:rsidR="00AA1C1E" w:rsidRDefault="00A3487C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>inwestora.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Odbiór końcowy robót nastąpi w terminie ustalonym w dokumentach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kontraktowych, </w:t>
      </w:r>
      <w:r w:rsidR="00A3487C">
        <w:rPr>
          <w:szCs w:val="24"/>
        </w:rPr>
        <w:t xml:space="preserve"> licząc od </w:t>
      </w:r>
      <w:r w:rsidR="009253C2">
        <w:rPr>
          <w:szCs w:val="24"/>
        </w:rPr>
        <w:t xml:space="preserve">dnia potwierdzenia przez inwestora zakończenia robót i przyjęcia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dokumentów, o których mowa w punkcie jak niżej. Odbioru końcowego robót dokona komisja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wyznaczona przez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zamawiającego- inwestora. Komisja odbierająca obiekt – roboty </w:t>
      </w:r>
      <w:r w:rsidR="00A3487C">
        <w:rPr>
          <w:szCs w:val="24"/>
        </w:rPr>
        <w:t xml:space="preserve">dokona ich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A3487C">
        <w:rPr>
          <w:szCs w:val="24"/>
        </w:rPr>
        <w:t xml:space="preserve">oceny jakościowej na   </w:t>
      </w:r>
      <w:r w:rsidR="009253C2">
        <w:rPr>
          <w:szCs w:val="24"/>
        </w:rPr>
        <w:t xml:space="preserve">podstawie przedłożonych dokumentów, wyników badań i pomiarów,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ocenie wizualnej oraz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zgodności wykonania robót z ST. W toku odbioru końcowego robót </w:t>
      </w:r>
    </w:p>
    <w:p w:rsidR="00AA1C1E" w:rsidRDefault="00AA1C1E" w:rsidP="00AA1C1E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komisja zapozna się z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realizacją ustaleń przyjętych w trakcie odbiorów robót zanikających i </w:t>
      </w:r>
    </w:p>
    <w:p w:rsidR="00A16E63" w:rsidRDefault="00AA1C1E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ulegających zakryciu, zwłaszcza w zakresie wykonania robót uzupełniających i robót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poprawkowych. W przypadku nie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wykonania robót poprawkowych lub robót uzupełniających,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komisja przerwie swoje czynności i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ustali nowy termin odbioru końcowego, po ponownym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zgłoszeniu przez wykonawcę o gotowości </w:t>
      </w:r>
      <w:r w:rsidR="00A3487C">
        <w:rPr>
          <w:szCs w:val="24"/>
        </w:rPr>
        <w:t xml:space="preserve"> </w:t>
      </w:r>
      <w:r w:rsidR="009253C2">
        <w:rPr>
          <w:szCs w:val="24"/>
        </w:rPr>
        <w:t>do ich wyk</w:t>
      </w:r>
      <w:r w:rsidR="00A3487C">
        <w:rPr>
          <w:szCs w:val="24"/>
        </w:rPr>
        <w:t xml:space="preserve">onywania. </w:t>
      </w:r>
      <w:r w:rsidR="009253C2">
        <w:rPr>
          <w:szCs w:val="24"/>
        </w:rPr>
        <w:t xml:space="preserve">W przypadku stwierdzenia przez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komisję, ż jakość wykonywanych robót w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poszczególnych asortymentach nieznacznie odbiega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od wymagań przyjętych w ST z </w:t>
      </w:r>
      <w:r w:rsidR="00A3487C">
        <w:rPr>
          <w:szCs w:val="24"/>
        </w:rPr>
        <w:t xml:space="preserve"> </w:t>
      </w:r>
      <w:r w:rsidR="009253C2">
        <w:rPr>
          <w:szCs w:val="24"/>
        </w:rPr>
        <w:t xml:space="preserve">uwzględnieniem przepisowych tolerancji i nie ma większego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 </w:t>
      </w:r>
      <w:r w:rsidR="009253C2">
        <w:rPr>
          <w:szCs w:val="24"/>
        </w:rPr>
        <w:t xml:space="preserve">wpływu na cechy eksploatacyjne obiektu, komisja może dokonać  potrąceń, oceniając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pomniejszenia wartości wykonywanych robót w stosunku do wymagań  przyjętych w </w:t>
      </w:r>
    </w:p>
    <w:p w:rsidR="00B679BE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dokumentach kontraktowych. </w:t>
      </w:r>
    </w:p>
    <w:p w:rsidR="00B679BE" w:rsidRDefault="009253C2" w:rsidP="00151538">
      <w:pPr>
        <w:spacing w:line="240" w:lineRule="auto"/>
        <w:ind w:left="284" w:right="-286" w:hanging="284"/>
        <w:jc w:val="both"/>
        <w:outlineLvl w:val="0"/>
        <w:rPr>
          <w:szCs w:val="24"/>
        </w:rPr>
      </w:pPr>
      <w:r>
        <w:rPr>
          <w:szCs w:val="24"/>
        </w:rPr>
        <w:t>8.5. Dokumenty do odbioru końcowego robót.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Podstawowym dokumentem do dokonania odbioru końcowego robót jest protokół odbioru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obiektu-robót sporządzony wg wzoru ustalonego przez zamawiającego-inwestora. Do odbioru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końcowego wykonawca jest zobowiązany przygotować następujące dokumenty: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-uwagi i zalecenia inspektora nadzoru, inwestora przy odbiorze robót zanikających i ulegających   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 zakryciu i udokumentowanie wykonania jego zaleceń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recepty i ustalenia technologiczne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księgi obmiarów – </w:t>
      </w:r>
      <w:r>
        <w:rPr>
          <w:rFonts w:hint="eastAsia"/>
          <w:szCs w:val="24"/>
        </w:rPr>
        <w:t>jeśli</w:t>
      </w:r>
      <w:r>
        <w:rPr>
          <w:szCs w:val="24"/>
        </w:rPr>
        <w:t xml:space="preserve"> takowe są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wyniki pomiarów kontrolnych oraz badań (</w:t>
      </w:r>
      <w:r>
        <w:rPr>
          <w:rFonts w:hint="eastAsia"/>
          <w:szCs w:val="24"/>
        </w:rPr>
        <w:t>np</w:t>
      </w:r>
      <w:r>
        <w:rPr>
          <w:szCs w:val="24"/>
        </w:rPr>
        <w:t>. kominów</w:t>
      </w:r>
      <w:r w:rsidR="0077513B">
        <w:rPr>
          <w:szCs w:val="24"/>
        </w:rPr>
        <w:t>, elektryczne itp.</w:t>
      </w:r>
      <w:r>
        <w:rPr>
          <w:szCs w:val="24"/>
        </w:rPr>
        <w:t>)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atesty jakościowe wbudowanych materiałów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opinię technologiczną sporządzoną na podstawie wszystkich wyników badań i pomiarów 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  załączonych do dokumentów odbioru.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sprawozdanie techniczne winno zawierać:</w:t>
      </w:r>
    </w:p>
    <w:p w:rsidR="00B679BE" w:rsidRDefault="00B4324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>zakres i lokalizację wykonywanych robót</w:t>
      </w:r>
    </w:p>
    <w:p w:rsidR="00B679BE" w:rsidRDefault="00B4324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>wykaz wprowadzonych zmian w stosunku do kosztorysu przekazanego przez zamawiającego</w:t>
      </w:r>
    </w:p>
    <w:p w:rsidR="00B679BE" w:rsidRDefault="00B4324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>uwagi dotyczące warunków realizacji robót</w:t>
      </w:r>
    </w:p>
    <w:p w:rsidR="00B679BE" w:rsidRDefault="00B4324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 datę rozpoczęcia i zakończenia robót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- inne dokumenty wymagane przez zamawiającego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</w:t>
      </w:r>
      <w:r w:rsidR="00B4324A">
        <w:rPr>
          <w:szCs w:val="24"/>
        </w:rPr>
        <w:t xml:space="preserve">  </w:t>
      </w:r>
      <w:r>
        <w:rPr>
          <w:szCs w:val="24"/>
        </w:rPr>
        <w:t xml:space="preserve"> W przypadku gdy wg komisji, prace pod względem przygotowania dokumentacyjnego nie będą </w:t>
      </w:r>
    </w:p>
    <w:p w:rsidR="00B4324A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</w:t>
      </w:r>
      <w:r w:rsidR="00B4324A">
        <w:rPr>
          <w:szCs w:val="24"/>
        </w:rPr>
        <w:t xml:space="preserve">  </w:t>
      </w:r>
      <w:r>
        <w:rPr>
          <w:szCs w:val="24"/>
        </w:rPr>
        <w:t xml:space="preserve">gotowe do odbioru końcowego komisja w porozumieniu z wykonawcą wyznaczy ponowny </w:t>
      </w:r>
      <w:r w:rsidR="00B4324A">
        <w:rPr>
          <w:szCs w:val="24"/>
        </w:rPr>
        <w:t xml:space="preserve"> </w:t>
      </w:r>
    </w:p>
    <w:p w:rsidR="00B679BE" w:rsidRDefault="00B4324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>termin odbioru końcowego robót.</w:t>
      </w:r>
    </w:p>
    <w:p w:rsidR="00B679BE" w:rsidRDefault="009253C2" w:rsidP="00151538">
      <w:pPr>
        <w:spacing w:line="240" w:lineRule="auto"/>
        <w:ind w:left="142" w:right="-286" w:hanging="142"/>
        <w:jc w:val="both"/>
        <w:outlineLvl w:val="0"/>
        <w:rPr>
          <w:szCs w:val="24"/>
        </w:rPr>
      </w:pPr>
      <w:r>
        <w:rPr>
          <w:szCs w:val="24"/>
        </w:rPr>
        <w:t>8.6. Odbiór po okresie rękojmi.</w:t>
      </w:r>
    </w:p>
    <w:p w:rsidR="00A16E63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Inwestor-zamawiający organizuje odbiór „po okresie rękojmi”. Odbiór taki wymaga </w:t>
      </w:r>
      <w:r w:rsidR="00A16E63">
        <w:rPr>
          <w:szCs w:val="24"/>
        </w:rPr>
        <w:t xml:space="preserve"> </w:t>
      </w:r>
    </w:p>
    <w:p w:rsidR="00B679BE" w:rsidRDefault="00A16E63" w:rsidP="00A16E63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>przygotowania  następujących dokumentów: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- umowy na wykonanie robót budowlanych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- protokołu odbioru końcowego obiektu-robót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- dokumentów potwierdzających usunięcie wad zgłoszonych w trakcie od odbioru końcowego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 obiektu (jeśli takowe były zgłoszone).</w:t>
      </w:r>
    </w:p>
    <w:p w:rsidR="00A16E63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lastRenderedPageBreak/>
        <w:t xml:space="preserve">     - dokumentów dotyczących wad zgłoszonych w okresie rękojmi oraz potwierdzenie usunięcia </w:t>
      </w:r>
      <w:r w:rsidR="00A16E63">
        <w:rPr>
          <w:szCs w:val="24"/>
        </w:rPr>
        <w:t xml:space="preserve"> </w:t>
      </w:r>
    </w:p>
    <w:p w:rsidR="00B679BE" w:rsidRDefault="00A16E63" w:rsidP="00A16E63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>tych wad.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- innych dokumentów niezbędnych do przeprowadzenia czynności odbiorowych.</w:t>
      </w:r>
    </w:p>
    <w:p w:rsidR="00B679BE" w:rsidRDefault="009253C2" w:rsidP="00151538">
      <w:pPr>
        <w:spacing w:line="240" w:lineRule="auto"/>
        <w:ind w:left="142" w:right="-286" w:hanging="142"/>
        <w:jc w:val="both"/>
        <w:outlineLvl w:val="0"/>
        <w:rPr>
          <w:szCs w:val="24"/>
        </w:rPr>
      </w:pPr>
      <w:r>
        <w:rPr>
          <w:szCs w:val="24"/>
        </w:rPr>
        <w:t>8.7. Odbiór ostateczny.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Odbiór ostateczny polega na ocenie wykonanych robót związanych z usunięciem wad </w:t>
      </w:r>
    </w:p>
    <w:p w:rsidR="0077513B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stwierdzonych przy odbiorze końcowym i zaistniałych w okresie gwarancyjnym. Odbiór </w:t>
      </w:r>
      <w:r w:rsidR="0077513B">
        <w:rPr>
          <w:szCs w:val="24"/>
        </w:rPr>
        <w:t xml:space="preserve"> </w:t>
      </w:r>
    </w:p>
    <w:p w:rsidR="0077513B" w:rsidRDefault="0077513B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>ostateczny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będzie dokonany na podstawie oceny wizualnej obiektu z uwzględnieniem zasad </w:t>
      </w:r>
      <w:r>
        <w:rPr>
          <w:szCs w:val="24"/>
        </w:rPr>
        <w:t xml:space="preserve"> </w:t>
      </w:r>
    </w:p>
    <w:p w:rsidR="00B679BE" w:rsidRDefault="0077513B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>odbioru końcowego.</w:t>
      </w:r>
    </w:p>
    <w:p w:rsidR="00B679BE" w:rsidRDefault="009253C2" w:rsidP="00151538">
      <w:pPr>
        <w:spacing w:line="240" w:lineRule="auto"/>
        <w:ind w:left="142" w:right="-286" w:hanging="142"/>
        <w:jc w:val="both"/>
        <w:outlineLvl w:val="0"/>
        <w:rPr>
          <w:szCs w:val="24"/>
        </w:rPr>
      </w:pPr>
      <w:r>
        <w:rPr>
          <w:szCs w:val="24"/>
        </w:rPr>
        <w:t>9. Dokumenty odniesienia.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Dokumentacją odniesienia jest: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- umowa zawarta pomiędzy wykonawcą a zamawiającym wraz z harmonogramem robót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- zatwierdzony przez zamawiającego kosztorys w/w zadania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- normy techniczne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- aprobaty techniczne, atesty itp.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- inne dokumenty i ustalenia techniczne prowadzone w trakcie trwania inwestycji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- podstawowe przepisy w zakresie projektowania i realizowania planowanego przedsięwzięcia jak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Ustawy, rozporządzenia, normy techniczne itp.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Nie wymienienie tytułu dziedziny, grupy, podgrupy czy innych nie zwalnia wykonawcy od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  obowiązku stosowania wymogów określonych prawem polskim.  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b/>
          <w:bCs/>
          <w:szCs w:val="24"/>
        </w:rPr>
      </w:pPr>
      <w:r>
        <w:rPr>
          <w:b/>
          <w:bCs/>
          <w:szCs w:val="24"/>
        </w:rPr>
        <w:t>II. Wykonawstwo robót:</w:t>
      </w:r>
    </w:p>
    <w:p w:rsidR="00B679BE" w:rsidRPr="00F34C0A" w:rsidRDefault="009253C2" w:rsidP="00151538">
      <w:pPr>
        <w:spacing w:line="240" w:lineRule="auto"/>
        <w:ind w:left="142" w:right="-286" w:hanging="142"/>
        <w:jc w:val="both"/>
        <w:outlineLvl w:val="0"/>
        <w:rPr>
          <w:b/>
          <w:szCs w:val="24"/>
        </w:rPr>
      </w:pPr>
      <w:r w:rsidRPr="00F34C0A">
        <w:rPr>
          <w:b/>
          <w:szCs w:val="24"/>
          <w:u w:val="single"/>
        </w:rPr>
        <w:t>2. Roboty ogólnobudowlane</w:t>
      </w:r>
      <w:r w:rsidRPr="00F34C0A">
        <w:rPr>
          <w:b/>
          <w:szCs w:val="24"/>
        </w:rPr>
        <w:t>:</w:t>
      </w:r>
    </w:p>
    <w:p w:rsidR="00B679BE" w:rsidRDefault="00DA3AAF" w:rsidP="00151538">
      <w:pPr>
        <w:spacing w:line="24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  <w:u w:val="single"/>
        </w:rPr>
        <w:t>2.1</w:t>
      </w:r>
      <w:r w:rsidR="009253C2">
        <w:rPr>
          <w:b/>
          <w:bCs/>
          <w:szCs w:val="24"/>
          <w:u w:val="single"/>
        </w:rPr>
        <w:t>.Roboty murowe.</w:t>
      </w:r>
    </w:p>
    <w:p w:rsidR="00B679BE" w:rsidRDefault="00DA3AA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2.1</w:t>
      </w:r>
      <w:r w:rsidR="009253C2">
        <w:rPr>
          <w:szCs w:val="24"/>
        </w:rPr>
        <w:t>.1. Ogólne warunki robót murowych:</w:t>
      </w:r>
    </w:p>
    <w:p w:rsidR="0077513B" w:rsidRDefault="008905F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Jako ocieplenie przyjęto dedykowane do ociepleń wewnętrznych bloczki z betonu </w:t>
      </w:r>
      <w:r w:rsidR="0077513B">
        <w:rPr>
          <w:szCs w:val="24"/>
        </w:rPr>
        <w:t xml:space="preserve"> </w:t>
      </w:r>
    </w:p>
    <w:p w:rsidR="008905F2" w:rsidRDefault="0077513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8905F2">
        <w:rPr>
          <w:szCs w:val="24"/>
        </w:rPr>
        <w:t xml:space="preserve">komórkowego </w:t>
      </w:r>
      <w:r>
        <w:rPr>
          <w:szCs w:val="24"/>
        </w:rPr>
        <w:t>g</w:t>
      </w:r>
      <w:r w:rsidR="008905F2">
        <w:rPr>
          <w:szCs w:val="24"/>
        </w:rPr>
        <w:t xml:space="preserve">rubości 16 cm o nazwie </w:t>
      </w:r>
      <w:proofErr w:type="spellStart"/>
      <w:r w:rsidR="008905F2">
        <w:rPr>
          <w:szCs w:val="24"/>
        </w:rPr>
        <w:t>Multipor</w:t>
      </w:r>
      <w:proofErr w:type="spellEnd"/>
      <w:r w:rsidR="009F7034">
        <w:rPr>
          <w:szCs w:val="24"/>
        </w:rPr>
        <w:t xml:space="preserve"> o </w:t>
      </w:r>
      <w:proofErr w:type="spellStart"/>
      <w:r w:rsidR="009F7034">
        <w:rPr>
          <w:szCs w:val="24"/>
        </w:rPr>
        <w:t>wsp</w:t>
      </w:r>
      <w:proofErr w:type="spellEnd"/>
      <w:r w:rsidR="009F7034">
        <w:rPr>
          <w:szCs w:val="24"/>
        </w:rPr>
        <w:t xml:space="preserve">. </w:t>
      </w:r>
      <w:r w:rsidR="009F7034">
        <w:rPr>
          <w:rFonts w:cs="Calibri"/>
          <w:szCs w:val="24"/>
        </w:rPr>
        <w:t>ʎ</w:t>
      </w:r>
      <w:r w:rsidR="009F7034">
        <w:rPr>
          <w:szCs w:val="24"/>
        </w:rPr>
        <w:t xml:space="preserve"> </w:t>
      </w:r>
      <w:r w:rsidR="009F7034">
        <w:rPr>
          <w:rFonts w:cs="Calibri"/>
          <w:szCs w:val="24"/>
        </w:rPr>
        <w:t>&lt;</w:t>
      </w:r>
      <w:r w:rsidR="00F763EE">
        <w:rPr>
          <w:szCs w:val="24"/>
        </w:rPr>
        <w:t xml:space="preserve"> 0,0</w:t>
      </w:r>
      <w:r w:rsidR="009F7034">
        <w:rPr>
          <w:szCs w:val="24"/>
        </w:rPr>
        <w:t>45</w:t>
      </w:r>
      <w:r w:rsidR="00F763EE">
        <w:rPr>
          <w:szCs w:val="24"/>
        </w:rPr>
        <w:t xml:space="preserve"> (W/</w:t>
      </w:r>
      <w:proofErr w:type="spellStart"/>
      <w:r w:rsidR="00F763EE">
        <w:rPr>
          <w:szCs w:val="24"/>
        </w:rPr>
        <w:t>mK</w:t>
      </w:r>
      <w:proofErr w:type="spellEnd"/>
      <w:r w:rsidR="00F763EE">
        <w:rPr>
          <w:szCs w:val="24"/>
        </w:rPr>
        <w:t>)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Przedmiotem specyfikacji są wymagania dotyczące wykonania i odbioru remontowo-</w:t>
      </w:r>
    </w:p>
    <w:p w:rsidR="00DA3AAF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</w:t>
      </w:r>
      <w:r w:rsidR="00DA3AAF">
        <w:rPr>
          <w:szCs w:val="24"/>
        </w:rPr>
        <w:t xml:space="preserve">  </w:t>
      </w:r>
      <w:r>
        <w:rPr>
          <w:szCs w:val="24"/>
        </w:rPr>
        <w:t xml:space="preserve">murowych robót  oraz innych dla w/w zadania . Roboty które  dotyczy specyfikacja obejmują </w:t>
      </w:r>
      <w:r w:rsidR="00DA3AAF">
        <w:rPr>
          <w:szCs w:val="24"/>
        </w:rPr>
        <w:t xml:space="preserve"> </w:t>
      </w:r>
    </w:p>
    <w:p w:rsidR="00DA3AAF" w:rsidRDefault="00DA3AA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wszystkie  czynności umożliwiające i mające na celu wykonanie i odbiór robót  remontowo-</w:t>
      </w:r>
    </w:p>
    <w:p w:rsidR="0077513B" w:rsidRDefault="00DA3AA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murowych na przedmiotowym obiekcie. Wykonawca robót jest 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 odpowiedzialny za  </w:t>
      </w:r>
      <w:r w:rsidR="0077513B">
        <w:rPr>
          <w:szCs w:val="24"/>
        </w:rPr>
        <w:t xml:space="preserve"> </w:t>
      </w:r>
    </w:p>
    <w:p w:rsidR="0077513B" w:rsidRDefault="0077513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prawidłowe </w:t>
      </w:r>
      <w:r w:rsidR="00DA3AAF">
        <w:rPr>
          <w:szCs w:val="24"/>
        </w:rPr>
        <w:t xml:space="preserve"> </w:t>
      </w:r>
      <w:r w:rsidR="009253C2">
        <w:rPr>
          <w:szCs w:val="24"/>
        </w:rPr>
        <w:t>wykonanie, za z</w:t>
      </w:r>
      <w:r w:rsidR="00B31904">
        <w:rPr>
          <w:szCs w:val="24"/>
        </w:rPr>
        <w:t>godne z przedmiarem robót</w:t>
      </w:r>
      <w:r w:rsidR="009253C2">
        <w:rPr>
          <w:szCs w:val="24"/>
        </w:rPr>
        <w:t>, ST, zgodne</w:t>
      </w:r>
      <w:r w:rsidR="00DA3AAF">
        <w:rPr>
          <w:szCs w:val="24"/>
        </w:rPr>
        <w:t xml:space="preserve"> </w:t>
      </w:r>
      <w:r w:rsidR="009253C2">
        <w:rPr>
          <w:szCs w:val="24"/>
        </w:rPr>
        <w:t xml:space="preserve"> z obowiązującymi i  </w:t>
      </w:r>
      <w:r>
        <w:rPr>
          <w:szCs w:val="24"/>
        </w:rPr>
        <w:t xml:space="preserve"> </w:t>
      </w:r>
    </w:p>
    <w:p w:rsidR="0077513B" w:rsidRDefault="0077513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>odpowiednimi normami oraz poleceniami osób funkcyjnych</w:t>
      </w:r>
      <w:r w:rsidR="00DA3AAF">
        <w:rPr>
          <w:szCs w:val="24"/>
        </w:rPr>
        <w:t xml:space="preserve"> </w:t>
      </w:r>
      <w:r w:rsidR="009253C2">
        <w:rPr>
          <w:szCs w:val="24"/>
        </w:rPr>
        <w:t xml:space="preserve">odpowiedzialnych za realizację </w:t>
      </w:r>
      <w:r>
        <w:rPr>
          <w:szCs w:val="24"/>
        </w:rPr>
        <w:t xml:space="preserve"> </w:t>
      </w:r>
    </w:p>
    <w:p w:rsidR="00B679BE" w:rsidRDefault="0077513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       </w:t>
      </w:r>
      <w:r w:rsidR="009253C2">
        <w:rPr>
          <w:szCs w:val="24"/>
        </w:rPr>
        <w:t>w/w inwestycji.</w:t>
      </w:r>
    </w:p>
    <w:p w:rsidR="00B679BE" w:rsidRDefault="00DA3AA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2.1</w:t>
      </w:r>
      <w:r w:rsidR="009253C2">
        <w:rPr>
          <w:szCs w:val="24"/>
        </w:rPr>
        <w:t>.2. Wymagania dotyczące wykonania robót murowych:</w:t>
      </w:r>
    </w:p>
    <w:p w:rsidR="00B679BE" w:rsidRDefault="00DA3AA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2.1</w:t>
      </w:r>
      <w:r w:rsidR="009253C2">
        <w:rPr>
          <w:szCs w:val="24"/>
        </w:rPr>
        <w:t>.2.1. Etapy wykonania robót murowych:</w:t>
      </w:r>
    </w:p>
    <w:p w:rsidR="00B679BE" w:rsidRDefault="009253C2" w:rsidP="00151538">
      <w:pPr>
        <w:spacing w:line="240" w:lineRule="auto"/>
        <w:ind w:right="-286"/>
        <w:jc w:val="both"/>
        <w:rPr>
          <w:b/>
          <w:bCs/>
          <w:szCs w:val="24"/>
        </w:rPr>
      </w:pPr>
      <w:r>
        <w:rPr>
          <w:szCs w:val="24"/>
        </w:rPr>
        <w:t xml:space="preserve">        </w:t>
      </w:r>
      <w:r>
        <w:rPr>
          <w:b/>
          <w:bCs/>
          <w:szCs w:val="24"/>
        </w:rPr>
        <w:t>- roboty przygotowawcze:</w:t>
      </w:r>
    </w:p>
    <w:p w:rsidR="00B679BE" w:rsidRDefault="009253C2" w:rsidP="00151538">
      <w:pPr>
        <w:spacing w:line="240" w:lineRule="auto"/>
        <w:ind w:left="540" w:right="-286" w:hanging="540"/>
        <w:jc w:val="both"/>
        <w:rPr>
          <w:szCs w:val="24"/>
        </w:rPr>
      </w:pPr>
      <w:r>
        <w:rPr>
          <w:szCs w:val="24"/>
        </w:rPr>
        <w:t xml:space="preserve">        a)  ustawienie i zabezpieczenie rusztowania </w:t>
      </w:r>
      <w:r w:rsidR="00DA3AAF">
        <w:rPr>
          <w:szCs w:val="24"/>
        </w:rPr>
        <w:t xml:space="preserve">lub pomostów </w:t>
      </w:r>
      <w:r>
        <w:rPr>
          <w:szCs w:val="24"/>
        </w:rPr>
        <w:t>do wykonan</w:t>
      </w:r>
      <w:r w:rsidR="00DA3AAF">
        <w:rPr>
          <w:szCs w:val="24"/>
        </w:rPr>
        <w:t xml:space="preserve">ia robót murowych  </w:t>
      </w:r>
    </w:p>
    <w:p w:rsidR="00B679BE" w:rsidRDefault="009253C2" w:rsidP="00151538">
      <w:pPr>
        <w:spacing w:line="240" w:lineRule="auto"/>
        <w:ind w:left="480" w:right="-286"/>
        <w:jc w:val="both"/>
        <w:rPr>
          <w:szCs w:val="24"/>
        </w:rPr>
      </w:pPr>
      <w:r>
        <w:rPr>
          <w:szCs w:val="24"/>
        </w:rPr>
        <w:t>b) sprawdzenie w</w:t>
      </w:r>
      <w:r w:rsidR="007D03BB">
        <w:rPr>
          <w:szCs w:val="24"/>
        </w:rPr>
        <w:t>ytrzymałości istniejących  tynków</w:t>
      </w:r>
    </w:p>
    <w:p w:rsidR="007D03BB" w:rsidRDefault="009253C2" w:rsidP="00151538">
      <w:pPr>
        <w:spacing w:line="240" w:lineRule="auto"/>
        <w:ind w:left="480" w:right="-286"/>
        <w:jc w:val="both"/>
        <w:rPr>
          <w:szCs w:val="24"/>
        </w:rPr>
      </w:pPr>
      <w:r>
        <w:rPr>
          <w:szCs w:val="24"/>
        </w:rPr>
        <w:t>c) przygotow</w:t>
      </w:r>
      <w:r w:rsidR="007D03BB">
        <w:rPr>
          <w:szCs w:val="24"/>
        </w:rPr>
        <w:t>anie podłoża: oczyszczenie</w:t>
      </w:r>
      <w:r>
        <w:rPr>
          <w:szCs w:val="24"/>
        </w:rPr>
        <w:t>,</w:t>
      </w:r>
      <w:r w:rsidR="007D03BB">
        <w:rPr>
          <w:szCs w:val="24"/>
        </w:rPr>
        <w:t xml:space="preserve"> i zeskrobanie farby, ewentualne</w:t>
      </w:r>
      <w:r>
        <w:rPr>
          <w:szCs w:val="24"/>
        </w:rPr>
        <w:t xml:space="preserve"> usunięcie resztek </w:t>
      </w:r>
    </w:p>
    <w:p w:rsidR="00B679BE" w:rsidRDefault="007D03BB" w:rsidP="00151538">
      <w:pPr>
        <w:spacing w:line="240" w:lineRule="auto"/>
        <w:ind w:left="480" w:right="-286"/>
        <w:jc w:val="both"/>
        <w:rPr>
          <w:szCs w:val="24"/>
        </w:rPr>
      </w:pPr>
      <w:r>
        <w:rPr>
          <w:szCs w:val="24"/>
        </w:rPr>
        <w:t xml:space="preserve">    materiałów z powier</w:t>
      </w:r>
      <w:r w:rsidR="009B34E1">
        <w:rPr>
          <w:szCs w:val="24"/>
        </w:rPr>
        <w:t>zchni ścian.</w:t>
      </w:r>
      <w:r w:rsidR="009253C2">
        <w:rPr>
          <w:szCs w:val="24"/>
        </w:rPr>
        <w:t xml:space="preserve">  </w:t>
      </w:r>
    </w:p>
    <w:p w:rsidR="00B679BE" w:rsidRDefault="009253C2" w:rsidP="00151538">
      <w:pPr>
        <w:spacing w:line="240" w:lineRule="auto"/>
        <w:ind w:left="540" w:right="-286"/>
        <w:jc w:val="both"/>
        <w:rPr>
          <w:b/>
          <w:bCs/>
          <w:szCs w:val="24"/>
        </w:rPr>
      </w:pPr>
      <w:r>
        <w:rPr>
          <w:szCs w:val="24"/>
        </w:rPr>
        <w:t xml:space="preserve">  </w:t>
      </w:r>
      <w:r>
        <w:rPr>
          <w:b/>
          <w:bCs/>
          <w:szCs w:val="24"/>
        </w:rPr>
        <w:t>- roboty murowe wewnętrzne:</w:t>
      </w:r>
    </w:p>
    <w:p w:rsidR="003E39F6" w:rsidRDefault="0077513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 </w:t>
      </w:r>
      <w:r w:rsidR="003E39F6">
        <w:rPr>
          <w:szCs w:val="24"/>
        </w:rPr>
        <w:t xml:space="preserve">Przymurowanie ścianek do powierzchni ścian od wewnętrznej strony ścian zewnętrznych  </w:t>
      </w:r>
    </w:p>
    <w:p w:rsidR="00B679BE" w:rsidRDefault="003E39F6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 (elewacja  frontowa i tylna)  przewidziano z bloczków komórkowych </w:t>
      </w:r>
      <w:r>
        <w:rPr>
          <w:b/>
          <w:szCs w:val="24"/>
        </w:rPr>
        <w:t>M</w:t>
      </w:r>
      <w:r w:rsidRPr="003E39F6">
        <w:rPr>
          <w:b/>
          <w:szCs w:val="24"/>
        </w:rPr>
        <w:t>ultipol</w:t>
      </w:r>
      <w:r>
        <w:rPr>
          <w:szCs w:val="24"/>
        </w:rPr>
        <w:t xml:space="preserve"> gr. 16 cm</w:t>
      </w:r>
      <w:r w:rsidR="009253C2">
        <w:rPr>
          <w:szCs w:val="24"/>
        </w:rPr>
        <w:t xml:space="preserve">  </w:t>
      </w:r>
      <w:r>
        <w:rPr>
          <w:szCs w:val="24"/>
        </w:rPr>
        <w:t>.</w:t>
      </w:r>
    </w:p>
    <w:p w:rsidR="00A16E63" w:rsidRDefault="003E39F6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 Przygotowanie  zaprawy (przy zastosowaniu gotowych suchych  mieszanek) do murowania </w:t>
      </w:r>
      <w:r w:rsidR="00A16E63">
        <w:rPr>
          <w:szCs w:val="24"/>
        </w:rPr>
        <w:t xml:space="preserve"> </w:t>
      </w:r>
    </w:p>
    <w:p w:rsidR="00A16E63" w:rsidRDefault="00A16E63" w:rsidP="00A16E63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rFonts w:hint="eastAsia"/>
          <w:szCs w:val="24"/>
        </w:rPr>
        <w:t>np</w:t>
      </w:r>
      <w:r w:rsidR="009253C2">
        <w:rPr>
          <w:szCs w:val="24"/>
        </w:rPr>
        <w:t xml:space="preserve">. na klej wykonać zgodnie z instrukcją producenta w ilościach i   zgodnie z jego </w:t>
      </w:r>
    </w:p>
    <w:p w:rsidR="00A16E63" w:rsidRDefault="00A16E63" w:rsidP="00A16E63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zaleceniami. W </w:t>
      </w:r>
      <w:r w:rsidR="003E39F6">
        <w:rPr>
          <w:szCs w:val="24"/>
        </w:rPr>
        <w:t xml:space="preserve">  </w:t>
      </w:r>
      <w:r w:rsidR="009253C2">
        <w:rPr>
          <w:szCs w:val="24"/>
        </w:rPr>
        <w:t>trakcie wznoszenia ścia</w:t>
      </w:r>
      <w:r w:rsidR="003E39F6">
        <w:rPr>
          <w:szCs w:val="24"/>
        </w:rPr>
        <w:t xml:space="preserve">n bezwzględnie stosować zasadę </w:t>
      </w:r>
      <w:r w:rsidR="009253C2">
        <w:rPr>
          <w:szCs w:val="24"/>
        </w:rPr>
        <w:t xml:space="preserve"> przewiązywania </w:t>
      </w:r>
      <w:r>
        <w:rPr>
          <w:szCs w:val="24"/>
        </w:rPr>
        <w:t xml:space="preserve"> </w:t>
      </w:r>
    </w:p>
    <w:p w:rsidR="00A16E63" w:rsidRDefault="00A16E63" w:rsidP="00A16E63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spoin. Wiązanie w </w:t>
      </w:r>
      <w:r w:rsidR="003E39F6">
        <w:rPr>
          <w:szCs w:val="24"/>
        </w:rPr>
        <w:t xml:space="preserve"> </w:t>
      </w:r>
      <w:r w:rsidR="009253C2">
        <w:rPr>
          <w:szCs w:val="24"/>
        </w:rPr>
        <w:t xml:space="preserve">murze powinno zapewnić przekrywanie spoin pionowych   dolnej </w:t>
      </w:r>
      <w:r>
        <w:rPr>
          <w:szCs w:val="24"/>
        </w:rPr>
        <w:t xml:space="preserve"> </w:t>
      </w:r>
    </w:p>
    <w:p w:rsidR="00A16E63" w:rsidRDefault="00A16E63" w:rsidP="00A16E63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 </w:t>
      </w:r>
      <w:r w:rsidR="009253C2">
        <w:rPr>
          <w:szCs w:val="24"/>
        </w:rPr>
        <w:t xml:space="preserve">warstwy pustaków przez </w:t>
      </w:r>
      <w:r w:rsidR="003E39F6">
        <w:rPr>
          <w:szCs w:val="24"/>
        </w:rPr>
        <w:t xml:space="preserve">bloczki </w:t>
      </w:r>
      <w:r w:rsidR="009253C2">
        <w:rPr>
          <w:szCs w:val="24"/>
        </w:rPr>
        <w:t xml:space="preserve">warstwy górnej z przesunięciem  obu warstw   względem </w:t>
      </w:r>
      <w:r>
        <w:rPr>
          <w:szCs w:val="24"/>
        </w:rPr>
        <w:t xml:space="preserve"> </w:t>
      </w:r>
    </w:p>
    <w:p w:rsidR="00B679BE" w:rsidRDefault="00A16E63" w:rsidP="00A16E63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 </w:t>
      </w:r>
      <w:r w:rsidR="009253C2">
        <w:rPr>
          <w:szCs w:val="24"/>
        </w:rPr>
        <w:t xml:space="preserve">siebie nie mniej niż określa </w:t>
      </w:r>
      <w:r w:rsidR="0077513B">
        <w:rPr>
          <w:szCs w:val="24"/>
        </w:rPr>
        <w:t xml:space="preserve"> </w:t>
      </w:r>
      <w:r w:rsidR="009253C2">
        <w:rPr>
          <w:szCs w:val="24"/>
        </w:rPr>
        <w:t xml:space="preserve">to </w:t>
      </w:r>
      <w:r w:rsidR="003E39F6">
        <w:rPr>
          <w:szCs w:val="24"/>
        </w:rPr>
        <w:t xml:space="preserve"> </w:t>
      </w:r>
      <w:r w:rsidR="00844CC1">
        <w:rPr>
          <w:szCs w:val="24"/>
        </w:rPr>
        <w:t xml:space="preserve">producent tych materiałów </w:t>
      </w:r>
      <w:r w:rsidR="009253C2">
        <w:rPr>
          <w:szCs w:val="24"/>
        </w:rPr>
        <w:t xml:space="preserve">.  </w:t>
      </w:r>
    </w:p>
    <w:p w:rsidR="009D249A" w:rsidRDefault="0077513B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Przycinanie wszelkich materiałów ściennych wykonywać wyłącznie</w:t>
      </w:r>
      <w:r w:rsidR="009D249A">
        <w:rPr>
          <w:szCs w:val="24"/>
        </w:rPr>
        <w:t xml:space="preserve"> wg instrukcji i wskazań  </w:t>
      </w:r>
    </w:p>
    <w:p w:rsidR="00B679BE" w:rsidRDefault="0077513B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D249A">
        <w:rPr>
          <w:szCs w:val="24"/>
        </w:rPr>
        <w:t xml:space="preserve"> producentów różnych materiałów</w:t>
      </w:r>
      <w:r w:rsidR="009253C2">
        <w:rPr>
          <w:szCs w:val="24"/>
        </w:rPr>
        <w:t xml:space="preserve"> przy pomocy narzędzi</w:t>
      </w:r>
      <w:r w:rsidR="009D249A">
        <w:rPr>
          <w:szCs w:val="24"/>
        </w:rPr>
        <w:t xml:space="preserve"> ręcznych jak i elektronarzędzi.</w:t>
      </w:r>
      <w:r w:rsidR="009253C2">
        <w:rPr>
          <w:szCs w:val="24"/>
        </w:rPr>
        <w:t xml:space="preserve">  </w:t>
      </w:r>
    </w:p>
    <w:p w:rsidR="003A54DE" w:rsidRDefault="009D249A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 Ścianki  powinny łączyć</w:t>
      </w:r>
      <w:r w:rsidR="003A54DE">
        <w:rPr>
          <w:szCs w:val="24"/>
        </w:rPr>
        <w:t xml:space="preserve"> się na wpust ze ścianami poprzecznymi</w:t>
      </w:r>
      <w:r w:rsidR="009253C2">
        <w:rPr>
          <w:szCs w:val="24"/>
        </w:rPr>
        <w:t xml:space="preserve"> poprzez wykucie bruzdy lub </w:t>
      </w:r>
      <w:r w:rsidR="003A54DE">
        <w:rPr>
          <w:szCs w:val="24"/>
        </w:rPr>
        <w:t xml:space="preserve"> </w:t>
      </w:r>
    </w:p>
    <w:p w:rsidR="003A54DE" w:rsidRDefault="003A54DE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strzępi.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W przypadku wykonywania ścianek dłuższych niż 5,0 m należy zbroić w spoinach </w:t>
      </w:r>
      <w:r>
        <w:rPr>
          <w:szCs w:val="24"/>
        </w:rPr>
        <w:t xml:space="preserve"> </w:t>
      </w:r>
    </w:p>
    <w:p w:rsidR="003A54DE" w:rsidRDefault="003A54DE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poziomych </w:t>
      </w:r>
      <w:r>
        <w:rPr>
          <w:szCs w:val="24"/>
        </w:rPr>
        <w:t xml:space="preserve">kotwami ze stali kwasowej w takiej technologii jak wykonuje się okładanie ścian </w:t>
      </w:r>
    </w:p>
    <w:p w:rsidR="00B679BE" w:rsidRDefault="003A54DE" w:rsidP="00151538">
      <w:pPr>
        <w:spacing w:line="240" w:lineRule="auto"/>
        <w:ind w:left="540" w:right="-286"/>
        <w:jc w:val="both"/>
        <w:rPr>
          <w:szCs w:val="24"/>
        </w:rPr>
      </w:pPr>
      <w:r>
        <w:rPr>
          <w:szCs w:val="24"/>
        </w:rPr>
        <w:t xml:space="preserve">  płytami np. granitowymi.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2.3.2.2. Wymagania dotyczące właściwości wyrobów i materiałów: </w:t>
      </w:r>
    </w:p>
    <w:p w:rsidR="00A16E63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</w:t>
      </w:r>
      <w:r w:rsidR="00830363">
        <w:rPr>
          <w:szCs w:val="24"/>
        </w:rPr>
        <w:t xml:space="preserve">  </w:t>
      </w:r>
      <w:r>
        <w:rPr>
          <w:szCs w:val="24"/>
        </w:rPr>
        <w:t xml:space="preserve">Materiałami stosowanymi przy wykonaniu robót będących przedmiotem niniejszej </w:t>
      </w:r>
      <w:r w:rsidR="00A16E63">
        <w:rPr>
          <w:szCs w:val="24"/>
        </w:rPr>
        <w:t xml:space="preserve"> </w:t>
      </w:r>
    </w:p>
    <w:p w:rsidR="00B679BE" w:rsidRDefault="00A16E63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  </w:t>
      </w:r>
      <w:r w:rsidR="009253C2">
        <w:rPr>
          <w:szCs w:val="24"/>
        </w:rPr>
        <w:t xml:space="preserve">specyfikacji </w:t>
      </w:r>
      <w:r w:rsidR="00830363">
        <w:rPr>
          <w:szCs w:val="24"/>
        </w:rPr>
        <w:t xml:space="preserve"> </w:t>
      </w:r>
      <w:r w:rsidR="009253C2">
        <w:rPr>
          <w:szCs w:val="24"/>
        </w:rPr>
        <w:t xml:space="preserve">są: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</w:t>
      </w:r>
      <w:r w:rsidR="00CC1674">
        <w:rPr>
          <w:szCs w:val="24"/>
        </w:rPr>
        <w:t xml:space="preserve">   - bloczki </w:t>
      </w:r>
      <w:proofErr w:type="spellStart"/>
      <w:r w:rsidR="00CC1674">
        <w:rPr>
          <w:szCs w:val="24"/>
        </w:rPr>
        <w:t>Multipor</w:t>
      </w:r>
      <w:proofErr w:type="spellEnd"/>
      <w:r w:rsidR="00CC1674">
        <w:rPr>
          <w:szCs w:val="24"/>
        </w:rPr>
        <w:t xml:space="preserve"> gr. 16 cm</w:t>
      </w:r>
      <w:r>
        <w:rPr>
          <w:szCs w:val="24"/>
        </w:rPr>
        <w:t xml:space="preserve">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- zaprawy </w:t>
      </w:r>
      <w:proofErr w:type="spellStart"/>
      <w:r>
        <w:rPr>
          <w:szCs w:val="24"/>
        </w:rPr>
        <w:t>cem</w:t>
      </w:r>
      <w:proofErr w:type="spellEnd"/>
      <w:r>
        <w:rPr>
          <w:szCs w:val="24"/>
        </w:rPr>
        <w:t xml:space="preserve">.- </w:t>
      </w:r>
      <w:proofErr w:type="spellStart"/>
      <w:r>
        <w:rPr>
          <w:szCs w:val="24"/>
        </w:rPr>
        <w:t>wap</w:t>
      </w:r>
      <w:proofErr w:type="spellEnd"/>
      <w:r>
        <w:rPr>
          <w:szCs w:val="24"/>
        </w:rPr>
        <w:t>. , suche mieszanki,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Wykonawca  w oznaczonym czasie przed wbudowaniem przedstawi szczegółowe informacje </w:t>
      </w:r>
    </w:p>
    <w:p w:rsidR="003F38E1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dotyczące wytwarzania i wydobywania materiałów oraz odpowiednie świadectwa badań, </w:t>
      </w:r>
      <w:r w:rsidR="003F38E1">
        <w:rPr>
          <w:szCs w:val="24"/>
        </w:rPr>
        <w:t xml:space="preserve">  </w:t>
      </w:r>
    </w:p>
    <w:p w:rsidR="003F38E1" w:rsidRDefault="003F38E1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 xml:space="preserve">dokumenty   dopuszczenia do obrotu i stosowania w budownictwie. Wykonawca ponosi pełną </w:t>
      </w:r>
      <w:r>
        <w:rPr>
          <w:szCs w:val="24"/>
        </w:rPr>
        <w:t xml:space="preserve"> </w:t>
      </w:r>
    </w:p>
    <w:p w:rsidR="00A16E63" w:rsidRDefault="003F38E1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     </w:t>
      </w:r>
      <w:r w:rsidR="009253C2">
        <w:rPr>
          <w:szCs w:val="24"/>
        </w:rPr>
        <w:t xml:space="preserve">odpowiedzialność za spełnienie wymagań ilościowych i jakościowych materiałów </w:t>
      </w:r>
      <w:r w:rsidR="00A16E63">
        <w:rPr>
          <w:szCs w:val="24"/>
        </w:rPr>
        <w:t xml:space="preserve"> </w:t>
      </w:r>
    </w:p>
    <w:p w:rsidR="00A16E63" w:rsidRDefault="00A16E63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 xml:space="preserve">dostarczanych </w:t>
      </w:r>
      <w:r w:rsidR="00830363">
        <w:rPr>
          <w:szCs w:val="24"/>
        </w:rPr>
        <w:t xml:space="preserve"> </w:t>
      </w:r>
      <w:r w:rsidR="009253C2">
        <w:rPr>
          <w:szCs w:val="24"/>
        </w:rPr>
        <w:t xml:space="preserve">na </w:t>
      </w:r>
      <w:r w:rsidR="003F38E1">
        <w:rPr>
          <w:szCs w:val="24"/>
        </w:rPr>
        <w:t xml:space="preserve"> </w:t>
      </w:r>
      <w:r w:rsidR="009253C2">
        <w:rPr>
          <w:szCs w:val="24"/>
        </w:rPr>
        <w:t xml:space="preserve">plac budowy oraz </w:t>
      </w:r>
      <w:r w:rsidR="003F38E1">
        <w:rPr>
          <w:szCs w:val="24"/>
        </w:rPr>
        <w:t xml:space="preserve"> </w:t>
      </w:r>
      <w:r w:rsidR="009253C2">
        <w:rPr>
          <w:szCs w:val="24"/>
        </w:rPr>
        <w:t xml:space="preserve">za ich właściwe składowanie i wbudowanie zgodnie z </w:t>
      </w:r>
      <w:r>
        <w:rPr>
          <w:szCs w:val="24"/>
        </w:rPr>
        <w:t xml:space="preserve"> </w:t>
      </w:r>
    </w:p>
    <w:p w:rsidR="00B679BE" w:rsidRDefault="00A16E63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</w:t>
      </w:r>
      <w:r w:rsidR="009253C2">
        <w:rPr>
          <w:szCs w:val="24"/>
        </w:rPr>
        <w:t>projektem i obowiązującymi przepisami.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2.3.2.3.Wymagania dotyczące sprzętu i maszyn:</w:t>
      </w:r>
    </w:p>
    <w:p w:rsidR="00830363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Do wykonania robót będących przedmiotem niniejszej specyfikacji stosować następujący, </w:t>
      </w:r>
      <w:r w:rsidR="00830363">
        <w:rPr>
          <w:szCs w:val="24"/>
        </w:rPr>
        <w:t xml:space="preserve"> </w:t>
      </w:r>
    </w:p>
    <w:p w:rsidR="00B679BE" w:rsidRDefault="00830363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sprawny </w:t>
      </w:r>
      <w:r w:rsidR="003F38E1">
        <w:rPr>
          <w:szCs w:val="24"/>
        </w:rPr>
        <w:t xml:space="preserve"> </w:t>
      </w:r>
      <w:r w:rsidR="00D62863">
        <w:rPr>
          <w:szCs w:val="24"/>
        </w:rPr>
        <w:t>t</w:t>
      </w:r>
      <w:r w:rsidR="009253C2">
        <w:rPr>
          <w:szCs w:val="24"/>
        </w:rPr>
        <w:t>echnicznie sprzęt:</w:t>
      </w:r>
    </w:p>
    <w:p w:rsidR="00CC1674" w:rsidRDefault="00CC167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 - elektronarz</w:t>
      </w:r>
      <w:r w:rsidR="009C7D2A">
        <w:rPr>
          <w:szCs w:val="24"/>
        </w:rPr>
        <w:t>ędzia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 - urządzenia do przygotowania zaprawy 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 - urządzenia do podnoszeni</w:t>
      </w:r>
      <w:r w:rsidR="009C7D2A">
        <w:rPr>
          <w:szCs w:val="24"/>
        </w:rPr>
        <w:t>a materiałów na potrzebną wysokość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 - inne urządzenia do transportu poziomego i pionowego materi</w:t>
      </w:r>
      <w:r w:rsidR="00CC1674">
        <w:rPr>
          <w:szCs w:val="24"/>
        </w:rPr>
        <w:t>ałów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Wykonawca jest zobowiązany do używania jedynie takiego sprzętu, który nie spowoduje 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niekorzystnego wpływu na jakość i otaczające środowisko.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Wykonawca dostarczy inspektorowi nadzoru, inwestorowi lub osobie przez niego wytypowanej  </w:t>
      </w:r>
    </w:p>
    <w:p w:rsidR="00830363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kopie dokumentów potwierdzających dopuszczenie do użytkowania ewentualnych urządzeń i </w:t>
      </w:r>
      <w:r w:rsidR="00830363">
        <w:rPr>
          <w:szCs w:val="24"/>
        </w:rPr>
        <w:t xml:space="preserve"> </w:t>
      </w:r>
    </w:p>
    <w:p w:rsidR="00830363" w:rsidRDefault="00830363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sprzętu wystawionym przez służby dozoru technicznego, i używany będzie zgodnie z jego </w:t>
      </w:r>
      <w:r>
        <w:rPr>
          <w:szCs w:val="24"/>
        </w:rPr>
        <w:t xml:space="preserve"> </w:t>
      </w:r>
    </w:p>
    <w:p w:rsidR="00B679BE" w:rsidRDefault="00830363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przeznaczeniem.  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>2.3.2.4. Wymagania dotyczące środków transportu: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 Do transportu materiałów, sprzętu budowlanego i urządzeń wykonawca robót stosować będzie 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 następujące sprawne technicznie środki transportu: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a) samochody ciężarowe skrzyniowy i samowyładowczy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b) samochód dostawczy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 c) inny sprzęt specjalistyczny potrzebny do wykonania zadania.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Wykonawca jest zobowiązany do stosowania jedynie takich środków transportu, które nie mają  </w:t>
      </w:r>
    </w:p>
    <w:p w:rsidR="00B679BE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nie korzystnego wpływu na jakość robót i właściwości przewożonych materiałów.</w:t>
      </w:r>
    </w:p>
    <w:p w:rsidR="00A16E63" w:rsidRDefault="009253C2" w:rsidP="00151538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Przy ruchu po drogach publicznych pojazdy muszą spełniać wymogi przepisów ruchu </w:t>
      </w:r>
    </w:p>
    <w:p w:rsidR="00B679BE" w:rsidRDefault="00A16E63" w:rsidP="00A16E63">
      <w:pPr>
        <w:spacing w:line="240" w:lineRule="auto"/>
        <w:ind w:left="567" w:right="-286" w:hanging="567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drogowego </w:t>
      </w:r>
      <w:r>
        <w:rPr>
          <w:szCs w:val="24"/>
        </w:rPr>
        <w:t xml:space="preserve"> </w:t>
      </w:r>
      <w:r w:rsidR="00830363">
        <w:rPr>
          <w:szCs w:val="24"/>
        </w:rPr>
        <w:t>tak</w:t>
      </w:r>
      <w:r w:rsidR="009253C2">
        <w:rPr>
          <w:szCs w:val="24"/>
        </w:rPr>
        <w:t xml:space="preserve"> pod względem formalnym jak i rzeczowym.</w:t>
      </w:r>
    </w:p>
    <w:p w:rsidR="00A16E63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</w:t>
      </w:r>
      <w:r w:rsidR="00830363">
        <w:rPr>
          <w:szCs w:val="24"/>
        </w:rPr>
        <w:t xml:space="preserve"> </w:t>
      </w:r>
      <w:r>
        <w:rPr>
          <w:szCs w:val="24"/>
        </w:rPr>
        <w:t xml:space="preserve">Wykonawca będzie usuwać na bieżąco, na własny koszt, wszelkie zanieczyszczenia </w:t>
      </w:r>
    </w:p>
    <w:p w:rsidR="00B679BE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 Spowodowane </w:t>
      </w:r>
      <w:r w:rsidR="009253C2">
        <w:rPr>
          <w:szCs w:val="24"/>
        </w:rPr>
        <w:t>jego pojazdami na drogach publicznych oraz dojazdach do terenu budowy.</w:t>
      </w:r>
    </w:p>
    <w:p w:rsidR="00B679BE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>2.3.3. Odbiór robót:</w:t>
      </w:r>
    </w:p>
    <w:p w:rsidR="00A16E63" w:rsidRDefault="009253C2" w:rsidP="00151538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Ogólne zasady odbioru robót i ich przejęcia podano w ST :Wymagania ogólne. Celem odbioru </w:t>
      </w:r>
    </w:p>
    <w:p w:rsidR="00A16E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 xml:space="preserve">jest protokólarne dokonanie finalnej oceny rzeczywistego wykonania robót w odniesieniu do ich </w:t>
      </w:r>
    </w:p>
    <w:p w:rsidR="00830363" w:rsidRDefault="00A16E63" w:rsidP="00A16E63">
      <w:pPr>
        <w:spacing w:line="240" w:lineRule="auto"/>
        <w:ind w:left="426" w:right="-286" w:hanging="426"/>
        <w:jc w:val="both"/>
        <w:rPr>
          <w:szCs w:val="24"/>
        </w:rPr>
      </w:pPr>
      <w:r>
        <w:rPr>
          <w:szCs w:val="24"/>
        </w:rPr>
        <w:lastRenderedPageBreak/>
        <w:t xml:space="preserve">     </w:t>
      </w:r>
      <w:r w:rsidR="009253C2">
        <w:rPr>
          <w:szCs w:val="24"/>
        </w:rPr>
        <w:t xml:space="preserve">ilości, jakości i wartości. Odbiór jest potwierdzeniem wykonania robót zgodnie z obowiązującymi </w:t>
      </w:r>
      <w:r w:rsidR="00830363">
        <w:rPr>
          <w:szCs w:val="24"/>
        </w:rPr>
        <w:t xml:space="preserve">  </w:t>
      </w:r>
    </w:p>
    <w:p w:rsidR="00830363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n</w:t>
      </w:r>
      <w:r w:rsidR="009253C2">
        <w:rPr>
          <w:szCs w:val="24"/>
        </w:rPr>
        <w:t xml:space="preserve">ormami technicznymi. Gotowość do odbioru zgłasza wykonawca wpisem do dziennika budowy </w:t>
      </w:r>
    </w:p>
    <w:p w:rsidR="00A16E63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 xml:space="preserve">(jeśli takowy  istnieje, inwestorowi lub osobie przez niego ustanowionej,  przedkładając do </w:t>
      </w:r>
      <w:r w:rsidR="00A16E63">
        <w:rPr>
          <w:szCs w:val="24"/>
        </w:rPr>
        <w:t xml:space="preserve"> </w:t>
      </w:r>
    </w:p>
    <w:p w:rsidR="00A16E63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 xml:space="preserve">oceny i </w:t>
      </w:r>
      <w:r w:rsidR="00830363">
        <w:rPr>
          <w:szCs w:val="24"/>
        </w:rPr>
        <w:t xml:space="preserve"> </w:t>
      </w:r>
      <w:r w:rsidR="009253C2">
        <w:rPr>
          <w:szCs w:val="24"/>
        </w:rPr>
        <w:t>zatwierdzenia  Odbiór robót murowyc</w:t>
      </w:r>
      <w:r w:rsidR="00D870FF">
        <w:rPr>
          <w:szCs w:val="24"/>
        </w:rPr>
        <w:t xml:space="preserve">h </w:t>
      </w:r>
      <w:r w:rsidR="009253C2">
        <w:rPr>
          <w:szCs w:val="24"/>
        </w:rPr>
        <w:t>powini</w:t>
      </w:r>
      <w:r w:rsidR="00D870FF">
        <w:rPr>
          <w:szCs w:val="24"/>
        </w:rPr>
        <w:t xml:space="preserve">en się odbywać przed wykonaniem </w:t>
      </w:r>
    </w:p>
    <w:p w:rsidR="00A16E63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>tynków i innych</w:t>
      </w:r>
      <w:r w:rsidR="00830363">
        <w:rPr>
          <w:szCs w:val="24"/>
        </w:rPr>
        <w:t xml:space="preserve"> robót </w:t>
      </w:r>
      <w:r w:rsidR="009253C2">
        <w:rPr>
          <w:szCs w:val="24"/>
        </w:rPr>
        <w:t xml:space="preserve">wykończeniowych, ale po osadzeniu stolarki i ościeżnic. Ocena przy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odbiorze </w:t>
      </w:r>
      <w:r w:rsidR="009253C2">
        <w:rPr>
          <w:szCs w:val="24"/>
        </w:rPr>
        <w:t>robót podlega: sposób wykonania wiązań, pionowość i poziomość.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2.3.3.1. Dokładność wykonania robót  murowych</w:t>
      </w:r>
      <w:r>
        <w:rPr>
          <w:rFonts w:hint="eastAsia"/>
          <w:szCs w:val="24"/>
        </w:rPr>
        <w:t>: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Obrys murów – dopuszczalne odchyłki nie powinny przekraczać:</w:t>
      </w:r>
    </w:p>
    <w:p w:rsidR="00B679BE" w:rsidRDefault="00D628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± 5</w:t>
      </w:r>
      <w:r w:rsidR="009253C2">
        <w:rPr>
          <w:szCs w:val="24"/>
        </w:rPr>
        <w:t xml:space="preserve"> mm w wymiarach poziomych</w:t>
      </w:r>
      <w:r w:rsidR="00272748">
        <w:rPr>
          <w:szCs w:val="24"/>
        </w:rPr>
        <w:t xml:space="preserve"> i pionowych</w:t>
      </w:r>
      <w:r w:rsidR="009253C2">
        <w:rPr>
          <w:szCs w:val="24"/>
        </w:rPr>
        <w:t xml:space="preserve"> poszczególnych pomie</w:t>
      </w:r>
      <w:r w:rsidR="00272748">
        <w:rPr>
          <w:szCs w:val="24"/>
        </w:rPr>
        <w:t xml:space="preserve">szczeń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2.3.3.2. Prawidłowość wykonania powierzchni i krawędzi muru:</w:t>
      </w:r>
    </w:p>
    <w:p w:rsidR="00272748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272748">
        <w:rPr>
          <w:szCs w:val="24"/>
        </w:rPr>
        <w:t>Powierzchnia muru z bloczka, pustaka</w:t>
      </w:r>
      <w:r>
        <w:rPr>
          <w:szCs w:val="24"/>
        </w:rPr>
        <w:t xml:space="preserve"> powinna być prostą płaszczyzną. </w:t>
      </w:r>
      <w:r w:rsidR="00272748">
        <w:rPr>
          <w:szCs w:val="24"/>
        </w:rPr>
        <w:t>Katy wypukłe np. przy</w:t>
      </w:r>
    </w:p>
    <w:p w:rsidR="00B679BE" w:rsidRDefault="00272748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ościeżach winny być katami prostymi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2.3.3.3. Odbiór wbudowanych ościeżnic drzwiowych i okiennych:</w:t>
      </w:r>
    </w:p>
    <w:p w:rsidR="00A16E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Odchylenie od pionu i poziomu dla ościeżnic drzwiowych i okiennych nie powinno być większe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niż </w:t>
      </w:r>
      <w:r>
        <w:rPr>
          <w:szCs w:val="24"/>
        </w:rPr>
        <w:t xml:space="preserve"> </w:t>
      </w:r>
      <w:r w:rsidR="009253C2">
        <w:rPr>
          <w:szCs w:val="24"/>
        </w:rPr>
        <w:t>2 mm na 1 m i nie większe niż 3 mm na całej długości stojaka lub nadproża ościeżnicy.</w:t>
      </w:r>
    </w:p>
    <w:p w:rsidR="008303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Największe dopuszczalne zwichrowanie ościeżnicy z płaszczyzny pionowej nie może być większe </w:t>
      </w:r>
      <w:r w:rsidR="00830363">
        <w:rPr>
          <w:szCs w:val="24"/>
        </w:rPr>
        <w:t xml:space="preserve"> </w:t>
      </w:r>
    </w:p>
    <w:p w:rsidR="00B679BE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niż 2 mm 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2.3.3.4. Odbiór materiałów ściennych:</w:t>
      </w:r>
    </w:p>
    <w:p w:rsidR="00B679BE" w:rsidRDefault="00272748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Przy odbiorze</w:t>
      </w:r>
      <w:r w:rsidR="009253C2">
        <w:rPr>
          <w:szCs w:val="24"/>
        </w:rPr>
        <w:t xml:space="preserve"> bloczków i pustaków (dotyczy to materiałów ściennych) należy przeprowadzać </w:t>
      </w:r>
    </w:p>
    <w:p w:rsidR="00A16E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następujące badania: sprawdzenie zgodności klasy z zamówieniem i wymogami technicznymi, </w:t>
      </w:r>
    </w:p>
    <w:p w:rsidR="00830363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oraz przeprowadzenie próby doraźnej. Kontrola jakości polega na sprawdzeniu czy dostarczone </w:t>
      </w:r>
      <w:r w:rsidR="00830363">
        <w:rPr>
          <w:szCs w:val="24"/>
        </w:rPr>
        <w:t xml:space="preserve"> </w:t>
      </w:r>
    </w:p>
    <w:p w:rsidR="00830363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materiały i wyroby mają zaświadczenie o jakości wystawione przez producenta. Każda partia </w:t>
      </w:r>
      <w:r>
        <w:rPr>
          <w:szCs w:val="24"/>
        </w:rPr>
        <w:t xml:space="preserve"> </w:t>
      </w:r>
    </w:p>
    <w:p w:rsidR="00830363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materiałów powinna 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być dostarczona na budowę z atestem wydanym przez uprawnioną </w:t>
      </w:r>
      <w:r>
        <w:rPr>
          <w:szCs w:val="24"/>
        </w:rPr>
        <w:t xml:space="preserve"> </w:t>
      </w:r>
    </w:p>
    <w:p w:rsidR="00B679BE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</w:t>
      </w:r>
      <w:r w:rsidR="00272748">
        <w:rPr>
          <w:szCs w:val="24"/>
        </w:rPr>
        <w:t xml:space="preserve"> </w:t>
      </w:r>
      <w:r w:rsidR="009253C2">
        <w:rPr>
          <w:szCs w:val="24"/>
        </w:rPr>
        <w:t>jednostkę do wydawania takowych.</w:t>
      </w:r>
    </w:p>
    <w:p w:rsidR="00830363" w:rsidRDefault="00830363" w:rsidP="00151538">
      <w:pPr>
        <w:spacing w:line="240" w:lineRule="auto"/>
        <w:ind w:left="284" w:right="-286" w:hanging="284"/>
        <w:jc w:val="both"/>
        <w:rPr>
          <w:b/>
          <w:bCs/>
          <w:szCs w:val="24"/>
          <w:u w:val="single"/>
        </w:rPr>
      </w:pPr>
    </w:p>
    <w:p w:rsidR="00B679BE" w:rsidRDefault="009253C2" w:rsidP="00151538">
      <w:pPr>
        <w:spacing w:line="240" w:lineRule="auto"/>
        <w:ind w:left="284" w:right="-286" w:hanging="284"/>
        <w:jc w:val="both"/>
        <w:rPr>
          <w:b/>
          <w:bCs/>
          <w:szCs w:val="24"/>
        </w:rPr>
      </w:pPr>
      <w:r>
        <w:rPr>
          <w:b/>
          <w:bCs/>
          <w:szCs w:val="24"/>
          <w:u w:val="single"/>
        </w:rPr>
        <w:t>2.4. Roboty ciesielskie:</w:t>
      </w:r>
      <w:r>
        <w:rPr>
          <w:b/>
          <w:bCs/>
          <w:szCs w:val="24"/>
        </w:rPr>
        <w:t xml:space="preserve">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2.4.1.Przedmiot i zakres specyfikacji:</w:t>
      </w:r>
    </w:p>
    <w:p w:rsidR="008303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przedmiotem niniejszej specyfikacji są wymagania dotyczące wykonania i odbioru robót </w:t>
      </w:r>
      <w:r w:rsidR="00830363">
        <w:rPr>
          <w:szCs w:val="24"/>
        </w:rPr>
        <w:t xml:space="preserve"> </w:t>
      </w:r>
    </w:p>
    <w:p w:rsidR="00B679BE" w:rsidRDefault="00830363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związanych z  wykonaniem ocieplenia stropów na pod</w:t>
      </w:r>
      <w:r w:rsidR="00630C6D">
        <w:rPr>
          <w:szCs w:val="24"/>
        </w:rPr>
        <w:t>d</w:t>
      </w:r>
      <w:r>
        <w:rPr>
          <w:szCs w:val="24"/>
        </w:rPr>
        <w:t>aszach.</w:t>
      </w:r>
      <w:r w:rsidR="009253C2">
        <w:rPr>
          <w:szCs w:val="24"/>
        </w:rPr>
        <w:t xml:space="preserve">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2.4.2.Wymagania dotyczące właściwości wyrobów i materiałów.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lastRenderedPageBreak/>
        <w:t xml:space="preserve">    Materiałami stosowanymi przy wykonaniu robót będących przedmiotem niniejszej specyfikacji są: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tarcica iglasta kl. C-24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łączniki, gwoździe stal. ocynkowane pierścieniowe, oraz systemowe łączniki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impregnaty solne </w:t>
      </w:r>
      <w:r>
        <w:rPr>
          <w:rFonts w:hint="eastAsia"/>
          <w:szCs w:val="24"/>
        </w:rPr>
        <w:t>np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Drewnosol</w:t>
      </w:r>
      <w:proofErr w:type="spellEnd"/>
      <w:r>
        <w:rPr>
          <w:szCs w:val="24"/>
        </w:rPr>
        <w:t xml:space="preserve"> 3, lub </w:t>
      </w:r>
      <w:proofErr w:type="spellStart"/>
      <w:r>
        <w:rPr>
          <w:szCs w:val="24"/>
        </w:rPr>
        <w:t>Fobos</w:t>
      </w:r>
      <w:proofErr w:type="spellEnd"/>
      <w:r>
        <w:rPr>
          <w:szCs w:val="24"/>
        </w:rPr>
        <w:t xml:space="preserve"> M-4</w:t>
      </w:r>
    </w:p>
    <w:p w:rsidR="0035666E" w:rsidRDefault="00630C6D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płyty OSB gr. 25 mm</w:t>
      </w:r>
    </w:p>
    <w:p w:rsidR="0035666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Wykonawca ponosi odpowiedzialność za spełnienie wymagań ilościowych i jakościowych </w:t>
      </w:r>
    </w:p>
    <w:p w:rsidR="00B679BE" w:rsidRDefault="0035666E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Materiałów </w:t>
      </w:r>
      <w:r w:rsidR="009253C2">
        <w:rPr>
          <w:szCs w:val="24"/>
        </w:rPr>
        <w:t>dostarczonych na plac budowy oraz za ich właściwe składowanie i wbudowanie.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2.4.3. Wymagania dotyczące sprzętu i maszyn.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Wykonawca jest zobowiązany do używania jedynie takiego sprzętu, który nie spowoduje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niekorzystnego wpływu na jakość i otaczające środowisko wykonywanych robót.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Na żądanie, wykonawca dostarczy inspektorowi nadzoru kopie dokumentów potwierdzających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dopuszczenie sprzętu do użytkowania zgodnie z jego przeznaczeniem.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2.4.4. Wymagania dotyczące środków transportu.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Do transportu materiałów, sprzętu budowlanego i urządzeń stosować sprawne technicznie środki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transportu. Środki te winny być przystosowane do transportu materiałów, chroniąc jednocześnie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przewożone materiały przed wpływami atmosferycznymi.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Wykonawca jest zobowiązany do stosowania jedynie takich środków transportu które nie wpłyną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niekorzystnie na jakość robót i właściwości przewożonych towarów. Przy ruchu po drogach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publicznych, pojazdy muszą spełniać wymagania przepisów ruchu drogowego tak pod względem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formalnym jak i rzeczowym. Wykonawca będzie usuwać na bieżąco, na własny koszt, wszystkie </w:t>
      </w:r>
    </w:p>
    <w:p w:rsidR="00A16E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zanieczyszczenia spowodowane jego pojazdami na drogach publicznych oraz dojazdach do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terenu  budowy.</w:t>
      </w:r>
    </w:p>
    <w:p w:rsidR="00630C6D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2.4.5. Wymagania dotyczące</w:t>
      </w:r>
      <w:r w:rsidR="00630C6D">
        <w:rPr>
          <w:szCs w:val="24"/>
        </w:rPr>
        <w:t xml:space="preserve"> ewentualnych</w:t>
      </w:r>
      <w:r>
        <w:rPr>
          <w:szCs w:val="24"/>
        </w:rPr>
        <w:t xml:space="preserve"> napraw i wymian zniszczonych elementów drewnianej </w:t>
      </w:r>
      <w:r w:rsidR="00630C6D">
        <w:rPr>
          <w:szCs w:val="24"/>
        </w:rPr>
        <w:t xml:space="preserve"> </w:t>
      </w:r>
    </w:p>
    <w:p w:rsidR="00B679BE" w:rsidRDefault="00630C6D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konstrukcji  </w:t>
      </w:r>
      <w:r>
        <w:rPr>
          <w:szCs w:val="24"/>
        </w:rPr>
        <w:t>stropów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Zakres robót objętych niniejszą specyfikacją obejmuje wykonanie napraw polegających na  </w:t>
      </w:r>
    </w:p>
    <w:p w:rsidR="00A16E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wzmocnieniach – przybiciach bali lub desek, wymianach zniszczonych, spróchniałych odcinków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lub  całych poszczególnych elementów istniejącej kon</w:t>
      </w:r>
      <w:r w:rsidR="00630C6D">
        <w:rPr>
          <w:szCs w:val="24"/>
        </w:rPr>
        <w:t>strukcji stropów i schodów.</w:t>
      </w:r>
      <w:r w:rsidR="009253C2">
        <w:rPr>
          <w:szCs w:val="24"/>
        </w:rPr>
        <w:t xml:space="preserve"> 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Wymagania ogólne dotyczące spraw </w:t>
      </w:r>
      <w:r>
        <w:rPr>
          <w:rFonts w:hint="eastAsia"/>
          <w:szCs w:val="24"/>
        </w:rPr>
        <w:t>jw</w:t>
      </w:r>
      <w:r>
        <w:rPr>
          <w:szCs w:val="24"/>
        </w:rPr>
        <w:t>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sprawdzenie wszystkich elementów istniejącej konstrukcji </w:t>
      </w:r>
    </w:p>
    <w:p w:rsidR="00630C6D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drewno użyte do wykonania napraw i wymian elementów konstrukcji musi odpowiadać </w:t>
      </w:r>
      <w:r w:rsidR="00630C6D">
        <w:rPr>
          <w:szCs w:val="24"/>
        </w:rPr>
        <w:t xml:space="preserve"> </w:t>
      </w:r>
    </w:p>
    <w:p w:rsidR="00B679BE" w:rsidRDefault="00630C6D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lastRenderedPageBreak/>
        <w:t xml:space="preserve">      </w:t>
      </w:r>
      <w:r w:rsidR="009253C2">
        <w:rPr>
          <w:szCs w:val="24"/>
        </w:rPr>
        <w:t>wymaganiom aktualnych norm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wszystkie elementy konstrukcji powinny być wykonane z</w:t>
      </w:r>
      <w:r w:rsidR="00630C6D">
        <w:rPr>
          <w:szCs w:val="24"/>
        </w:rPr>
        <w:t xml:space="preserve"> tarcicy sosnowej </w:t>
      </w:r>
    </w:p>
    <w:p w:rsidR="00A16E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wilgotność drewna zastosowanego do wykonania całości konstrukcji powinna wynosić nie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więcej </w:t>
      </w:r>
      <w:r w:rsidR="00630C6D">
        <w:rPr>
          <w:szCs w:val="24"/>
        </w:rPr>
        <w:t xml:space="preserve"> niż </w:t>
      </w:r>
      <w:r w:rsidR="009253C2">
        <w:rPr>
          <w:szCs w:val="24"/>
        </w:rPr>
        <w:t xml:space="preserve">23 %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zabezpieczenie wszystkich elementów drewnianych wymaganymi środkami: </w:t>
      </w:r>
      <w:r>
        <w:rPr>
          <w:rFonts w:hint="eastAsia"/>
          <w:szCs w:val="24"/>
        </w:rPr>
        <w:t>np</w:t>
      </w:r>
      <w:r>
        <w:rPr>
          <w:szCs w:val="24"/>
        </w:rPr>
        <w:t xml:space="preserve">.  przeciw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grzybobójczymi, ogniochronnymi </w:t>
      </w:r>
      <w:r>
        <w:rPr>
          <w:rFonts w:hint="eastAsia"/>
          <w:szCs w:val="24"/>
        </w:rPr>
        <w:t>itp</w:t>
      </w:r>
      <w:r>
        <w:rPr>
          <w:szCs w:val="24"/>
        </w:rPr>
        <w:t>.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>2.4.6. Kontrola, badania oraz odbiór wyrobów i robót:</w:t>
      </w:r>
    </w:p>
    <w:p w:rsidR="001A313A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Wykonawca jest odpowiedzialny za pełna kontrolę jakości robót, materiałów i urządzeń. </w:t>
      </w:r>
      <w:r w:rsidR="001A313A"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Wykonawca zapewni odpowiedni system i środki techniczne do kontroli jakości robót na terenie i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poza placem bud. Wszystkie badania i pomiary </w:t>
      </w:r>
      <w:r w:rsidR="009253C2">
        <w:rPr>
          <w:rFonts w:hint="eastAsia"/>
          <w:szCs w:val="24"/>
        </w:rPr>
        <w:t>będą</w:t>
      </w:r>
      <w:r w:rsidR="009253C2">
        <w:rPr>
          <w:szCs w:val="24"/>
        </w:rPr>
        <w:t xml:space="preserve"> przeprowadzone zgodnie z wymogami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obowiązujących norm lub aprobat technicznych przez osoby funkcyjne odpowiedzialne za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prawidłowy przebieg procesu </w:t>
      </w:r>
      <w:r w:rsidR="009253C2">
        <w:rPr>
          <w:szCs w:val="24"/>
        </w:rPr>
        <w:t xml:space="preserve">inwestycyjnego. W zależności od rodzaju robót i warunków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występujących na budowie, odbiór naprawianej konstrukcji z drewna może być przeprowadzony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częściowo w trakcie robót (odbiór międzyoperacyjny) oraz po zakończeniu prac. W każdym </w:t>
      </w:r>
      <w:r>
        <w:rPr>
          <w:szCs w:val="24"/>
        </w:rPr>
        <w:t xml:space="preserve"> </w:t>
      </w:r>
    </w:p>
    <w:p w:rsidR="00A16E63" w:rsidRDefault="001A313A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przypadku przy naprawach i wymianach musi być zapewniona stateczność konstrukcji </w:t>
      </w:r>
    </w:p>
    <w:p w:rsidR="00A16E63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drewnianej </w:t>
      </w:r>
      <w:r w:rsidR="001A313A">
        <w:rPr>
          <w:szCs w:val="24"/>
        </w:rPr>
        <w:t xml:space="preserve"> </w:t>
      </w:r>
      <w:r w:rsidR="00630C6D">
        <w:rPr>
          <w:szCs w:val="24"/>
        </w:rPr>
        <w:t>stropów</w:t>
      </w:r>
      <w:r w:rsidR="009253C2">
        <w:rPr>
          <w:szCs w:val="24"/>
        </w:rPr>
        <w:t xml:space="preserve">. Przekroje i rozmieszczenie elementów powinno być tożsame jak istniejące </w:t>
      </w:r>
    </w:p>
    <w:p w:rsidR="00A16E63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w konstrukcji </w:t>
      </w:r>
      <w:r w:rsidR="001A313A">
        <w:rPr>
          <w:szCs w:val="24"/>
        </w:rPr>
        <w:t xml:space="preserve"> </w:t>
      </w:r>
      <w:r w:rsidR="009253C2">
        <w:rPr>
          <w:szCs w:val="24"/>
        </w:rPr>
        <w:t xml:space="preserve">dachu.  Podstawą do oceny technicznej napraw konstrukcji drewnianych jest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sprawdzenie jakości: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wbudowanych materiałów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wykonania poszczególnych  prefabrykatów-elementów konstrukcji przed ich wbudowaniem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gotowej konstrukcji - fragmentów po wykonaniu naprawy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</w:t>
      </w:r>
      <w:r w:rsidR="00DC3F0F">
        <w:rPr>
          <w:szCs w:val="24"/>
        </w:rPr>
        <w:t xml:space="preserve"> </w:t>
      </w:r>
      <w:r>
        <w:rPr>
          <w:szCs w:val="24"/>
        </w:rPr>
        <w:t>Badania elementów przed ich  zmontowaniem powinny obejmować: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sprawdzenie wykonania połączeń na zgodność z wymogami przepisów i norm </w:t>
      </w:r>
    </w:p>
    <w:p w:rsidR="00A16E63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sprawdzenie wymiarów poszczególnych elementów konstrukcji należy przeprowadzać za </w:t>
      </w:r>
    </w:p>
    <w:p w:rsidR="00A16E63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Pomocą </w:t>
      </w:r>
      <w:r w:rsidR="009253C2">
        <w:rPr>
          <w:szCs w:val="24"/>
        </w:rPr>
        <w:t xml:space="preserve">pomiaru taśmą lub inną miarą stalową bądź elektronicznie dalmierzem, przez </w:t>
      </w:r>
      <w:r>
        <w:rPr>
          <w:szCs w:val="24"/>
        </w:rPr>
        <w:t xml:space="preserve"> </w:t>
      </w:r>
    </w:p>
    <w:p w:rsidR="00B679BE" w:rsidRDefault="00A16E63" w:rsidP="00A16E63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stwierdzenie ich  zgodności z przekrojami i długościami jak istniejące  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sprawdzenie wilgotności drewna jakość sortowanej sztuki tarcicy należy określać w miejscu  </w:t>
      </w:r>
    </w:p>
    <w:p w:rsidR="00B679BE" w:rsidRDefault="009253C2" w:rsidP="00151538">
      <w:pPr>
        <w:spacing w:line="24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  maksymalnego nagromadzenia wad drewna.</w:t>
      </w:r>
    </w:p>
    <w:p w:rsidR="00B679BE" w:rsidRDefault="009253C2" w:rsidP="00151538">
      <w:pPr>
        <w:spacing w:line="360" w:lineRule="auto"/>
        <w:ind w:left="284" w:right="-286" w:hanging="284"/>
        <w:jc w:val="both"/>
        <w:rPr>
          <w:szCs w:val="24"/>
        </w:rPr>
      </w:pPr>
      <w:r>
        <w:rPr>
          <w:szCs w:val="24"/>
        </w:rPr>
        <w:t xml:space="preserve">    - przy ocenie tarcicy ze względu na występowanie sęków należy brać pod uwagę najbardziej </w:t>
      </w:r>
      <w:r w:rsidR="001A313A">
        <w:rPr>
          <w:szCs w:val="24"/>
        </w:rPr>
        <w:t xml:space="preserve"> </w:t>
      </w:r>
      <w:r>
        <w:rPr>
          <w:szCs w:val="24"/>
        </w:rPr>
        <w:t xml:space="preserve">wadliwy przekrój w danej sztuce tarcicy, bez względu na jego odległość od czoła tarcicy dopuszcza się pominięcie sęków o średnicy mniejszej niż 5 mm .Celem odbioru jest protokolarne </w:t>
      </w:r>
      <w:r>
        <w:rPr>
          <w:szCs w:val="24"/>
        </w:rPr>
        <w:lastRenderedPageBreak/>
        <w:t xml:space="preserve">dokonanie finalnej oceny rzeczywistego wykonania robót w odniesieniu do ich ilości, jakości i wartości. Gotowość do odbioru zgłasza wykonawca w formie pisemnej. Odbiór jest potwierdzeniem wykonania robót zgodnie z postanowieniami umowy oraz obowiązującymi przepisami i normami technicznymi. </w:t>
      </w:r>
    </w:p>
    <w:p w:rsidR="00B679BE" w:rsidRDefault="00B679BE" w:rsidP="00151538">
      <w:pPr>
        <w:spacing w:line="240" w:lineRule="auto"/>
        <w:ind w:right="-286"/>
        <w:jc w:val="both"/>
        <w:rPr>
          <w:b/>
          <w:bCs/>
          <w:szCs w:val="24"/>
          <w:u w:val="single"/>
        </w:rPr>
      </w:pPr>
    </w:p>
    <w:p w:rsidR="00B679BE" w:rsidRDefault="009253C2" w:rsidP="00151538">
      <w:pPr>
        <w:spacing w:line="240" w:lineRule="auto"/>
        <w:ind w:right="-286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2.6. Montaż stolarki okiennej i drzwiowej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2.6.1. przedmiot i zakres stosowania specyfikacji:</w:t>
      </w:r>
    </w:p>
    <w:p w:rsidR="00DC3F0F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Przedmiotem niniejszej specyfikacji technicznej są wymagania dotyczące wykonania i odbioru </w:t>
      </w:r>
      <w:r w:rsidR="00DC3F0F">
        <w:rPr>
          <w:szCs w:val="24"/>
        </w:rPr>
        <w:t xml:space="preserve"> </w:t>
      </w:r>
    </w:p>
    <w:p w:rsidR="00B679BE" w:rsidRDefault="00DC3F0F" w:rsidP="00DC3F0F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robót montażowych stolarki okiennej i drzwiowej na obiekcie </w:t>
      </w:r>
      <w:r w:rsidR="009253C2">
        <w:rPr>
          <w:rFonts w:hint="eastAsia"/>
          <w:szCs w:val="24"/>
        </w:rPr>
        <w:t>jw</w:t>
      </w:r>
      <w:r w:rsidR="009253C2">
        <w:rPr>
          <w:szCs w:val="24"/>
        </w:rPr>
        <w:t xml:space="preserve">. Specyfikacja ta jest dokumentem 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pomocniczym w postępowaniu przetargowym oraz przy zlecaniu, realizacji i odbiorze robót.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Ustalenia zawarte w niniejszej specyfikacji technicznej dotyczą zasad prowadzenia i odbioru robót  </w:t>
      </w:r>
    </w:p>
    <w:p w:rsidR="004C6694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związanych z wykonaniem i montażem stolarki okiennej i drzwiowej </w:t>
      </w:r>
      <w:r w:rsidR="00630C6D">
        <w:rPr>
          <w:szCs w:val="24"/>
        </w:rPr>
        <w:t xml:space="preserve">dla zadania pt. </w:t>
      </w:r>
      <w:r w:rsidR="004C6694">
        <w:rPr>
          <w:szCs w:val="24"/>
        </w:rPr>
        <w:t xml:space="preserve"> </w:t>
      </w:r>
    </w:p>
    <w:p w:rsidR="00B679BE" w:rsidRDefault="004C6694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</w:t>
      </w:r>
      <w:r w:rsidR="00630C6D">
        <w:rPr>
          <w:szCs w:val="24"/>
        </w:rPr>
        <w:t>termomodernizacja</w:t>
      </w:r>
      <w:r w:rsidR="009253C2">
        <w:rPr>
          <w:szCs w:val="24"/>
        </w:rPr>
        <w:t xml:space="preserve"> budynku szkoły podstawowej nr2</w:t>
      </w:r>
      <w:r>
        <w:rPr>
          <w:szCs w:val="24"/>
        </w:rPr>
        <w:t xml:space="preserve"> im. Polskich Olimpijczyków </w:t>
      </w:r>
      <w:r w:rsidR="009253C2">
        <w:rPr>
          <w:szCs w:val="24"/>
        </w:rPr>
        <w:t xml:space="preserve"> w Trzemesznie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>2.6.2. Wymagania dotyczące robót: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- Specyfikacja obejmuje montaż stolarki okiennej jedno ramowej z profili PCV w kolorze białym o 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aktualnie obowiązującym współczynniku przenikania ciepła dla całego okna , dotyczy to również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zamontowanych szyb.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Skrzydła rozwierano uchylne zgodne z PT. Stolarka okienna wyposażona w okucia 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zapewniające paro stopniowe </w:t>
      </w:r>
      <w:proofErr w:type="spellStart"/>
      <w:r>
        <w:rPr>
          <w:szCs w:val="24"/>
        </w:rPr>
        <w:t>rozszczelnienie</w:t>
      </w:r>
      <w:proofErr w:type="spellEnd"/>
      <w:r>
        <w:rPr>
          <w:szCs w:val="24"/>
        </w:rPr>
        <w:t xml:space="preserve"> oraz w nawietrzniki higroskopowe zamontowane w </w:t>
      </w:r>
    </w:p>
    <w:p w:rsidR="00B679BE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górnych ramiakach. Montaż z użyciem stalowych łączników mechanicznych w ilości określonej   </w:t>
      </w:r>
    </w:p>
    <w:p w:rsidR="001A313A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przez producenta stolarki. Mocowania i uszczelnienia ościeżnic, parapetów, podokienników </w:t>
      </w:r>
      <w:r w:rsidR="001A313A"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dokonać zgodnie z instrukcjami wytwórców względnie dostawców ponadto  do montażu użyć </w:t>
      </w:r>
      <w:r>
        <w:rPr>
          <w:szCs w:val="24"/>
        </w:rPr>
        <w:t xml:space="preserve"> </w:t>
      </w:r>
    </w:p>
    <w:p w:rsidR="00B679BE" w:rsidRDefault="001A313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pianki montażowej poliuretanowej.</w:t>
      </w:r>
    </w:p>
    <w:p w:rsidR="001A313A" w:rsidRDefault="009253C2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- dostawa i montaż obróbek blacharskich podokienników zewnętrznych z blachy stalowej </w:t>
      </w:r>
      <w:r w:rsidR="001A313A"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powlekanej w   kolorze ustalonym. Obróbki blacharskie wpuszczać w pionowe ościeża otworów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oraz kleić do podłoża klejem do trudno chłonnych podłoży o parametrach i własnościach nie </w:t>
      </w:r>
      <w:r>
        <w:rPr>
          <w:szCs w:val="24"/>
        </w:rPr>
        <w:t xml:space="preserve"> </w:t>
      </w:r>
    </w:p>
    <w:p w:rsidR="001A313A" w:rsidRDefault="001A313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 xml:space="preserve">gorszych </w:t>
      </w:r>
      <w:r w:rsidR="009253C2">
        <w:rPr>
          <w:rFonts w:hint="eastAsia"/>
          <w:szCs w:val="24"/>
        </w:rPr>
        <w:t>niż</w:t>
      </w:r>
      <w:r w:rsidR="009253C2">
        <w:rPr>
          <w:szCs w:val="24"/>
        </w:rPr>
        <w:t xml:space="preserve"> masa klejąca. Klej rozprowadzać równomiernie na całej powierzchni obróbki </w:t>
      </w:r>
      <w:r>
        <w:rPr>
          <w:szCs w:val="24"/>
        </w:rPr>
        <w:t xml:space="preserve"> </w:t>
      </w:r>
    </w:p>
    <w:p w:rsidR="00B679BE" w:rsidRDefault="001A313A" w:rsidP="00151538">
      <w:pPr>
        <w:spacing w:line="240" w:lineRule="auto"/>
        <w:ind w:left="142" w:right="-286" w:hanging="142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blacharskiej grzebieniem 6 mm .</w:t>
      </w:r>
    </w:p>
    <w:p w:rsidR="001A313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Montaż taśm uszczelniających od strony zewnętrznej – montażu taśm dokonuje się podczas </w:t>
      </w:r>
      <w:r w:rsidR="001A313A">
        <w:rPr>
          <w:szCs w:val="24"/>
        </w:rPr>
        <w:t xml:space="preserve"> </w:t>
      </w:r>
    </w:p>
    <w:p w:rsidR="00B679BE" w:rsidRDefault="001A313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ocieplania  ościeży okiennych po zamontowaniu stolarki.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- Przycięcie wystających  </w:t>
      </w:r>
      <w:r>
        <w:rPr>
          <w:rFonts w:hint="eastAsia"/>
          <w:szCs w:val="24"/>
        </w:rPr>
        <w:t>„</w:t>
      </w:r>
      <w:r>
        <w:rPr>
          <w:szCs w:val="24"/>
        </w:rPr>
        <w:t>wylewek</w:t>
      </w:r>
      <w:r>
        <w:rPr>
          <w:rFonts w:hint="eastAsia"/>
          <w:szCs w:val="24"/>
        </w:rPr>
        <w:t>”</w:t>
      </w:r>
      <w:r>
        <w:rPr>
          <w:szCs w:val="24"/>
        </w:rPr>
        <w:t xml:space="preserve"> rozprężonej i suchej pianki poliuretanowej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Regulację okuć stolarki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Zabezpieczenie powierzchni stolarki okiennej i drzwiowej taśmą i folią malarską przed robotami  </w:t>
      </w:r>
    </w:p>
    <w:p w:rsidR="001A313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związanymi z wykończeniem powierzchni ościeży zewnętrznych i wewnętrznych oraz  </w:t>
      </w:r>
      <w:r w:rsidR="001A313A">
        <w:rPr>
          <w:szCs w:val="24"/>
        </w:rPr>
        <w:t xml:space="preserve"> </w:t>
      </w:r>
    </w:p>
    <w:p w:rsidR="00B679BE" w:rsidRDefault="001A313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zabezpieczając </w:t>
      </w:r>
      <w:r>
        <w:rPr>
          <w:szCs w:val="24"/>
        </w:rPr>
        <w:t xml:space="preserve"> </w:t>
      </w:r>
      <w:r w:rsidR="009253C2">
        <w:rPr>
          <w:szCs w:val="24"/>
        </w:rPr>
        <w:t>przed robotami malarskimi</w:t>
      </w:r>
    </w:p>
    <w:p w:rsidR="004C6694" w:rsidRDefault="009253C2" w:rsidP="00151538">
      <w:pPr>
        <w:spacing w:line="240" w:lineRule="auto"/>
        <w:ind w:left="60" w:right="-286"/>
        <w:jc w:val="both"/>
        <w:rPr>
          <w:szCs w:val="24"/>
        </w:rPr>
      </w:pPr>
      <w:r>
        <w:rPr>
          <w:szCs w:val="24"/>
        </w:rPr>
        <w:t xml:space="preserve">- Montaż </w:t>
      </w:r>
      <w:r w:rsidR="004C6694">
        <w:rPr>
          <w:szCs w:val="24"/>
        </w:rPr>
        <w:t xml:space="preserve">stolarki drzwiowej zewnętrznej </w:t>
      </w:r>
      <w:r>
        <w:rPr>
          <w:szCs w:val="24"/>
        </w:rPr>
        <w:t>drzwi wejściowe do</w:t>
      </w:r>
      <w:r w:rsidR="004C6694">
        <w:rPr>
          <w:szCs w:val="24"/>
        </w:rPr>
        <w:t xml:space="preserve"> budynku </w:t>
      </w:r>
      <w:r>
        <w:rPr>
          <w:szCs w:val="24"/>
        </w:rPr>
        <w:t xml:space="preserve"> z profili    aluminiowych z </w:t>
      </w:r>
      <w:r w:rsidR="004C6694">
        <w:rPr>
          <w:szCs w:val="24"/>
        </w:rPr>
        <w:t xml:space="preserve"> </w:t>
      </w:r>
    </w:p>
    <w:p w:rsidR="00B679BE" w:rsidRDefault="004C6694" w:rsidP="00151538">
      <w:pPr>
        <w:spacing w:line="240" w:lineRule="auto"/>
        <w:ind w:left="60"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szybą bezpieczną w górnej</w:t>
      </w:r>
      <w:r>
        <w:rPr>
          <w:szCs w:val="24"/>
        </w:rPr>
        <w:t xml:space="preserve"> części.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Montaż stolarki drzwiowej wewnętrznej zgodnie z PT- drzwi do stref ogniowych o zwiększonej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odporności ogniowej E-30, z fakturą taką samą jak okleina drzwi wewnątrz lokalowych.</w:t>
      </w:r>
    </w:p>
    <w:p w:rsidR="00B946C4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B946C4">
        <w:rPr>
          <w:szCs w:val="24"/>
        </w:rPr>
        <w:t xml:space="preserve">- </w:t>
      </w:r>
      <w:r w:rsidR="009253C2">
        <w:rPr>
          <w:szCs w:val="24"/>
        </w:rPr>
        <w:t xml:space="preserve">Dostawa i montaż podokienników wewnętrznych z PCV w kolorze </w:t>
      </w:r>
      <w:r w:rsidR="009253C2">
        <w:rPr>
          <w:rFonts w:hint="eastAsia"/>
          <w:szCs w:val="24"/>
        </w:rPr>
        <w:t>wg</w:t>
      </w:r>
      <w:r w:rsidR="009253C2">
        <w:rPr>
          <w:szCs w:val="24"/>
        </w:rPr>
        <w:t xml:space="preserve"> wyboru w trakcie realizacji </w:t>
      </w:r>
      <w:r w:rsidR="00B946C4">
        <w:rPr>
          <w:szCs w:val="24"/>
        </w:rPr>
        <w:t xml:space="preserve"> </w:t>
      </w:r>
    </w:p>
    <w:p w:rsidR="00B679BE" w:rsidRDefault="00B946C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DC3F0F">
        <w:rPr>
          <w:szCs w:val="24"/>
        </w:rPr>
        <w:t xml:space="preserve"> </w:t>
      </w:r>
      <w:r w:rsidR="009253C2">
        <w:rPr>
          <w:szCs w:val="24"/>
        </w:rPr>
        <w:t>robót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2.6.3. Wymagania dotyczące materiałów: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Do wykonania montażu stolarki okiennej i drzwiowej przewiduje się zastosowanie podstawowych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Materiałów</w:t>
      </w:r>
    </w:p>
    <w:p w:rsidR="00694EE0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okna jedno ramowe</w:t>
      </w:r>
      <w:r w:rsidR="0031208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="00694EE0">
        <w:rPr>
          <w:szCs w:val="24"/>
        </w:rPr>
        <w:t>roz</w:t>
      </w:r>
      <w:r>
        <w:rPr>
          <w:szCs w:val="24"/>
        </w:rPr>
        <w:t>wier</w:t>
      </w:r>
      <w:r w:rsidR="00694EE0">
        <w:rPr>
          <w:szCs w:val="24"/>
        </w:rPr>
        <w:t>alno</w:t>
      </w:r>
      <w:r>
        <w:rPr>
          <w:szCs w:val="24"/>
        </w:rPr>
        <w:t>no</w:t>
      </w:r>
      <w:proofErr w:type="spellEnd"/>
      <w:r>
        <w:rPr>
          <w:szCs w:val="24"/>
        </w:rPr>
        <w:t xml:space="preserve"> – uchylne z profili PCV</w:t>
      </w:r>
      <w:r w:rsidR="00694EE0">
        <w:rPr>
          <w:szCs w:val="24"/>
        </w:rPr>
        <w:t xml:space="preserve"> z nawietrznikami </w:t>
      </w:r>
      <w:proofErr w:type="spellStart"/>
      <w:r w:rsidR="00694EE0">
        <w:rPr>
          <w:szCs w:val="24"/>
        </w:rPr>
        <w:t>higrosterowanymi</w:t>
      </w:r>
      <w:proofErr w:type="spellEnd"/>
      <w:r>
        <w:rPr>
          <w:szCs w:val="24"/>
        </w:rPr>
        <w:t xml:space="preserve"> </w:t>
      </w:r>
    </w:p>
    <w:p w:rsidR="00DC3F0F" w:rsidRDefault="00694EE0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w kolorze białym o aktualnie 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obowiązującym współczynniku przenikania  ciepła dla okna i szyb </w:t>
      </w:r>
      <w:r w:rsidR="00DC3F0F">
        <w:rPr>
          <w:szCs w:val="24"/>
        </w:rPr>
        <w:t xml:space="preserve"> </w:t>
      </w:r>
    </w:p>
    <w:p w:rsidR="00B679BE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wg 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parametrów </w:t>
      </w:r>
      <w:r w:rsidR="009253C2">
        <w:rPr>
          <w:rFonts w:hint="eastAsia"/>
          <w:szCs w:val="24"/>
        </w:rPr>
        <w:t>jw</w:t>
      </w:r>
      <w:r w:rsidR="009253C2">
        <w:rPr>
          <w:szCs w:val="24"/>
        </w:rPr>
        <w:t>. Okucia w kolorze białym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drzwi zewnętrzne w kolorze brązowym</w:t>
      </w:r>
      <w:r w:rsidR="00694EE0">
        <w:rPr>
          <w:szCs w:val="24"/>
        </w:rPr>
        <w:t xml:space="preserve"> wykonane z profili PCV</w:t>
      </w:r>
      <w:r>
        <w:rPr>
          <w:szCs w:val="24"/>
        </w:rPr>
        <w:t xml:space="preserve"> z pakietem szybowym z </w:t>
      </w:r>
    </w:p>
    <w:p w:rsidR="00DC3F0F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obustronną  szybą  bezpieczną p-3, wyposażone winny być w samo zamykacze w obudowie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koloru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jak kolor drzwi oraz odbojniki również w takim samym kolorze. Drzwi otwierane na </w:t>
      </w:r>
      <w:r>
        <w:rPr>
          <w:szCs w:val="24"/>
        </w:rPr>
        <w:t xml:space="preserve"> </w:t>
      </w:r>
    </w:p>
    <w:p w:rsidR="00B679BE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zewnątrz z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zamkami baryłkowo – ryglowymi i  ryglowymi, klamka i pochwyt  w kolorze drzwi.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- pianka poliuretanowa montażowa</w:t>
      </w:r>
    </w:p>
    <w:p w:rsidR="00B679BE" w:rsidRDefault="009253C2" w:rsidP="00151538">
      <w:pPr>
        <w:spacing w:line="240" w:lineRule="auto"/>
        <w:ind w:left="60" w:right="-286"/>
        <w:jc w:val="both"/>
        <w:rPr>
          <w:szCs w:val="24"/>
        </w:rPr>
      </w:pPr>
      <w:r>
        <w:rPr>
          <w:szCs w:val="24"/>
        </w:rPr>
        <w:t>- łączniki mechaniczne z blach montażowych + kołki lub kotwy stalowe montażowe</w:t>
      </w:r>
    </w:p>
    <w:p w:rsidR="00B679BE" w:rsidRDefault="009253C2" w:rsidP="00151538">
      <w:pPr>
        <w:spacing w:line="240" w:lineRule="auto"/>
        <w:ind w:left="60" w:right="-286"/>
        <w:jc w:val="both"/>
        <w:rPr>
          <w:szCs w:val="24"/>
        </w:rPr>
      </w:pPr>
      <w:r>
        <w:rPr>
          <w:szCs w:val="24"/>
        </w:rPr>
        <w:t>- klej do osadzania parapetów lub inne masy montażowe</w:t>
      </w:r>
    </w:p>
    <w:p w:rsidR="00DC3F0F" w:rsidRDefault="009253C2" w:rsidP="00151538">
      <w:pPr>
        <w:spacing w:line="240" w:lineRule="auto"/>
        <w:ind w:left="60" w:right="-286"/>
        <w:jc w:val="both"/>
        <w:rPr>
          <w:szCs w:val="24"/>
        </w:rPr>
      </w:pPr>
      <w:r>
        <w:rPr>
          <w:szCs w:val="24"/>
        </w:rPr>
        <w:t xml:space="preserve">- folia i taśma klejąca do zabezpieczenia powierzchni stolarki lub innych powierzchni przed </w:t>
      </w:r>
      <w:r w:rsidR="00DC3F0F">
        <w:rPr>
          <w:szCs w:val="24"/>
        </w:rPr>
        <w:t xml:space="preserve"> </w:t>
      </w:r>
    </w:p>
    <w:p w:rsidR="00B679BE" w:rsidRDefault="00DC3F0F" w:rsidP="00DC3F0F">
      <w:pPr>
        <w:spacing w:line="240" w:lineRule="auto"/>
        <w:ind w:left="60" w:right="-286"/>
        <w:jc w:val="both"/>
        <w:rPr>
          <w:szCs w:val="24"/>
        </w:rPr>
      </w:pPr>
      <w:r>
        <w:rPr>
          <w:szCs w:val="24"/>
        </w:rPr>
        <w:t xml:space="preserve">  Robotami </w:t>
      </w:r>
      <w:r w:rsidR="009253C2">
        <w:rPr>
          <w:szCs w:val="24"/>
        </w:rPr>
        <w:t xml:space="preserve">wykończeniowymi     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679BE">
        <w:tc>
          <w:tcPr>
            <w:tcW w:w="9639" w:type="dxa"/>
          </w:tcPr>
          <w:p w:rsidR="00B679BE" w:rsidRDefault="009253C2" w:rsidP="00151538">
            <w:pPr>
              <w:spacing w:line="240" w:lineRule="auto"/>
              <w:ind w:right="-286"/>
              <w:jc w:val="both"/>
              <w:rPr>
                <w:szCs w:val="24"/>
              </w:rPr>
            </w:pPr>
            <w:r>
              <w:rPr>
                <w:szCs w:val="24"/>
              </w:rPr>
              <w:t>Uwaga:</w:t>
            </w:r>
          </w:p>
          <w:p w:rsidR="00B679BE" w:rsidRDefault="009253C2" w:rsidP="00151538">
            <w:pPr>
              <w:spacing w:line="240" w:lineRule="auto"/>
              <w:ind w:right="-2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Wymiary stolarki okiennej i drzwiowej określone w dokumentacji projektowej należy traktować </w:t>
            </w:r>
          </w:p>
          <w:p w:rsidR="00B679BE" w:rsidRDefault="009253C2" w:rsidP="00151538">
            <w:pPr>
              <w:spacing w:line="240" w:lineRule="auto"/>
              <w:ind w:right="-286"/>
              <w:jc w:val="both"/>
              <w:rPr>
                <w:szCs w:val="24"/>
              </w:rPr>
            </w:pPr>
            <w:r>
              <w:rPr>
                <w:szCs w:val="24"/>
              </w:rPr>
              <w:t>wyłącznie jako wartości orientacyjne, które nie mogą zostać użyte jako wielkości do zamówienia</w:t>
            </w:r>
          </w:p>
          <w:p w:rsidR="00B679BE" w:rsidRDefault="009253C2" w:rsidP="00151538">
            <w:pPr>
              <w:spacing w:line="240" w:lineRule="auto"/>
              <w:ind w:right="-2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Wykonawca przed dokonaniem zamówienia stolarki zobowiązany jest do przeprowadzenia </w:t>
            </w:r>
            <w:proofErr w:type="spellStart"/>
            <w:r>
              <w:rPr>
                <w:szCs w:val="24"/>
              </w:rPr>
              <w:t>wery</w:t>
            </w:r>
            <w:proofErr w:type="spellEnd"/>
            <w:r>
              <w:rPr>
                <w:szCs w:val="24"/>
              </w:rPr>
              <w:t>-</w:t>
            </w:r>
          </w:p>
          <w:p w:rsidR="00B679BE" w:rsidRDefault="009253C2" w:rsidP="00151538">
            <w:pPr>
              <w:spacing w:line="240" w:lineRule="auto"/>
              <w:ind w:right="-286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fikacji</w:t>
            </w:r>
            <w:proofErr w:type="spellEnd"/>
            <w:r>
              <w:rPr>
                <w:szCs w:val="24"/>
              </w:rPr>
              <w:t xml:space="preserve"> z natury jej ilości i wielkości i dokonaniu pomiarów z natury wszystkich otworów w </w:t>
            </w:r>
          </w:p>
          <w:p w:rsidR="00B679BE" w:rsidRDefault="009253C2" w:rsidP="00151538">
            <w:pPr>
              <w:spacing w:line="240" w:lineRule="auto"/>
              <w:ind w:right="-2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których montowana zostanie przedmiotowa stolarka.  </w:t>
            </w:r>
          </w:p>
        </w:tc>
      </w:tr>
    </w:tbl>
    <w:p w:rsidR="00B679BE" w:rsidRDefault="00B679BE" w:rsidP="00151538">
      <w:pPr>
        <w:spacing w:line="240" w:lineRule="auto"/>
        <w:ind w:right="-286"/>
        <w:jc w:val="both"/>
        <w:rPr>
          <w:szCs w:val="24"/>
        </w:rPr>
      </w:pP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2.6.4. Wymagania dotyczące sprzętu.</w:t>
      </w:r>
    </w:p>
    <w:p w:rsidR="00DC3F0F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Podstawowy sprzęt do wykonania robót to: elektronarzędzia ręczne – elektro wkrętarki, wiertarki </w:t>
      </w:r>
      <w:r w:rsidR="00DC3F0F">
        <w:rPr>
          <w:szCs w:val="24"/>
        </w:rPr>
        <w:t xml:space="preserve">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z udarem, młot udarowy, nożyce, obcęgi, młotki murarskie, nożyce do cięcia blach, młotek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gumowy,  kleszcze blacharskie, giętarka do blach, szczypce techniczne, pistolet wyciskowy do </w:t>
      </w:r>
      <w:r>
        <w:rPr>
          <w:szCs w:val="24"/>
        </w:rPr>
        <w:t xml:space="preserve">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pojemników na  silikon, piankę, mieszalnik </w:t>
      </w:r>
      <w:proofErr w:type="spellStart"/>
      <w:r w:rsidR="009253C2">
        <w:rPr>
          <w:szCs w:val="24"/>
        </w:rPr>
        <w:t>elektr</w:t>
      </w:r>
      <w:proofErr w:type="spellEnd"/>
      <w:r w:rsidR="009253C2">
        <w:rPr>
          <w:szCs w:val="24"/>
        </w:rPr>
        <w:t xml:space="preserve">. z mieszadłem do klejów i zapraw, pojemniki na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klej, kielnie </w:t>
      </w:r>
      <w:r w:rsidR="00B946C4">
        <w:rPr>
          <w:szCs w:val="24"/>
        </w:rPr>
        <w:t xml:space="preserve"> </w:t>
      </w:r>
      <w:r w:rsidR="009253C2">
        <w:rPr>
          <w:szCs w:val="24"/>
        </w:rPr>
        <w:t xml:space="preserve">trójkątne,   kielnie trapezowe, pace stalowe gładkie, pace stalowe z grzebieniem do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nakładania </w:t>
      </w:r>
      <w:r w:rsidR="00B946C4">
        <w:rPr>
          <w:szCs w:val="24"/>
        </w:rPr>
        <w:t xml:space="preserve"> </w:t>
      </w:r>
      <w:r w:rsidR="009253C2">
        <w:rPr>
          <w:szCs w:val="24"/>
        </w:rPr>
        <w:t xml:space="preserve">kleju, rusztowania  systemowe z pomostami technologicznymi, wyciąg budowlany </w:t>
      </w:r>
      <w:r w:rsidR="009253C2">
        <w:rPr>
          <w:rFonts w:hint="eastAsia"/>
          <w:szCs w:val="24"/>
        </w:rPr>
        <w:t>itp</w:t>
      </w:r>
      <w:r w:rsidR="009253C2">
        <w:rPr>
          <w:szCs w:val="24"/>
        </w:rPr>
        <w:t>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2.6.5. Wymagania dotyczące transportu:</w:t>
      </w:r>
    </w:p>
    <w:p w:rsidR="00DC3F0F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Materiały niezbędne do wykonania robót dowieźć na teren budowy samochodem dostawczym </w:t>
      </w:r>
      <w:r w:rsidR="00DC3F0F">
        <w:rPr>
          <w:szCs w:val="24"/>
        </w:rPr>
        <w:t xml:space="preserve"> </w:t>
      </w:r>
    </w:p>
    <w:p w:rsidR="00B946C4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lub </w:t>
      </w:r>
      <w:r w:rsidR="00B946C4">
        <w:rPr>
          <w:szCs w:val="24"/>
        </w:rPr>
        <w:t xml:space="preserve"> </w:t>
      </w:r>
      <w:r w:rsidR="009253C2">
        <w:rPr>
          <w:szCs w:val="24"/>
        </w:rPr>
        <w:t xml:space="preserve">innym  środkiem transportu. Podczas transportu materiały przewozić w oryginalnych </w:t>
      </w:r>
      <w:r w:rsidR="00B946C4">
        <w:rPr>
          <w:szCs w:val="24"/>
        </w:rPr>
        <w:t xml:space="preserve"> </w:t>
      </w:r>
    </w:p>
    <w:p w:rsidR="00DC3F0F" w:rsidRDefault="00B946C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opakowaniach w sposób  określony przez producenta, w sposób który nie wpłynie niekorzystnie </w:t>
      </w:r>
      <w:r w:rsidR="00DC3F0F">
        <w:rPr>
          <w:szCs w:val="24"/>
        </w:rPr>
        <w:t xml:space="preserve"> </w:t>
      </w:r>
    </w:p>
    <w:p w:rsidR="00DC3F0F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na </w:t>
      </w:r>
      <w:r w:rsidR="00B946C4">
        <w:rPr>
          <w:szCs w:val="24"/>
        </w:rPr>
        <w:t xml:space="preserve"> </w:t>
      </w:r>
      <w:r w:rsidR="009253C2">
        <w:rPr>
          <w:szCs w:val="24"/>
        </w:rPr>
        <w:t>jakość wykonywanych robót</w:t>
      </w:r>
      <w:r w:rsidR="00B946C4">
        <w:rPr>
          <w:szCs w:val="24"/>
        </w:rPr>
        <w:t xml:space="preserve"> </w:t>
      </w:r>
      <w:r w:rsidR="009253C2">
        <w:rPr>
          <w:szCs w:val="24"/>
        </w:rPr>
        <w:t xml:space="preserve">i właściwości przewożonych materiałów. Liczba środków </w:t>
      </w:r>
    </w:p>
    <w:p w:rsidR="00B679BE" w:rsidRDefault="00DC3F0F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transportu </w:t>
      </w:r>
      <w:r w:rsidR="00B946C4">
        <w:rPr>
          <w:szCs w:val="24"/>
        </w:rPr>
        <w:t xml:space="preserve"> </w:t>
      </w:r>
      <w:r w:rsidR="009253C2">
        <w:rPr>
          <w:rFonts w:hint="eastAsia"/>
          <w:szCs w:val="24"/>
        </w:rPr>
        <w:t>będzie</w:t>
      </w:r>
      <w:r w:rsidR="009253C2">
        <w:rPr>
          <w:szCs w:val="24"/>
        </w:rPr>
        <w:t xml:space="preserve"> zapewniać prowadzenie  </w:t>
      </w:r>
    </w:p>
    <w:p w:rsidR="00B946C4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robót zgodnie z ich technologią oraz ciągłością (bez przerw w robotach). Rozładunek materiałów </w:t>
      </w:r>
      <w:r w:rsidR="00B946C4">
        <w:rPr>
          <w:szCs w:val="24"/>
        </w:rPr>
        <w:t xml:space="preserve"> </w:t>
      </w:r>
    </w:p>
    <w:p w:rsidR="00B946C4" w:rsidRDefault="00B946C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należy  prowadzić w sposób ostrożny, przy użyciu środków i sprzętu zapewniających niezmienne </w:t>
      </w:r>
      <w:r>
        <w:rPr>
          <w:szCs w:val="24"/>
        </w:rPr>
        <w:t xml:space="preserve"> </w:t>
      </w:r>
    </w:p>
    <w:p w:rsidR="00B946C4" w:rsidRDefault="00B946C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właściwości materiałów, gwarantujące właściwą jakość robót. Do rozładunku można użyć wózków </w:t>
      </w:r>
    </w:p>
    <w:p w:rsidR="00427C7E" w:rsidRDefault="00B946C4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widłowych,   żurawi samochodowych lub rozładunek prowadzić ręcznie przy zachowaniu </w:t>
      </w:r>
      <w:r w:rsidR="00427C7E">
        <w:rPr>
          <w:szCs w:val="24"/>
        </w:rPr>
        <w:t xml:space="preserve"> </w:t>
      </w:r>
    </w:p>
    <w:p w:rsidR="0021456A" w:rsidRDefault="00427C7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niezbędnych środków  bezpieczeństwa i zgodnie z warunkami BHP. Transport wewnętrzny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poziomy </w:t>
      </w:r>
      <w:r w:rsidR="00427C7E">
        <w:rPr>
          <w:szCs w:val="24"/>
        </w:rPr>
        <w:t xml:space="preserve"> </w:t>
      </w:r>
      <w:r w:rsidR="009253C2">
        <w:rPr>
          <w:szCs w:val="24"/>
        </w:rPr>
        <w:t xml:space="preserve">ręczny za pomocą wózków  transportowych, taczek i innych. Transport pionowy za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pomocą przyściennego wyciągu budowlanego lub   innych urządzeń przeznaczonych do tego typu </w:t>
      </w:r>
    </w:p>
    <w:p w:rsidR="00B679B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prac.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2.6.5. Wymagania dotyczące kontroli jakości robót:</w:t>
      </w:r>
    </w:p>
    <w:p w:rsidR="0021456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- sprawdzenie wykonania robót budowlanych stanowiących przedmiot niniejszej specyfikacji </w:t>
      </w:r>
    </w:p>
    <w:p w:rsidR="00427C7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polega na  kontrolowaniu zgodności z wymaganiami określonymi w dokumentacji projektowej i </w:t>
      </w:r>
      <w:r w:rsidR="00427C7E">
        <w:rPr>
          <w:szCs w:val="24"/>
        </w:rPr>
        <w:t xml:space="preserve"> </w:t>
      </w:r>
    </w:p>
    <w:p w:rsidR="00B679BE" w:rsidRDefault="00427C7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przedmiotowej  specyfikacji. W czasie kontroli szczególną  uwagę należy zwrócić na: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a/ zgodność zastosowanego materiału z wymogami dokumentacji projektowej i ST.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b/ sposób przygotowania ościeży otworów do osadzenia stolarki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c/ jakość i ilość łączników mechanicznych zastosowanych do osadzania stolarki</w:t>
      </w:r>
    </w:p>
    <w:p w:rsidR="00427C7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d/ pewność zakotwienia łączników mechanicznych w murze przez przeprowadzenie próby </w:t>
      </w:r>
      <w:r w:rsidR="00427C7E">
        <w:rPr>
          <w:szCs w:val="24"/>
        </w:rPr>
        <w:t xml:space="preserve"> </w:t>
      </w:r>
    </w:p>
    <w:p w:rsidR="00B679BE" w:rsidRDefault="00427C7E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>wyrwania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e/ stabilność zamontowania elementów stolarki i ślusarki w murze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f/  poprawność osadzenia i regulacji stolarki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g/ poprawność działania skrzydeł i wszystkich elementów ruchomych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h/ pionowość osadzenia stolarki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i/ szczelność i estetykę wykończenia połączeń stolarki z ościeżami otwo</w:t>
      </w:r>
      <w:r>
        <w:rPr>
          <w:rFonts w:hint="eastAsia"/>
          <w:szCs w:val="24"/>
        </w:rPr>
        <w:t xml:space="preserve">rów </w:t>
      </w:r>
      <w:r>
        <w:rPr>
          <w:szCs w:val="24"/>
        </w:rPr>
        <w:t>–</w:t>
      </w:r>
      <w:r>
        <w:rPr>
          <w:rFonts w:hint="eastAsia"/>
          <w:szCs w:val="24"/>
        </w:rPr>
        <w:t xml:space="preserve"> stosowanie </w:t>
      </w:r>
      <w:r>
        <w:rPr>
          <w:szCs w:val="24"/>
        </w:rPr>
        <w:t xml:space="preserve">taśm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wykończeniowych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j/ szczelność i ciągłość obróbek blacharskich (parapetów zewnętrznych)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k/ estetykę wykończenia ościeży otworów po osadzeniu stolarki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2.6.6. Wymagania dotyczące odbioru robót: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- Odbioru stolarki dokonać należy zgodnie z obowiązującymi normami i ponadto należy wykonać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następujące czynności: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a/ sprawdzić dokumenty producenta, świadectwa dopuszczenia, atesty, karty gwarancyjne 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>na profile i  okucia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b/ sprawdzić dokładność wbudowania i zamocowania podokienników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c/ sprawdzić dokładność uszczelnienia styku powierzchni tynkowanych z rama okna czy futryną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 drzwi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d/ sprawdzić dokładność szklenia (uszczelki, grubość i rodzaj szyb)</w:t>
      </w:r>
    </w:p>
    <w:p w:rsidR="0021456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e/ sprawdzić działania skrzydeł i elementów ruchomych oraz funkcjonowanie okuć i </w:t>
      </w:r>
    </w:p>
    <w:p w:rsidR="00B679B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>mechanizmów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f/ sprawdzić ilość i jakość punktów mocowania, oraz dokładność wypełnienia pianką przestrzeni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 xml:space="preserve"> między  ramami a ścianami</w:t>
      </w:r>
      <w:r>
        <w:rPr>
          <w:szCs w:val="24"/>
        </w:rPr>
        <w:t>.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5557AB">
        <w:rPr>
          <w:szCs w:val="24"/>
        </w:rPr>
        <w:t xml:space="preserve">   </w:t>
      </w:r>
      <w:r>
        <w:rPr>
          <w:szCs w:val="24"/>
        </w:rPr>
        <w:t xml:space="preserve">Czynności odbiorowych dokonuje inspektor nadzoru (jeśli takowy ustanowiony), inwestor lub </w:t>
      </w:r>
    </w:p>
    <w:p w:rsidR="005557AB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</w:t>
      </w:r>
      <w:r w:rsidR="009253C2">
        <w:rPr>
          <w:szCs w:val="24"/>
        </w:rPr>
        <w:t>osoba przez niego wytypowana, na podstawie kontroli jakości dostarczonych  materiałów,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</w:t>
      </w:r>
      <w:r w:rsidR="009253C2">
        <w:rPr>
          <w:szCs w:val="24"/>
        </w:rPr>
        <w:t xml:space="preserve"> wykonanych robót potwierdzonych odpowiednimi protokółami i zapisami w dzienniku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5557AB">
        <w:rPr>
          <w:szCs w:val="24"/>
        </w:rPr>
        <w:t xml:space="preserve">   </w:t>
      </w:r>
      <w:r>
        <w:rPr>
          <w:szCs w:val="24"/>
        </w:rPr>
        <w:t xml:space="preserve">budowy, na podstawie zgodności z dokumentacja projektową, specyfikacją techniczna oraz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5557AB">
        <w:rPr>
          <w:szCs w:val="24"/>
        </w:rPr>
        <w:t xml:space="preserve">   </w:t>
      </w:r>
      <w:r>
        <w:rPr>
          <w:szCs w:val="24"/>
        </w:rPr>
        <w:t>obowiązującym zakresem robót.</w:t>
      </w:r>
    </w:p>
    <w:p w:rsidR="00B679BE" w:rsidRDefault="009253C2" w:rsidP="00151538">
      <w:pPr>
        <w:spacing w:line="240" w:lineRule="auto"/>
        <w:ind w:right="-286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2.7. Roboty tynkarskie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2.7.1. Przedmiot i zakres specyfikacji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5557AB">
        <w:rPr>
          <w:szCs w:val="24"/>
        </w:rPr>
        <w:t xml:space="preserve">    </w:t>
      </w:r>
      <w:r>
        <w:rPr>
          <w:szCs w:val="24"/>
        </w:rPr>
        <w:t xml:space="preserve"> Przedmiot i zakres stosowania specyfikacji. Przedmiotem niniejszej specyfikacji technicznej </w:t>
      </w:r>
      <w:r w:rsidR="005557AB">
        <w:rPr>
          <w:szCs w:val="24"/>
        </w:rPr>
        <w:t xml:space="preserve"> </w:t>
      </w:r>
    </w:p>
    <w:p w:rsidR="005557AB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    </w:t>
      </w:r>
      <w:r w:rsidR="009253C2">
        <w:rPr>
          <w:szCs w:val="24"/>
        </w:rPr>
        <w:t xml:space="preserve">wykonania i  odbioru robót  są wymagania dotyczące wykonania i odbioru robót tynkarskich – </w:t>
      </w:r>
      <w:r>
        <w:rPr>
          <w:szCs w:val="24"/>
        </w:rPr>
        <w:t xml:space="preserve"> 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   </w:t>
      </w:r>
      <w:r w:rsidR="009253C2">
        <w:rPr>
          <w:szCs w:val="24"/>
        </w:rPr>
        <w:t xml:space="preserve">tynków wewnętrznych  systemowych </w:t>
      </w:r>
      <w:r>
        <w:rPr>
          <w:szCs w:val="24"/>
        </w:rPr>
        <w:t xml:space="preserve">  </w:t>
      </w:r>
      <w:r w:rsidR="009253C2">
        <w:rPr>
          <w:szCs w:val="24"/>
        </w:rPr>
        <w:t xml:space="preserve">cienkowarstwowych dla zadania  </w:t>
      </w:r>
      <w:r w:rsidR="009253C2">
        <w:rPr>
          <w:rFonts w:hint="eastAsia"/>
          <w:szCs w:val="24"/>
        </w:rPr>
        <w:t>jw</w:t>
      </w:r>
      <w:r w:rsidR="009253C2">
        <w:rPr>
          <w:szCs w:val="24"/>
        </w:rPr>
        <w:t>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2.7.2. Wymagania dotyczące wykonania robót: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Wykonawca jest odpowiedzialny za jakość wykonania robót oraz za zgodność z ST, poleceniami 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i</w:t>
      </w:r>
      <w:r w:rsidR="009253C2">
        <w:rPr>
          <w:szCs w:val="24"/>
        </w:rPr>
        <w:t>nspektora nadzoru i uwagami inwestora.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2.7.2.1. warunki do rozpoczęcia robót tynkarskich</w:t>
      </w:r>
      <w:r>
        <w:rPr>
          <w:rFonts w:hint="eastAsia"/>
          <w:szCs w:val="24"/>
        </w:rPr>
        <w:t>: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5557AB">
        <w:rPr>
          <w:szCs w:val="24"/>
        </w:rPr>
        <w:t xml:space="preserve"> </w:t>
      </w:r>
      <w:r>
        <w:rPr>
          <w:szCs w:val="24"/>
        </w:rPr>
        <w:t xml:space="preserve">przed przystąpieniem do wykonania robót tynkarskich powinny być zamontowane ościeżnice </w:t>
      </w:r>
      <w:r w:rsidR="005557AB">
        <w:rPr>
          <w:szCs w:val="24"/>
        </w:rPr>
        <w:t xml:space="preserve"> 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stalowe</w:t>
      </w:r>
      <w:r>
        <w:rPr>
          <w:szCs w:val="24"/>
        </w:rPr>
        <w:t xml:space="preserve">.  </w:t>
      </w:r>
      <w:r w:rsidR="009253C2">
        <w:rPr>
          <w:szCs w:val="24"/>
        </w:rPr>
        <w:t>Tynki należy wykonywać w temperaturze nie niższej niż + 5º C</w:t>
      </w:r>
    </w:p>
    <w:p w:rsidR="005557AB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5557AB">
        <w:rPr>
          <w:szCs w:val="24"/>
        </w:rPr>
        <w:t xml:space="preserve"> </w:t>
      </w:r>
      <w:r>
        <w:rPr>
          <w:szCs w:val="24"/>
        </w:rPr>
        <w:t xml:space="preserve">W okresie wysokich temperatur, świeżo wykonane tynki powinny być w czasie wiązania i </w:t>
      </w:r>
    </w:p>
    <w:p w:rsidR="00B679BE" w:rsidRDefault="005557AB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twardnienia, tj. </w:t>
      </w:r>
      <w:r w:rsidR="00AB7E0A">
        <w:rPr>
          <w:szCs w:val="24"/>
        </w:rPr>
        <w:t>w ciągu paru dni</w:t>
      </w:r>
      <w:r w:rsidR="009253C2">
        <w:rPr>
          <w:szCs w:val="24"/>
        </w:rPr>
        <w:t>, zwilżane wodą.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2.7.2.2  przygotowanie podłoża: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Podłoża tynków zwykłych powinny odpowiadać wymaganiom  technicznym zawartymi w polskich  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normach W ścianach przewidzianych do tynkowania nie należy wypełniać zaprawą spoin przy </w:t>
      </w:r>
      <w:r w:rsidR="00AB7E0A">
        <w:rPr>
          <w:szCs w:val="24"/>
        </w:rPr>
        <w:t xml:space="preserve"> </w:t>
      </w:r>
    </w:p>
    <w:p w:rsidR="00B679BE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zewnętrznych licach  na głębokość 5-10 mm 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Bezpośrednio przed tynkowaniem podłoże należy oczyścić z kurzu szczotkami oraz usunąć plamy z 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substancjami tłustymi można usunąć 10 % roztworem szarego mydła lub wypalając je lampą </w:t>
      </w:r>
      <w:r w:rsidR="00AB7E0A">
        <w:rPr>
          <w:szCs w:val="24"/>
        </w:rPr>
        <w:t xml:space="preserve"> </w:t>
      </w:r>
    </w:p>
    <w:p w:rsidR="00B679BE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benzynową</w:t>
      </w:r>
      <w:r>
        <w:rPr>
          <w:szCs w:val="24"/>
        </w:rPr>
        <w:t xml:space="preserve"> </w:t>
      </w:r>
      <w:r w:rsidR="009253C2">
        <w:rPr>
          <w:szCs w:val="24"/>
        </w:rPr>
        <w:t>Nadmiernie suchą powierzchnię podłoża należy zwilżyć wodą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2.7.2.3. wykonanie tynków zwykłych: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przy wykonywaniu tynków zwykłych należy przestrzegać zasad podanych w normie technicznej.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Sposób wykonania tynków zwykłych jedno i wielowarstwowych oraz ich grubość (w zależności od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rodzaju podłożą lub podkładu) powinny odpowiadać odpowiednim normą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Wykonanie tynków cienkowarstwowych systemowych wykonać zgodnie z instrukcją i zaleceniami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producenta systemu.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2.7.3. Wymagania dotyczące materiałów: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Materiały do wykonania robót wykończeniowych – tynkarskich należy stosować zgodnie z </w:t>
      </w:r>
      <w:r w:rsidR="00AB7E0A">
        <w:rPr>
          <w:szCs w:val="24"/>
        </w:rPr>
        <w:t xml:space="preserve"> </w:t>
      </w:r>
    </w:p>
    <w:p w:rsidR="0021456A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dokumentacją  projektową, opisami techn. i rysunkami. Marka i skład zaprawy powinien być </w:t>
      </w:r>
      <w:r w:rsidR="0021456A">
        <w:rPr>
          <w:szCs w:val="24"/>
        </w:rPr>
        <w:t xml:space="preserve">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zgodny </w:t>
      </w:r>
      <w:r w:rsidR="00AB7E0A">
        <w:rPr>
          <w:szCs w:val="24"/>
        </w:rPr>
        <w:t xml:space="preserve"> </w:t>
      </w:r>
      <w:r w:rsidR="009253C2">
        <w:rPr>
          <w:szCs w:val="24"/>
        </w:rPr>
        <w:t xml:space="preserve">z wymaganiami  normy PN-90/B-14501 </w:t>
      </w:r>
      <w:r w:rsidR="009253C2">
        <w:rPr>
          <w:rFonts w:hint="eastAsia"/>
          <w:szCs w:val="24"/>
        </w:rPr>
        <w:t>„</w:t>
      </w:r>
      <w:r w:rsidR="009253C2">
        <w:rPr>
          <w:szCs w:val="24"/>
        </w:rPr>
        <w:t>zaprawy budowlane zwykłe</w:t>
      </w:r>
      <w:r w:rsidR="009253C2">
        <w:rPr>
          <w:rFonts w:hint="eastAsia"/>
          <w:szCs w:val="24"/>
        </w:rPr>
        <w:t>”</w:t>
      </w:r>
      <w:r w:rsidR="009253C2">
        <w:rPr>
          <w:szCs w:val="24"/>
        </w:rPr>
        <w:t xml:space="preserve"> lub aprobatom </w:t>
      </w:r>
      <w:r>
        <w:rPr>
          <w:szCs w:val="24"/>
        </w:rPr>
        <w:t xml:space="preserve">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technicznym. </w:t>
      </w:r>
      <w:r w:rsidR="00AB7E0A">
        <w:rPr>
          <w:szCs w:val="24"/>
        </w:rPr>
        <w:t xml:space="preserve"> </w:t>
      </w:r>
      <w:r w:rsidR="009253C2">
        <w:rPr>
          <w:szCs w:val="24"/>
        </w:rPr>
        <w:t xml:space="preserve">Przygotowanie  zaprawy do robót tynkarskich powinno być wykonywane </w:t>
      </w:r>
      <w:r>
        <w:rPr>
          <w:szCs w:val="24"/>
        </w:rPr>
        <w:t xml:space="preserve">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mechanicznie. Zaprawę </w:t>
      </w:r>
      <w:r w:rsidR="00AB7E0A">
        <w:rPr>
          <w:szCs w:val="24"/>
        </w:rPr>
        <w:t xml:space="preserve"> </w:t>
      </w:r>
      <w:r w:rsidR="009253C2">
        <w:rPr>
          <w:szCs w:val="24"/>
        </w:rPr>
        <w:t xml:space="preserve">należy przygotować w  takiej ilości, aby mogła być wbudowana możliwie </w:t>
      </w:r>
    </w:p>
    <w:p w:rsidR="00B679B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szybko po jej </w:t>
      </w:r>
      <w:r w:rsidR="00AB7E0A">
        <w:rPr>
          <w:szCs w:val="24"/>
        </w:rPr>
        <w:t xml:space="preserve"> </w:t>
      </w:r>
      <w:r w:rsidR="009253C2">
        <w:rPr>
          <w:szCs w:val="24"/>
        </w:rPr>
        <w:t>przygotowaniu, tj. w okresie 3 godzin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>2.7.3.1.spoiwa: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Do zaprawy cementowo-wapiennej należy stosować cement portlandzki według normy </w:t>
      </w:r>
      <w:r>
        <w:rPr>
          <w:rFonts w:hint="eastAsia"/>
          <w:szCs w:val="24"/>
        </w:rPr>
        <w:t>„</w:t>
      </w:r>
      <w:r>
        <w:rPr>
          <w:szCs w:val="24"/>
        </w:rPr>
        <w:t xml:space="preserve">cementy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powszechnego użytku</w:t>
      </w:r>
      <w:r>
        <w:rPr>
          <w:rFonts w:hint="eastAsia"/>
          <w:szCs w:val="24"/>
        </w:rPr>
        <w:t>”</w:t>
      </w:r>
      <w:r>
        <w:rPr>
          <w:szCs w:val="24"/>
        </w:rPr>
        <w:t xml:space="preserve"> PN-B-19701;1997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Do zapraw cementowo-wapiennych należy stosować wapno sucho gaszone lub gaszone w postaci </w:t>
      </w:r>
      <w:r w:rsidR="00AB7E0A">
        <w:rPr>
          <w:szCs w:val="24"/>
        </w:rPr>
        <w:t xml:space="preserve"> </w:t>
      </w:r>
    </w:p>
    <w:p w:rsidR="00AB7E0A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c</w:t>
      </w:r>
      <w:r w:rsidR="009253C2">
        <w:rPr>
          <w:szCs w:val="24"/>
        </w:rPr>
        <w:t>iast</w:t>
      </w:r>
      <w:r>
        <w:rPr>
          <w:szCs w:val="24"/>
        </w:rPr>
        <w:t>a w</w:t>
      </w:r>
      <w:r w:rsidR="009253C2">
        <w:rPr>
          <w:szCs w:val="24"/>
        </w:rPr>
        <w:t xml:space="preserve">apiennego otrzymanego z wapna nie gaszonego, które powinno tworzyć jednolita masę, </w:t>
      </w:r>
      <w:r>
        <w:rPr>
          <w:szCs w:val="24"/>
        </w:rPr>
        <w:t xml:space="preserve"> </w:t>
      </w:r>
    </w:p>
    <w:p w:rsidR="00B679BE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bez grudek niegaszonego wapna i zanieczyszczeń obcych.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2.7.3.2. kruszywa:</w:t>
      </w:r>
    </w:p>
    <w:p w:rsidR="0021456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piasek powinien spełniać wymagania normy PN-79/B-06711 </w:t>
      </w:r>
      <w:r>
        <w:rPr>
          <w:rFonts w:hint="eastAsia"/>
          <w:szCs w:val="24"/>
        </w:rPr>
        <w:t>„</w:t>
      </w:r>
      <w:r>
        <w:rPr>
          <w:szCs w:val="24"/>
        </w:rPr>
        <w:t xml:space="preserve">kruszywa mineralne, piaski do </w:t>
      </w:r>
      <w:r w:rsidR="0021456A">
        <w:rPr>
          <w:szCs w:val="24"/>
        </w:rPr>
        <w:t xml:space="preserve"> </w:t>
      </w:r>
    </w:p>
    <w:p w:rsidR="00B679B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zapraw  budowlanych</w:t>
      </w:r>
      <w:r w:rsidR="009253C2">
        <w:rPr>
          <w:rFonts w:hint="eastAsia"/>
          <w:szCs w:val="24"/>
        </w:rPr>
        <w:t>”</w:t>
      </w:r>
      <w:r w:rsidR="009253C2">
        <w:rPr>
          <w:szCs w:val="24"/>
        </w:rPr>
        <w:t xml:space="preserve"> a w szczególności: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- nie zawierać domieszek organicznych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- mieć frakcje różnych wymiarów, a mianowicie: piasek drobno ziarnisty 0,25-0,5 mm, piasek  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średnioziarnisty 0,5-1,0 mm, grubo zia</w:t>
      </w:r>
      <w:r>
        <w:rPr>
          <w:rFonts w:hint="eastAsia"/>
          <w:szCs w:val="24"/>
        </w:rPr>
        <w:t>rnisty</w:t>
      </w:r>
      <w:r>
        <w:rPr>
          <w:szCs w:val="24"/>
        </w:rPr>
        <w:t xml:space="preserve"> 1,0-2,0 mm - do spodnich warstw tynku należy </w:t>
      </w:r>
      <w:r w:rsidR="00AB7E0A">
        <w:rPr>
          <w:szCs w:val="24"/>
        </w:rPr>
        <w:t xml:space="preserve"> </w:t>
      </w:r>
    </w:p>
    <w:p w:rsidR="00B679BE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 </w:t>
      </w:r>
      <w:r w:rsidR="009253C2">
        <w:rPr>
          <w:szCs w:val="24"/>
        </w:rPr>
        <w:t>stosować piasek gruboziarnisty odmiany 1, do warstw wierzchnich średnio ziarnisty odmiany 2.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2.7.3.3. woda: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woda do przygotowania zapraw i skrapiania podłoża, powinna  odpowiadać wymaganiom  normy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PN-88/B-32250 </w:t>
      </w:r>
      <w:r>
        <w:rPr>
          <w:rFonts w:hint="eastAsia"/>
          <w:szCs w:val="24"/>
        </w:rPr>
        <w:t>„</w:t>
      </w:r>
      <w:r>
        <w:rPr>
          <w:szCs w:val="24"/>
        </w:rPr>
        <w:t>materiały budowlane, woda do betonów i zapraw</w:t>
      </w:r>
      <w:r>
        <w:rPr>
          <w:rFonts w:hint="eastAsia"/>
          <w:szCs w:val="24"/>
        </w:rPr>
        <w:t>”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2.7.4. Wymagania dotyczące sprzętu: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Do wykonywania robót tynkarskich należy użyć sprzętu odpowiadającemu charakterowi prac i </w:t>
      </w:r>
      <w:r w:rsidR="00AB7E0A">
        <w:rPr>
          <w:szCs w:val="24"/>
        </w:rPr>
        <w:t xml:space="preserve"> </w:t>
      </w:r>
    </w:p>
    <w:p w:rsidR="00AB7E0A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przyjętej  </w:t>
      </w:r>
      <w:r>
        <w:rPr>
          <w:szCs w:val="24"/>
        </w:rPr>
        <w:t>t</w:t>
      </w:r>
      <w:r w:rsidR="009253C2">
        <w:rPr>
          <w:szCs w:val="24"/>
        </w:rPr>
        <w:t xml:space="preserve">echnologii </w:t>
      </w:r>
      <w:r w:rsidR="009253C2">
        <w:rPr>
          <w:rFonts w:hint="eastAsia"/>
          <w:szCs w:val="24"/>
        </w:rPr>
        <w:t>np</w:t>
      </w:r>
      <w:r w:rsidR="009253C2">
        <w:rPr>
          <w:szCs w:val="24"/>
        </w:rPr>
        <w:t xml:space="preserve">. mieszarka do zapraw (betoniarka), zacieraczki, packi, pace, skrapiacze, </w:t>
      </w:r>
      <w:r>
        <w:rPr>
          <w:szCs w:val="24"/>
        </w:rPr>
        <w:t xml:space="preserve"> </w:t>
      </w:r>
    </w:p>
    <w:p w:rsidR="00AB7E0A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wałki, szczotki o sztywnym włosiu lub druciane do oczyszczenia podłoża z kurzu </w:t>
      </w:r>
      <w:r w:rsidR="009253C2">
        <w:rPr>
          <w:rFonts w:hint="eastAsia"/>
          <w:szCs w:val="24"/>
        </w:rPr>
        <w:t>itp</w:t>
      </w:r>
      <w:r w:rsidR="009253C2">
        <w:rPr>
          <w:szCs w:val="24"/>
        </w:rPr>
        <w:t xml:space="preserve">.. rusztowania, </w:t>
      </w:r>
      <w:r>
        <w:rPr>
          <w:szCs w:val="24"/>
        </w:rPr>
        <w:t xml:space="preserve"> </w:t>
      </w:r>
    </w:p>
    <w:p w:rsidR="00B679BE" w:rsidRDefault="00AB7E0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pomosty i drabiny.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2.7.5. Wymagania dotyczące transportu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Środki transportowe dobrać odpowiednio do przewożonych materiałów, stosując </w:t>
      </w:r>
      <w:r>
        <w:rPr>
          <w:rFonts w:hint="eastAsia"/>
          <w:szCs w:val="24"/>
        </w:rPr>
        <w:t>się</w:t>
      </w:r>
      <w:r>
        <w:rPr>
          <w:szCs w:val="24"/>
        </w:rPr>
        <w:t xml:space="preserve"> do zaleceń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producentów poszczególnych materiałów. Do transportu materiałów można stosować samochody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skrzyniowe, dostawcze i inne nie wpływające na jakość wykonywanych robót i nie mających  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negatywnego wpływu na otaczające środowisko.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2.7.6. Wymagania dotyczące kontroli jakości robót:</w:t>
      </w:r>
    </w:p>
    <w:p w:rsidR="00AB7E0A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2.7.6.1. badania jakości materiałów-</w:t>
      </w:r>
      <w:r w:rsidR="00AB7E0A">
        <w:rPr>
          <w:szCs w:val="24"/>
        </w:rPr>
        <w:t xml:space="preserve"> </w:t>
      </w:r>
      <w:r>
        <w:rPr>
          <w:szCs w:val="24"/>
        </w:rPr>
        <w:t xml:space="preserve">badanie materiałów użytych do wykonania robót to </w:t>
      </w:r>
      <w:r w:rsidR="00AB7E0A">
        <w:rPr>
          <w:szCs w:val="24"/>
        </w:rPr>
        <w:t xml:space="preserve"> </w:t>
      </w:r>
    </w:p>
    <w:p w:rsidR="00AB7E0A" w:rsidRDefault="00AB7E0A" w:rsidP="00151538">
      <w:pPr>
        <w:spacing w:line="240" w:lineRule="auto"/>
        <w:ind w:right="-286"/>
        <w:jc w:val="both"/>
      </w:pPr>
      <w:r>
        <w:rPr>
          <w:szCs w:val="24"/>
        </w:rPr>
        <w:t xml:space="preserve">             </w:t>
      </w:r>
      <w:r w:rsidR="009253C2">
        <w:rPr>
          <w:szCs w:val="24"/>
        </w:rPr>
        <w:t xml:space="preserve">porównanie cech zastosowanych materiałów z </w:t>
      </w:r>
      <w:r w:rsidR="009253C2">
        <w:t xml:space="preserve">wymogami dokumentacji projektowej i </w:t>
      </w:r>
      <w:r>
        <w:t xml:space="preserve"> </w:t>
      </w:r>
    </w:p>
    <w:p w:rsidR="00B679BE" w:rsidRPr="00AB7E0A" w:rsidRDefault="00AB7E0A" w:rsidP="00151538">
      <w:pPr>
        <w:spacing w:line="240" w:lineRule="auto"/>
        <w:ind w:right="-286"/>
        <w:jc w:val="both"/>
        <w:rPr>
          <w:szCs w:val="24"/>
        </w:rPr>
      </w:pPr>
      <w:r>
        <w:lastRenderedPageBreak/>
        <w:t xml:space="preserve">             </w:t>
      </w:r>
      <w:r w:rsidR="009253C2">
        <w:t>odpowiednich norm materiałowych i aprobat  technicznych.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2.7.6.2. jakość wykonanych robót: 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   kontroli należy dokonać poprzez porównanie robót z dokumentacją projektową i warunkami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   technicznymi. Badania tynków zwykłych powinno być przeprowadzone w sposób podany w  </w:t>
      </w:r>
    </w:p>
    <w:p w:rsidR="00AB7E0A" w:rsidRDefault="009253C2" w:rsidP="00151538">
      <w:pPr>
        <w:spacing w:line="240" w:lineRule="auto"/>
        <w:ind w:right="-286"/>
        <w:jc w:val="both"/>
      </w:pPr>
      <w:r>
        <w:t xml:space="preserve">             normie PN-70/B-10100 p.4.3. i powinny umożliwić ocenę wszystkich wymagań a w </w:t>
      </w:r>
      <w:r w:rsidR="00AB7E0A">
        <w:t xml:space="preserve"> </w:t>
      </w:r>
    </w:p>
    <w:p w:rsidR="00B679BE" w:rsidRDefault="00AB7E0A" w:rsidP="00151538">
      <w:pPr>
        <w:spacing w:line="240" w:lineRule="auto"/>
        <w:ind w:right="-286"/>
        <w:jc w:val="both"/>
      </w:pPr>
      <w:r>
        <w:t xml:space="preserve">             </w:t>
      </w:r>
      <w:r w:rsidR="009253C2">
        <w:t>szczególności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- zgodnej z dokumentacją projektową i zmianami w dokumentacji powykonawczej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- jakości zastosowanych materiałów i wyrobów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- prawidłowości przygotowania podłoży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- mrozoodporności tynków zewnętrznych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- grubości tynków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- wyglądu powierzchni tynków</w:t>
      </w:r>
    </w:p>
    <w:p w:rsidR="00B679BE" w:rsidRDefault="0021456A" w:rsidP="0021456A">
      <w:pPr>
        <w:spacing w:line="240" w:lineRule="auto"/>
        <w:ind w:right="-286"/>
        <w:jc w:val="both"/>
      </w:pPr>
      <w:r>
        <w:t xml:space="preserve">          - </w:t>
      </w:r>
      <w:r w:rsidR="009253C2">
        <w:t>zakończenia tynków na narożach, stykach i szczelinach dylatacyjnych</w:t>
      </w:r>
    </w:p>
    <w:p w:rsidR="00B679BE" w:rsidRDefault="009253C2" w:rsidP="00151538">
      <w:pPr>
        <w:spacing w:line="240" w:lineRule="auto"/>
        <w:ind w:right="-286"/>
        <w:jc w:val="both"/>
      </w:pPr>
      <w:r>
        <w:t>2.7.7. Wymagania dotyczące odbioru robót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- Ukształtowanie powierzchni, krawędzie, przecięcie powierzchni powinny </w:t>
      </w:r>
      <w:r>
        <w:rPr>
          <w:rFonts w:hint="eastAsia"/>
        </w:rPr>
        <w:t>być</w:t>
      </w:r>
      <w:r>
        <w:t xml:space="preserve"> zgodne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z dokumentacją projektową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- Dopuszczalne odchylenia powierzchni tynku od płaszczyzny i odchylenie krawędzi od linii </w:t>
      </w:r>
    </w:p>
    <w:p w:rsidR="0021456A" w:rsidRDefault="009253C2" w:rsidP="00151538">
      <w:pPr>
        <w:spacing w:line="240" w:lineRule="auto"/>
        <w:ind w:right="-286"/>
        <w:jc w:val="both"/>
      </w:pPr>
      <w:r>
        <w:t xml:space="preserve">        </w:t>
      </w:r>
      <w:r w:rsidR="0021456A">
        <w:t xml:space="preserve"> </w:t>
      </w:r>
      <w:r>
        <w:t xml:space="preserve">prostej nie mogą być większe niż 3 mm i w liczbie nie większej niż 3 na całej długości </w:t>
      </w:r>
    </w:p>
    <w:p w:rsidR="00B679BE" w:rsidRDefault="0021456A" w:rsidP="00151538">
      <w:pPr>
        <w:spacing w:line="240" w:lineRule="auto"/>
        <w:ind w:right="-286"/>
        <w:jc w:val="both"/>
      </w:pPr>
      <w:r>
        <w:t xml:space="preserve">         </w:t>
      </w:r>
      <w:r w:rsidR="009253C2">
        <w:t>kontrolnej</w:t>
      </w:r>
      <w:r>
        <w:t xml:space="preserve"> d</w:t>
      </w:r>
      <w:r w:rsidR="009253C2">
        <w:t>wumetrowej łaty.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- odchylenie powierzchni i krawędzi od kierunku: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1/ pionowego – nie mogą być większe niż 2 mm na 1 </w:t>
      </w:r>
      <w:proofErr w:type="spellStart"/>
      <w:r>
        <w:t>mb</w:t>
      </w:r>
      <w:proofErr w:type="spellEnd"/>
      <w:r>
        <w:t xml:space="preserve"> i ogółem nie więcej niż 4 mm w 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pomieszczeniu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2/ poziomego – nie mogą być większe niż 3 mm na 1 </w:t>
      </w:r>
      <w:proofErr w:type="spellStart"/>
      <w:r>
        <w:t>mb</w:t>
      </w:r>
      <w:proofErr w:type="spellEnd"/>
      <w:r>
        <w:t xml:space="preserve"> i ogółem nie więcej niż 6 mm na całej 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powierzchni między przegrodami pionowymi (ścianami, belkami </w:t>
      </w:r>
      <w:r>
        <w:rPr>
          <w:rFonts w:hint="eastAsia"/>
        </w:rPr>
        <w:t>itp</w:t>
      </w:r>
      <w:r>
        <w:t>.).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- niedopuszczalne są następujące wady: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1/ wykwity w postaci nalotów soli wykrystalizowanych na powierzchni tynków przenikających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również z podłoża, pleśni </w:t>
      </w:r>
      <w:r>
        <w:rPr>
          <w:rFonts w:hint="eastAsia"/>
        </w:rPr>
        <w:t>itp</w:t>
      </w:r>
      <w:r>
        <w:t>.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2/ trwałe ślady zacieków na powierzchni, odstawanie, odparzanie, i pęcherze w skutek  </w:t>
      </w:r>
    </w:p>
    <w:p w:rsidR="00B679BE" w:rsidRDefault="009253C2" w:rsidP="00151538">
      <w:pPr>
        <w:spacing w:line="240" w:lineRule="auto"/>
        <w:ind w:right="-286"/>
        <w:jc w:val="both"/>
      </w:pPr>
      <w:r>
        <w:t xml:space="preserve">          niedostatecznej przyczepności tynku do podłoża 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  <w:rPr>
          <w:b/>
          <w:bCs/>
        </w:rPr>
      </w:pPr>
      <w:r>
        <w:rPr>
          <w:b/>
          <w:bCs/>
        </w:rPr>
        <w:t>2.9. Roboty malarskie: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lastRenderedPageBreak/>
        <w:t>2.9.1. Przedmiot i zakres specyfikacji technicznej:</w:t>
      </w:r>
    </w:p>
    <w:p w:rsidR="00B679BE" w:rsidRDefault="009253C2" w:rsidP="00151538">
      <w:pPr>
        <w:pStyle w:val="Tekstpodstawowy3"/>
        <w:ind w:right="-286"/>
        <w:jc w:val="both"/>
      </w:pPr>
      <w:r>
        <w:t xml:space="preserve">Przedmiotem niniejszej specyfikacji technicznej są wymagania dotyczące wykonania i odbioru robót malarskich na obiekcie </w:t>
      </w:r>
      <w:r>
        <w:rPr>
          <w:rFonts w:hint="eastAsia"/>
        </w:rPr>
        <w:t>jw</w:t>
      </w:r>
      <w:r>
        <w:t>. Specyfikacja techniczna  stanowi podstawę opracowania niniejszej szczegółowej specyfikacji technicznej i jest dostosowana jako dokument przetargowy i kontraktowy.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>2.9.2. Wymagania ogólne dotyczące robót:</w:t>
      </w:r>
    </w:p>
    <w:p w:rsidR="00F763BA" w:rsidRDefault="009253C2" w:rsidP="00151538">
      <w:pPr>
        <w:pStyle w:val="Tekstpodstawowy3"/>
        <w:spacing w:line="360" w:lineRule="auto"/>
        <w:ind w:right="-286"/>
        <w:jc w:val="both"/>
      </w:pPr>
      <w:r>
        <w:t xml:space="preserve">Do wykonania robót malarskich można przystąpić po całkowitym zakończeniu poprzedzających robót budowlanych oraz po przygotowaniu i kontroli podłoży pod malowanie i kontroli materiałów. </w:t>
      </w:r>
      <w:r w:rsidR="00F763BA">
        <w:t xml:space="preserve"> 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>Wewnątrz budynku pierwsze malowanie ścian i sufitów można wykonać po: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 xml:space="preserve">- całkowitym ukończeniu robót instalacyjnych, tj. wodociągowych, kanalizacyjnych, centralnego 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 xml:space="preserve">  ogrzewania, (gazowych jeśli takowe mogły by wystąpić), elektrycznych, z wyjątkiem założenia  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 xml:space="preserve">  urządzeń (białego montażu) oraz osprzętu elektrycznego.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>- wykonaniu podłoży pod wykładziny podłogowe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>- całkowitym dopasowaniu i wyregulowaniu stolarki,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 xml:space="preserve">- oszkleniu jeśli nie było to wykonane fabrycznie </w:t>
      </w:r>
    </w:p>
    <w:p w:rsidR="00B679BE" w:rsidRDefault="009253C2" w:rsidP="00151538">
      <w:pPr>
        <w:pStyle w:val="Tekstpodstawowy3"/>
        <w:spacing w:line="360" w:lineRule="auto"/>
        <w:ind w:right="-286"/>
        <w:jc w:val="both"/>
      </w:pPr>
      <w:r>
        <w:t>2.9.2.1.Wymagania dotyczące przygotowania podłoży pod malowanie:</w:t>
      </w:r>
    </w:p>
    <w:p w:rsidR="003834BC" w:rsidRDefault="009253C2" w:rsidP="00151538">
      <w:pPr>
        <w:pStyle w:val="Tekstpodstawowy3"/>
        <w:spacing w:line="360" w:lineRule="auto"/>
        <w:ind w:right="-286"/>
        <w:jc w:val="both"/>
      </w:pPr>
      <w:r>
        <w:rPr>
          <w:b/>
          <w:bCs/>
        </w:rPr>
        <w:t xml:space="preserve">- beton, </w:t>
      </w:r>
      <w:r>
        <w:t xml:space="preserve">powierzchnia powinna być oczyszczona z odstających grudek betonu, wystające lub </w:t>
      </w:r>
      <w:r w:rsidR="003834BC">
        <w:t xml:space="preserve"> </w:t>
      </w:r>
    </w:p>
    <w:p w:rsidR="003834BC" w:rsidRDefault="003834BC" w:rsidP="00151538">
      <w:pPr>
        <w:pStyle w:val="Tekstpodstawowy3"/>
        <w:spacing w:line="360" w:lineRule="auto"/>
        <w:ind w:right="-286"/>
        <w:jc w:val="both"/>
      </w:pPr>
      <w:r>
        <w:t xml:space="preserve">   </w:t>
      </w:r>
      <w:r w:rsidR="009253C2">
        <w:t xml:space="preserve">widoczne  elementy metalowe powinny być usunięte lub zabezpieczone farbą antykorozyjną. </w:t>
      </w:r>
      <w:r>
        <w:t xml:space="preserve"> </w:t>
      </w:r>
    </w:p>
    <w:p w:rsidR="003834BC" w:rsidRDefault="003834BC" w:rsidP="00151538">
      <w:pPr>
        <w:pStyle w:val="Tekstpodstawowy3"/>
        <w:spacing w:line="360" w:lineRule="auto"/>
        <w:ind w:right="-286"/>
        <w:jc w:val="both"/>
      </w:pPr>
      <w:r>
        <w:t xml:space="preserve">   </w:t>
      </w:r>
      <w:r w:rsidR="009253C2">
        <w:t xml:space="preserve">Uszkodzenia lub  rakowate miejsca betonu powinny być naprawione zaprawą cementową lub </w:t>
      </w:r>
      <w:r>
        <w:t xml:space="preserve"> </w:t>
      </w:r>
    </w:p>
    <w:p w:rsidR="003834BC" w:rsidRDefault="003834BC" w:rsidP="00151538">
      <w:pPr>
        <w:pStyle w:val="Tekstpodstawowy3"/>
        <w:spacing w:line="360" w:lineRule="auto"/>
        <w:ind w:right="-286"/>
        <w:jc w:val="both"/>
      </w:pPr>
      <w:r>
        <w:t xml:space="preserve">   </w:t>
      </w:r>
      <w:r w:rsidR="009253C2">
        <w:t xml:space="preserve">specjalnymi mieszankami,  na które wydano aprobaty techniczne. Wilgotność podłoża </w:t>
      </w:r>
      <w:r>
        <w:t xml:space="preserve"> </w:t>
      </w:r>
    </w:p>
    <w:p w:rsidR="0021456A" w:rsidRDefault="003834BC" w:rsidP="00151538">
      <w:pPr>
        <w:pStyle w:val="Tekstpodstawowy3"/>
        <w:spacing w:line="360" w:lineRule="auto"/>
        <w:ind w:right="-286"/>
        <w:jc w:val="both"/>
      </w:pPr>
      <w:r>
        <w:t xml:space="preserve">   </w:t>
      </w:r>
      <w:r w:rsidR="009253C2">
        <w:t xml:space="preserve">betonowego, w zależności od rodzaju  farby,   którą wykonywa będzie powłoka malarska, nie </w:t>
      </w:r>
      <w:r w:rsidR="0021456A">
        <w:t xml:space="preserve"> </w:t>
      </w:r>
    </w:p>
    <w:p w:rsidR="003834BC" w:rsidRDefault="0021456A" w:rsidP="00151538">
      <w:pPr>
        <w:pStyle w:val="Tekstpodstawowy3"/>
        <w:spacing w:line="360" w:lineRule="auto"/>
        <w:ind w:right="-286"/>
        <w:jc w:val="both"/>
      </w:pPr>
      <w:r>
        <w:t xml:space="preserve">   </w:t>
      </w:r>
      <w:r w:rsidR="009253C2">
        <w:t xml:space="preserve">może przekraczać wartości podanych w PN.  Powierzchnia betonu powinna być odkurzona  i </w:t>
      </w:r>
    </w:p>
    <w:p w:rsidR="00B679BE" w:rsidRDefault="003834BC" w:rsidP="00151538">
      <w:pPr>
        <w:pStyle w:val="Tekstpodstawowy3"/>
        <w:spacing w:line="360" w:lineRule="auto"/>
        <w:ind w:right="-286"/>
        <w:jc w:val="both"/>
      </w:pPr>
      <w:r>
        <w:t xml:space="preserve">   </w:t>
      </w:r>
      <w:r w:rsidR="009253C2">
        <w:t>odtłuszczona.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- tynki zwykłe: </w:t>
      </w:r>
    </w:p>
    <w:p w:rsidR="003834BC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 tynki niemalowane powinny odpowiadać wymaganiom normy PN-70/B-10100. Wszelkie </w:t>
      </w:r>
      <w:r w:rsidR="003834BC">
        <w:rPr>
          <w:szCs w:val="24"/>
        </w:rPr>
        <w:t xml:space="preserve"> </w:t>
      </w:r>
    </w:p>
    <w:p w:rsidR="003834BC" w:rsidRDefault="003834BC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uszkodzenia  tynków powinny być usunięte przez wypełnienie odpowiednia zaprawą i zatarte do </w:t>
      </w:r>
      <w:r>
        <w:rPr>
          <w:szCs w:val="24"/>
        </w:rPr>
        <w:t xml:space="preserve"> </w:t>
      </w:r>
    </w:p>
    <w:p w:rsidR="003834BC" w:rsidRDefault="003834BC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równej powierzchni.    Powierzchnia tynków powinna być pozbawiona zanieczyszczeń (</w:t>
      </w:r>
      <w:r w:rsidR="009253C2">
        <w:rPr>
          <w:rFonts w:hint="eastAsia"/>
          <w:szCs w:val="24"/>
        </w:rPr>
        <w:t>np</w:t>
      </w:r>
      <w:r w:rsidR="009253C2">
        <w:rPr>
          <w:szCs w:val="24"/>
        </w:rPr>
        <w:t xml:space="preserve">. kurzu, </w:t>
      </w:r>
      <w:r>
        <w:rPr>
          <w:szCs w:val="24"/>
        </w:rPr>
        <w:t xml:space="preserve"> </w:t>
      </w:r>
    </w:p>
    <w:p w:rsidR="0021456A" w:rsidRDefault="003834BC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rdzy, tłuszczu, wykwitów  Solnych). Wilgotność tynków nie powinna przekraczać wartości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podanych </w:t>
      </w:r>
      <w:r w:rsidR="003834BC">
        <w:rPr>
          <w:szCs w:val="24"/>
        </w:rPr>
        <w:t xml:space="preserve"> </w:t>
      </w:r>
      <w:r w:rsidR="009253C2">
        <w:rPr>
          <w:szCs w:val="24"/>
        </w:rPr>
        <w:t xml:space="preserve">w PN. Wystające lub  widoczne nieusuwalne elementy metalowe powinny być </w:t>
      </w:r>
      <w:r>
        <w:rPr>
          <w:szCs w:val="24"/>
        </w:rPr>
        <w:t xml:space="preserve">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zabezpieczone </w:t>
      </w:r>
      <w:r w:rsidR="003834BC">
        <w:rPr>
          <w:szCs w:val="24"/>
        </w:rPr>
        <w:t xml:space="preserve"> </w:t>
      </w:r>
      <w:r w:rsidR="009253C2">
        <w:rPr>
          <w:szCs w:val="24"/>
        </w:rPr>
        <w:t xml:space="preserve">antykorozyjnie. Tynki pocieniane  powinny spełniać takie same wymagania jak </w:t>
      </w:r>
    </w:p>
    <w:p w:rsidR="00B679B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tynki zwykłe.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b/>
          <w:bCs/>
          <w:szCs w:val="24"/>
        </w:rPr>
        <w:t>- podłoża z drewna:</w:t>
      </w:r>
      <w:r>
        <w:rPr>
          <w:szCs w:val="24"/>
        </w:rPr>
        <w:t xml:space="preserve"> </w:t>
      </w:r>
    </w:p>
    <w:p w:rsidR="003834BC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Podłoża z drewna , materiałów drewnopodobnych powinny być nie zmurszałe o wilgotności nie </w:t>
      </w:r>
      <w:r w:rsidR="003834BC">
        <w:rPr>
          <w:szCs w:val="24"/>
        </w:rPr>
        <w:t xml:space="preserve"> </w:t>
      </w:r>
    </w:p>
    <w:p w:rsidR="003834BC" w:rsidRDefault="003834BC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większej </w:t>
      </w:r>
      <w:r w:rsidR="009253C2">
        <w:rPr>
          <w:rFonts w:hint="eastAsia"/>
          <w:szCs w:val="24"/>
        </w:rPr>
        <w:t>niż</w:t>
      </w:r>
      <w:r w:rsidR="009253C2">
        <w:rPr>
          <w:szCs w:val="24"/>
        </w:rPr>
        <w:t xml:space="preserve"> 12 %, bez zepsutych lub wypadających sęków i zacieków żywicznych. Powierzchnia </w:t>
      </w:r>
      <w:r>
        <w:rPr>
          <w:szCs w:val="24"/>
        </w:rPr>
        <w:t xml:space="preserve"> </w:t>
      </w:r>
    </w:p>
    <w:p w:rsidR="0021456A" w:rsidRDefault="003834BC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powinna być  odkurzona i oczyszczona z  plam tłuszczu, żywicy, i innych zanieczyszczeń. </w:t>
      </w:r>
      <w:r w:rsidR="0021456A">
        <w:rPr>
          <w:szCs w:val="24"/>
        </w:rPr>
        <w:t xml:space="preserve"> </w:t>
      </w:r>
    </w:p>
    <w:p w:rsidR="0021456A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e</w:t>
      </w:r>
      <w:r w:rsidR="009253C2">
        <w:rPr>
          <w:szCs w:val="24"/>
        </w:rPr>
        <w:t xml:space="preserve">wentualne </w:t>
      </w:r>
      <w:r w:rsidR="003834BC">
        <w:rPr>
          <w:szCs w:val="24"/>
        </w:rPr>
        <w:t xml:space="preserve"> </w:t>
      </w:r>
      <w:r w:rsidR="009253C2">
        <w:rPr>
          <w:szCs w:val="24"/>
        </w:rPr>
        <w:t xml:space="preserve">uszkodzenia powinny być naprawione szpachlówką lub innymi materiałami do tego </w:t>
      </w:r>
      <w:r>
        <w:rPr>
          <w:szCs w:val="24"/>
        </w:rPr>
        <w:t xml:space="preserve"> </w:t>
      </w:r>
    </w:p>
    <w:p w:rsidR="00B679BE" w:rsidRDefault="0021456A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typu prac </w:t>
      </w:r>
      <w:r w:rsidR="003834BC">
        <w:rPr>
          <w:szCs w:val="24"/>
        </w:rPr>
        <w:t xml:space="preserve"> </w:t>
      </w:r>
      <w:r w:rsidR="009253C2">
        <w:rPr>
          <w:szCs w:val="24"/>
        </w:rPr>
        <w:t>przeznaczonymi.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>- podłoża z płyt gipsowo-kartonowych:</w:t>
      </w:r>
    </w:p>
    <w:p w:rsidR="0021456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Podłoża z płyt gipsowo kartonowych powinny być odkurzone, bez plam tłuszczu i oczyszczone </w:t>
      </w:r>
      <w:r>
        <w:rPr>
          <w:rFonts w:hint="eastAsia"/>
          <w:szCs w:val="24"/>
        </w:rPr>
        <w:t>np</w:t>
      </w:r>
      <w:r>
        <w:rPr>
          <w:szCs w:val="24"/>
        </w:rPr>
        <w:t xml:space="preserve">. </w:t>
      </w:r>
      <w:r w:rsidR="0021456A">
        <w:rPr>
          <w:szCs w:val="24"/>
        </w:rPr>
        <w:t xml:space="preserve"> </w:t>
      </w:r>
    </w:p>
    <w:p w:rsidR="003834BC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z powłok malarskich. Wkręty mocujące oraz styki płyt powinny być szpachlowane. Uszkodzone </w:t>
      </w:r>
      <w:r w:rsidR="003834BC">
        <w:rPr>
          <w:szCs w:val="24"/>
        </w:rPr>
        <w:t xml:space="preserve"> </w:t>
      </w:r>
    </w:p>
    <w:p w:rsidR="00B679BE" w:rsidRDefault="003834B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fragmenty płyt powinny być naprawione masą szpachlową.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>- podłoża z płyt włóknisto - mineralnych:</w:t>
      </w:r>
    </w:p>
    <w:p w:rsidR="003834BC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Podłoża z płyt </w:t>
      </w:r>
      <w:r>
        <w:rPr>
          <w:rFonts w:hint="eastAsia"/>
          <w:szCs w:val="24"/>
        </w:rPr>
        <w:t>jw</w:t>
      </w:r>
      <w:r>
        <w:rPr>
          <w:szCs w:val="24"/>
        </w:rPr>
        <w:t xml:space="preserve">. powinny mieć wilgotność nie większą niż 4 % oraz powierzchnię dokładnie </w:t>
      </w:r>
      <w:r w:rsidR="003834BC">
        <w:rPr>
          <w:szCs w:val="24"/>
        </w:rPr>
        <w:t xml:space="preserve"> </w:t>
      </w:r>
    </w:p>
    <w:p w:rsidR="003834BC" w:rsidRDefault="003834B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odkurzoną,  bez plam tłuszczu, wykwitów, rdzy, i innych zanieczyszczeń. Wkręty mocujące nie </w:t>
      </w:r>
      <w:r>
        <w:rPr>
          <w:szCs w:val="24"/>
        </w:rPr>
        <w:t xml:space="preserve"> </w:t>
      </w:r>
    </w:p>
    <w:p w:rsidR="00B679BE" w:rsidRDefault="003834B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powinny wystawać  poza lico płyty, a ich główki powinny być zabezpieczone antykorozyjnie.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>- Elementy metalowe: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b/>
          <w:bCs/>
          <w:szCs w:val="24"/>
        </w:rPr>
        <w:t xml:space="preserve">  </w:t>
      </w:r>
      <w:r>
        <w:rPr>
          <w:szCs w:val="24"/>
        </w:rPr>
        <w:t xml:space="preserve">elementy metalowe przed malowaniem powinny być oczyszczone ze zgorzeliny, rdzy, pozostałości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zaprawy, gipsu oraz odkurzone i odtłuszczone.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2.9.2.2. Warunki prowadzenia robót malarskich.</w:t>
      </w:r>
    </w:p>
    <w:p w:rsidR="00B679BE" w:rsidRDefault="003834B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Warunki ogólne prowadzenia robót malarskich. Roboty malarskie powinny być prowadzone: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- przy pogodzie bezwietrznej i bez opadów atmosferycznych ( w przypadku robót malarskich 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zewnętrznych).</w:t>
      </w:r>
    </w:p>
    <w:p w:rsidR="003834BC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w temperaturze nie niższej </w:t>
      </w:r>
      <w:r>
        <w:rPr>
          <w:rFonts w:hint="eastAsia"/>
          <w:szCs w:val="24"/>
        </w:rPr>
        <w:t>niż</w:t>
      </w:r>
      <w:r>
        <w:rPr>
          <w:szCs w:val="24"/>
        </w:rPr>
        <w:t xml:space="preserve"> 5º C, z dodatkowym zastrzeżeniem, że w ciągu doby nie nastąpi </w:t>
      </w:r>
      <w:r w:rsidR="003834BC">
        <w:rPr>
          <w:szCs w:val="24"/>
        </w:rPr>
        <w:t xml:space="preserve"> </w:t>
      </w:r>
    </w:p>
    <w:p w:rsidR="00B679BE" w:rsidRDefault="003834B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spadek  temperatury poniżej 0º C,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w temperaturze nie wyższej niż 25º C, z dodatkowym zastrzeżeniem, że temperatura podłoża nie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przewyższyła 20 º C (</w:t>
      </w:r>
      <w:r>
        <w:rPr>
          <w:rFonts w:hint="eastAsia"/>
          <w:szCs w:val="24"/>
        </w:rPr>
        <w:t>np</w:t>
      </w:r>
      <w:r>
        <w:rPr>
          <w:szCs w:val="24"/>
        </w:rPr>
        <w:t>. w miejscach bardzo nasłonecznionych).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w przypadku wystąpienia opadów w trakcie prowadzenia robót malarskich, powierzchnie świeżo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pomalowane ( nie wyschnięte) należy osłonić. Roboty malarskie można rozpocząć </w:t>
      </w:r>
      <w:r>
        <w:rPr>
          <w:rFonts w:hint="eastAsia"/>
          <w:szCs w:val="24"/>
        </w:rPr>
        <w:t>jeśli</w:t>
      </w:r>
      <w:r>
        <w:rPr>
          <w:szCs w:val="24"/>
        </w:rPr>
        <w:t xml:space="preserve"> wilgotność  </w:t>
      </w:r>
    </w:p>
    <w:p w:rsidR="0021456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podłoży przewidzianych pod malowanie nie przekracza odpowiednich wartości. Prace malarskie </w:t>
      </w:r>
      <w:r w:rsidR="0021456A">
        <w:rPr>
          <w:szCs w:val="24"/>
        </w:rPr>
        <w:t xml:space="preserve"> </w:t>
      </w:r>
    </w:p>
    <w:p w:rsidR="0021456A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na  elementach metalowych można prowadzić przy wilgotności względnej powietrza nie większej </w:t>
      </w:r>
      <w:r>
        <w:rPr>
          <w:szCs w:val="24"/>
        </w:rPr>
        <w:t xml:space="preserve"> </w:t>
      </w:r>
    </w:p>
    <w:p w:rsidR="003834BC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rFonts w:hint="eastAsia"/>
          <w:szCs w:val="24"/>
        </w:rPr>
        <w:t>niż</w:t>
      </w:r>
      <w:r w:rsidR="009253C2">
        <w:rPr>
          <w:szCs w:val="24"/>
        </w:rPr>
        <w:t xml:space="preserve"> 80 </w:t>
      </w:r>
      <w:r w:rsidR="003834BC">
        <w:rPr>
          <w:szCs w:val="24"/>
        </w:rPr>
        <w:t xml:space="preserve"> </w:t>
      </w:r>
      <w:r w:rsidR="009253C2">
        <w:rPr>
          <w:szCs w:val="24"/>
        </w:rPr>
        <w:t xml:space="preserve">% Przy wykonywaniu prac malarskich w pomieszczeniach zamkniętych </w:t>
      </w:r>
      <w:r w:rsidR="009253C2">
        <w:rPr>
          <w:rFonts w:hint="eastAsia"/>
          <w:szCs w:val="24"/>
        </w:rPr>
        <w:t>należy</w:t>
      </w:r>
      <w:r w:rsidR="009253C2">
        <w:rPr>
          <w:szCs w:val="24"/>
        </w:rPr>
        <w:t xml:space="preserve"> zapewnić </w:t>
      </w:r>
      <w:r w:rsidR="003834BC">
        <w:rPr>
          <w:szCs w:val="24"/>
        </w:rPr>
        <w:t xml:space="preserve"> </w:t>
      </w:r>
    </w:p>
    <w:p w:rsidR="00B8355A" w:rsidRDefault="003834B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odpowiednią  wentylację. Roboty malarskie farbami olejnymi, emaliami lub lakierami </w:t>
      </w:r>
      <w:r w:rsidR="00B8355A">
        <w:rPr>
          <w:szCs w:val="24"/>
        </w:rPr>
        <w:t xml:space="preserve">   </w:t>
      </w:r>
    </w:p>
    <w:p w:rsidR="00B8355A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rozpuszczalnikowymi należy   prowadzić z daleka od otwartych źródeł ognia, narzędzi oraz silników </w:t>
      </w:r>
      <w:r>
        <w:rPr>
          <w:szCs w:val="24"/>
        </w:rPr>
        <w:t xml:space="preserve">  </w:t>
      </w:r>
    </w:p>
    <w:p w:rsidR="0021456A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powodujących iskrzenie i  mogących być źródłem pożaru. Elementy które w czasie robót </w:t>
      </w:r>
      <w:r w:rsidR="0021456A">
        <w:rPr>
          <w:szCs w:val="24"/>
        </w:rPr>
        <w:t xml:space="preserve"> </w:t>
      </w:r>
    </w:p>
    <w:p w:rsidR="0021456A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malarskich </w:t>
      </w:r>
      <w:r w:rsidR="00B8355A">
        <w:rPr>
          <w:szCs w:val="24"/>
        </w:rPr>
        <w:t xml:space="preserve"> </w:t>
      </w:r>
      <w:r w:rsidR="009253C2">
        <w:rPr>
          <w:szCs w:val="24"/>
        </w:rPr>
        <w:t xml:space="preserve">mogą ulec uszkodzeniu lub  zanieczyszczeniu, należy zabezpieczyć i osłonić przed </w:t>
      </w:r>
      <w:r>
        <w:rPr>
          <w:szCs w:val="24"/>
        </w:rPr>
        <w:t xml:space="preserve">  </w:t>
      </w:r>
    </w:p>
    <w:p w:rsidR="00B679BE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</w:t>
      </w:r>
      <w:r w:rsidR="009253C2">
        <w:rPr>
          <w:szCs w:val="24"/>
        </w:rPr>
        <w:t xml:space="preserve">zabrudzeniami </w:t>
      </w:r>
      <w:r w:rsidR="00B8355A">
        <w:rPr>
          <w:szCs w:val="24"/>
        </w:rPr>
        <w:t xml:space="preserve"> </w:t>
      </w:r>
      <w:r w:rsidR="009253C2">
        <w:rPr>
          <w:szCs w:val="24"/>
        </w:rPr>
        <w:t xml:space="preserve">farbami.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2.9.3. Wymagania dotyczące materiałów: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Wszystkie materiały stosowane do wykonania określonych prac powinny posiadać: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aprobaty techniczne lub być produkowane zgodnie z obowiązującymi normami,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certyfikat lub deklarację zgodności z aprobatą techniczną lub PN.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certyfikat na znak bezpieczeństwa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certyfikat zgodności z zharmonizowaną normą europejską wprowadzoną do zbioru norm polskich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na opakowaniach powinien znajdować się termin przydatności do stosowania.</w:t>
      </w:r>
    </w:p>
    <w:p w:rsidR="0021456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oznakowanie symbolem CE co oznacza, że dokonano oceny ich zgodności z zharmonizowaną </w:t>
      </w:r>
      <w:r w:rsidR="0021456A">
        <w:rPr>
          <w:szCs w:val="24"/>
        </w:rPr>
        <w:t xml:space="preserve"> </w:t>
      </w:r>
    </w:p>
    <w:p w:rsidR="0021456A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  </w:t>
      </w:r>
      <w:r w:rsidR="009253C2">
        <w:rPr>
          <w:szCs w:val="24"/>
        </w:rPr>
        <w:t xml:space="preserve">normą  europejską wprowadzoną do zbioru Polskich Norm, z europejską aprobatą techniczną lub </w:t>
      </w:r>
      <w:r>
        <w:rPr>
          <w:szCs w:val="24"/>
        </w:rPr>
        <w:t xml:space="preserve"> </w:t>
      </w:r>
    </w:p>
    <w:p w:rsidR="0021456A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krajową  specyfikacją techniczną państwa członkowskiego Unii Europejskiej lub Europejskiego </w:t>
      </w:r>
      <w:r>
        <w:rPr>
          <w:szCs w:val="24"/>
        </w:rPr>
        <w:t xml:space="preserve"> </w:t>
      </w:r>
    </w:p>
    <w:p w:rsidR="0021456A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Obszaru</w:t>
      </w:r>
      <w:r>
        <w:rPr>
          <w:szCs w:val="24"/>
        </w:rPr>
        <w:t xml:space="preserve"> </w:t>
      </w:r>
      <w:r w:rsidR="009253C2">
        <w:rPr>
          <w:szCs w:val="24"/>
        </w:rPr>
        <w:t xml:space="preserve">Europejskiego, uznaną przez komisję Europejską za zgodną z wymaganiami </w:t>
      </w:r>
      <w:r>
        <w:rPr>
          <w:szCs w:val="24"/>
        </w:rPr>
        <w:t xml:space="preserve"> </w:t>
      </w:r>
    </w:p>
    <w:p w:rsidR="00B679BE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podstawowymi.</w:t>
      </w:r>
    </w:p>
    <w:p w:rsidR="00B8355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deklarację zgodności z uznanymi regułami sztuki budowlanej wydaną przez producenta jeśli </w:t>
      </w:r>
      <w:r w:rsidR="00B8355A">
        <w:rPr>
          <w:szCs w:val="24"/>
        </w:rPr>
        <w:t xml:space="preserve"> </w:t>
      </w:r>
    </w:p>
    <w:p w:rsidR="0021456A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 xml:space="preserve">dotyczy ona  wyrobu umieszczonego w wykazie wyrobów mające niewielkie znaczenie dla </w:t>
      </w:r>
      <w:r w:rsidR="0021456A">
        <w:rPr>
          <w:szCs w:val="24"/>
        </w:rPr>
        <w:t xml:space="preserve"> </w:t>
      </w:r>
    </w:p>
    <w:p w:rsidR="00B679BE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 </w:t>
      </w:r>
      <w:r w:rsidR="009253C2">
        <w:rPr>
          <w:szCs w:val="24"/>
        </w:rPr>
        <w:t>zdrowia  i bezpieczeństwa  określonym przez Komisję Europejską.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2.9.4. Wymagania dotyczące sprzętu: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Roboty można wykonać ręcznie lub przy użyciu innych specjalistycznych narzędzi. Wykonawca jest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zobowiązany do używania takich narzędzi, które nie spowodują niekorzystnego wpływu na jakość  </w:t>
      </w:r>
    </w:p>
    <w:p w:rsidR="00B8355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materiałów i wykonywanych robót oraz </w:t>
      </w:r>
      <w:r>
        <w:rPr>
          <w:rFonts w:hint="eastAsia"/>
          <w:szCs w:val="24"/>
        </w:rPr>
        <w:t>będą</w:t>
      </w:r>
      <w:r>
        <w:rPr>
          <w:szCs w:val="24"/>
        </w:rPr>
        <w:t xml:space="preserve"> przyjazne dla środowiska. Do wykonania  robót </w:t>
      </w:r>
      <w:r w:rsidR="00B8355A">
        <w:rPr>
          <w:szCs w:val="24"/>
        </w:rPr>
        <w:t xml:space="preserve"> </w:t>
      </w:r>
    </w:p>
    <w:p w:rsidR="00B679BE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 xml:space="preserve">malarskich należy używać: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szczotki o sztywnym włosiu lub druciane do czyszczenia podłoża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szpachle i pace metalowe lub z tworzyw sztucznych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pędzle i wałki</w:t>
      </w:r>
    </w:p>
    <w:p w:rsidR="00B8355A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</w:t>
      </w:r>
      <w:r w:rsidR="009253C2">
        <w:rPr>
          <w:szCs w:val="24"/>
        </w:rPr>
        <w:t xml:space="preserve">mieszadła napędzane wiertarką elektryczną oraz pojemniki do przygotowania kompozycji </w:t>
      </w:r>
    </w:p>
    <w:p w:rsidR="00B679BE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składników  farb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odkurzacze przemysłowe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agregaty malarskie ze sprężarkami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drabiny i rusztowania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2.9.5. Wymagania dotyczące transportu</w:t>
      </w:r>
    </w:p>
    <w:p w:rsidR="00B679BE" w:rsidRDefault="009253C2" w:rsidP="00151538">
      <w:pPr>
        <w:pStyle w:val="Tekstpodstawowy2"/>
        <w:spacing w:line="360" w:lineRule="auto"/>
        <w:ind w:right="-286"/>
        <w:jc w:val="both"/>
      </w:pPr>
      <w:r>
        <w:t>Do transportu materiałów i sprzętu stosować sprawne techniczne środki transportu. Materiały należy</w:t>
      </w:r>
      <w:r w:rsidR="00B8355A">
        <w:t xml:space="preserve"> </w:t>
      </w:r>
      <w:r>
        <w:t xml:space="preserve">układać równomiernie na całej powierzchni ładunkowej, obok siebie i zabezpieczyć przed </w:t>
      </w:r>
      <w:r w:rsidR="00B8355A">
        <w:t xml:space="preserve"> m</w:t>
      </w:r>
      <w:r>
        <w:t>ożliwością</w:t>
      </w:r>
      <w:r w:rsidR="00B8355A">
        <w:t xml:space="preserve"> </w:t>
      </w:r>
      <w:r>
        <w:t>przesuwania się podczas transportu. Przy załadunku i wyładunku oraz przewozie na środkach</w:t>
      </w:r>
      <w:r w:rsidR="00B8355A">
        <w:t xml:space="preserve"> </w:t>
      </w:r>
      <w:r>
        <w:t xml:space="preserve">transportowych należy przestrzegać przepisów obowiązujących w transporcie drogowym. </w:t>
      </w:r>
      <w:r>
        <w:lastRenderedPageBreak/>
        <w:t>Wykonawca jest zobowiązany do stosowania takich środków transportowych, które nie wpłyną niekorzystnie na jakość i właściwość przewożonych materiałów i sprzętów. Przy ruchu po drogach publicznych środki transportowe musza spełniać wymagania przepisów ruchu drogowego.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2.9.6. Wymagania ogólne dotyczące kontroli jakości robót: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Kontrola jakości robót polega na sprawdzeniu zgodności ich wykonania z wymogami niniejszej specyfikacji.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2.9.6.1. Wymagania szczegółowe dotyczące kontroli jakości robót – wg </w:t>
      </w:r>
      <w:r>
        <w:rPr>
          <w:rFonts w:hint="eastAsia"/>
          <w:szCs w:val="24"/>
        </w:rPr>
        <w:t>np</w:t>
      </w:r>
      <w:r>
        <w:rPr>
          <w:szCs w:val="24"/>
        </w:rPr>
        <w:t>. rodzajów farb: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1/ Powłoki farb depresyjnych winny być sprawdzone jako:</w:t>
      </w:r>
    </w:p>
    <w:p w:rsidR="00B8355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 niezmywalne przy stosowaniu środków myjących i dezynfekujących, odporne na tarcie na sucho i </w:t>
      </w:r>
      <w:r w:rsidR="00B8355A">
        <w:rPr>
          <w:szCs w:val="24"/>
        </w:rPr>
        <w:t xml:space="preserve"> </w:t>
      </w:r>
    </w:p>
    <w:p w:rsidR="00B679BE" w:rsidRDefault="00B8355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n</w:t>
      </w:r>
      <w:r w:rsidR="00CF5FBF">
        <w:rPr>
          <w:szCs w:val="24"/>
        </w:rPr>
        <w:t xml:space="preserve">a szorowanie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aksamitno-matowe lub posiadać nieznaczny połysk,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jednolitej barwy, równomiernie, bez smug, plam, zgodnie wzorcem producenta i dokumentacja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projektową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bez uszkodzeń, prześwitów podłoża, śladów pędzla,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bez złuszczeń odstawania od podłoża oraz widocznych łączeń i poprawek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bez grudek pigmentów i wypełniaczy ulegających rozcieraniu.</w:t>
      </w:r>
    </w:p>
    <w:p w:rsidR="00111BEC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Dopuszcza się chropowatość powłoki odpowiadającą rodzajowi faktury zewnętrznej pokrywanego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podłoża.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 Powłoki z farb na rozpuszczalnikowych spoiwach żywicznych oraz farb na spoiwach żywicznych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  rozpuszczalnych wodą powinny być: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odporne na zmywanie wodą ze środkiem myjącym, tarcie na sucho i na szorowanie,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bez uszkodzeń, smug, plam, prześwitów i śladów pędzla,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zgodne ze wzorcem producenta i dokumentacją projektową w zakresie barwy i połysku,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Dopuszcza się chropowatość powłoki odpowiadającą rodzajowi faktury pokrywanego podłoża. </w:t>
      </w:r>
    </w:p>
    <w:p w:rsidR="0021456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Przy jednowarstwowej powłoce malarskiej dopuszczalne są nieznaczne miejscowe prześwity </w:t>
      </w:r>
      <w:r w:rsidR="0021456A">
        <w:rPr>
          <w:szCs w:val="24"/>
        </w:rPr>
        <w:t xml:space="preserve"> </w:t>
      </w:r>
    </w:p>
    <w:p w:rsidR="00B679BE" w:rsidRDefault="0021456A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>p</w:t>
      </w:r>
      <w:r w:rsidR="009253C2">
        <w:rPr>
          <w:szCs w:val="24"/>
        </w:rPr>
        <w:t>odłoż</w:t>
      </w:r>
      <w:r>
        <w:rPr>
          <w:szCs w:val="24"/>
        </w:rPr>
        <w:t>a n</w:t>
      </w:r>
      <w:r w:rsidR="009253C2">
        <w:rPr>
          <w:szCs w:val="24"/>
        </w:rPr>
        <w:t>ie dopuszcza się w tego rodzaju powłokach: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spękań,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łuszczenia się powłok,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odstawania powłok od podłoża,</w:t>
      </w:r>
    </w:p>
    <w:p w:rsidR="00111BEC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Wymagania w stosunku do powłok wykonywanych z farb mineralnych z dodatkami modyfikującymi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lub bez, w postaci suchych mieszanek oraz farb na spoiwach </w:t>
      </w:r>
      <w:proofErr w:type="spellStart"/>
      <w:r>
        <w:rPr>
          <w:szCs w:val="24"/>
        </w:rPr>
        <w:t>mineralno</w:t>
      </w:r>
      <w:proofErr w:type="spellEnd"/>
      <w:r>
        <w:rPr>
          <w:szCs w:val="24"/>
        </w:rPr>
        <w:t xml:space="preserve"> organicznych powinny: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równomiernie pokrywać podłoża, bez prześwitów, plam i odprysków,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nie ścierać się i nie obsypywać przy potarciu miękką tkaniną bawełnianą,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nie mieć śladów pędzla,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w zakresie barwy i połysku być zgodne z wzorcem producenta oraz dokumentacją techniczną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być odporne na zmywanie wodą ( za wyjątkiem farb wapiennych i cementowych bez dodatków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modyfikujących).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nie mieć przykrego zapachu.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Dopuszcza się w tego rodzaju powłokach: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a) na powłokach wykonanych na elewacjach niejednolity odcień barwy powłoki w miejscach napraw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tynku po hakach rusztowań, o powierzchni każdego z nich nie przekraczającej 20 cm2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b) chropowatość powłoki odpowiadają rodzajowi faktury pokrywanego podłoża,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c) odchylenia do 2 mm na 1 m do 3 mm na całej długości na liniach styku odmiennych barw,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d) śladów pędzla na powłokach jednowarstwowych.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Wymagania w stosunku do powłok z lakierów na spoiwach żywicznych wodorozcieńczalnych i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rozpuszczalnikowych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Powłoka z lakierów powinna: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a) mieć jednolity w odcieniu i połysku wygląd zgodny z wzorcem producenta i dokumentacją proj.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>b) nie mieć śladów pędzla, smug, plam, zacieków, uszkodzeń, pęcherzy i zmarszczeń,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c) dobrze przylegać do podłoża,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d) mieć odporność na zarysowania i wycieranie,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e) mieć odporność na zmywanie i szorowanie woda ze środkiem myjącym. 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>2.10. Wykładziny elastyczne: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2.10.1.Przedmiot specyfikacji: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Przedmiotem szczegółowej specyfikacji technicznej są wymagania dotyczące realizacji robót związanych z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wymiana posadzek PCV w poszczególnych pomieszczeniach budynku szkoły </w:t>
      </w:r>
      <w:r>
        <w:rPr>
          <w:rFonts w:hint="eastAsia"/>
          <w:szCs w:val="24"/>
        </w:rPr>
        <w:t>jw</w:t>
      </w:r>
      <w:r>
        <w:rPr>
          <w:szCs w:val="24"/>
        </w:rPr>
        <w:t>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2.10.2. Zakres robót objętych specyfikacją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Planowany zakres robót wymaga wykonania następujących prac rozbiórkowych, remontowo-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budowlanych: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2.10.2.1. Prace rozbiórkowe: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rozbiórka posadzek z wykładzin </w:t>
      </w:r>
      <w:proofErr w:type="spellStart"/>
      <w:r>
        <w:rPr>
          <w:szCs w:val="24"/>
        </w:rPr>
        <w:t>pcv</w:t>
      </w:r>
      <w:proofErr w:type="spellEnd"/>
      <w:r>
        <w:rPr>
          <w:szCs w:val="24"/>
        </w:rPr>
        <w:t>, dywanowych cokołów i listew przyściennych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przygotowanie powierzchni-podłoży pod nowe wykładziny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wywóz i utylizacja wszelkich materiałów z dokonanych rozbiórek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2.10.2.2. Roboty zasadnicze i wykończeniowe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szpachlowanie połączeń płyt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wyrównanie i przeszlifowanie płyt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zagruntowanie podłoży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ułożenie wykładzin na klej, zgrzewanie połączeń oraz wywinięcie cokołów na ścianę na wys.10 cm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kolorystyka wykładziny do uzgodnienia z inwestorem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2.10.3.Ogólne wymagania dotyczące wykonania robót</w:t>
      </w:r>
    </w:p>
    <w:p w:rsidR="00B679BE" w:rsidRDefault="009253C2" w:rsidP="00151538">
      <w:pPr>
        <w:spacing w:line="48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>Wykonawca jest odpowiedzialny za jakość wykonania tych robót oraz ich zgodność z umową, projektem</w:t>
      </w:r>
      <w:r w:rsidR="00111BEC">
        <w:rPr>
          <w:szCs w:val="24"/>
        </w:rPr>
        <w:t xml:space="preserve"> </w:t>
      </w:r>
      <w:r>
        <w:rPr>
          <w:szCs w:val="24"/>
        </w:rPr>
        <w:t>technicznym, pozostałymi SST i poleceniami inwestora. Wprowadzenie jakichkolwiek odstępstw od tych dokumentów wymaga akceptacji inwestora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2.10.3. Materiały posadzkowe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wykładziny rulonowe homogeniczne z winylu ze wzmocnieniem poliuretanowym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klej zapewniający trwałe połączenie z podkładem i nie powinien oddziaływać na podkład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preparat gruntujący podłoże powinien posiadać krótki okres wsiąkania i schnięcia i zapewniając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odpowiednią przyczepność do podłoża.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2.10.4. Sprzęt i narzędzia do wykonania posadzek: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szczotki włosiane lub druciane do czyszczenia podłoża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szpachle i pace metalowe lub z tworzyw sztucznych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pace do rozprowadzenia kleju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mieszadła elektryczne do mieszania kompozycji klejowych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gąbki do mycia i czyszczenia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2.10.5. Transport materiałów: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Wszystkie materiały niezbędne do wykonania w/w robót można przewozić dowolnymi środkami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transportu. Zamawiający zastrzega aby środki transportu nie powodowały zniszczeń na drogach </w:t>
      </w:r>
      <w:proofErr w:type="spellStart"/>
      <w:r>
        <w:rPr>
          <w:szCs w:val="24"/>
        </w:rPr>
        <w:t>wewn</w:t>
      </w:r>
      <w:proofErr w:type="spellEnd"/>
      <w:r>
        <w:rPr>
          <w:szCs w:val="24"/>
        </w:rPr>
        <w:t>. i placach, trawników i ogrodzeń. Wszelkie uszkodzenia powstałe podczas wykonywania prac, wykonawca naprawi na swój koszt.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2.10.6. Wykonanie robót: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2.10.6.1. Przygotowanie podłoża 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Podłoże powinno być gładkie, równe i suche z wszelkich zanieczyszczeń i przygotowane zgodnie z obowiązującymi przepisami i normami technicznymi. Wilgotność podłoża nie może być większa niż 3% dla podłoża cementowego, 1,5 % dla podłoża anhydrytowego i gipsowego oraz 9% dla podłoża z płyt wiórowych. Wilgotność podłoża powinna być zbadana bezpośrednio przed rozpoczęciem układania wykładzin. Przed przystąpieniem do układania wykładzin podłoże powinno być dokładnie </w:t>
      </w:r>
      <w:r>
        <w:rPr>
          <w:szCs w:val="24"/>
        </w:rPr>
        <w:lastRenderedPageBreak/>
        <w:t>oczyszczone i odkurzone. Preparaty stosowane do gruntowania powierzchni powinny charakteryzować się krótkim czasem wsiąkania     i schnięcia oraz powinny być nie palne i nie szkodliwe dla zdrowia oraz innych materiałów podłogowych.</w:t>
      </w:r>
      <w:r w:rsidR="00562D1C">
        <w:rPr>
          <w:szCs w:val="24"/>
        </w:rPr>
        <w:t xml:space="preserve"> </w:t>
      </w:r>
      <w:r>
        <w:rPr>
          <w:szCs w:val="24"/>
        </w:rPr>
        <w:t xml:space="preserve">Podłoże przygotowane pod cokoły powinno zachodzić na ściany do wysokości </w:t>
      </w:r>
      <w:r>
        <w:rPr>
          <w:rFonts w:hint="eastAsia"/>
          <w:szCs w:val="24"/>
        </w:rPr>
        <w:t>ok</w:t>
      </w:r>
      <w:r>
        <w:rPr>
          <w:szCs w:val="24"/>
        </w:rPr>
        <w:t xml:space="preserve">. 10 cm . W celu uzyskania najlepszego rezultatu należy z fazować przy pomocy szpachli wodoodpornej skok pomiędzy cokolikiem a ścianą, tak aby otrzymać płynne przejście. W przypadku podłoży szczelnych, zabezpieczonych przed wilgocią lub nie absorpcyjnych, wykładzinę można kłaść dopiero, gdy rozprowadzony klej osiągnie ciągliwą konsystencję. Zaleca się takie dopasowanie wykładziny, by złącza arkuszy znalazły się w odległości nie mniejszej niż 0,5 m od najbliższego otworu.      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2.10.6.2. Przygotowanie materiałów: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Do wykonania posadzek z wykładzin powinny być dobrane materiały (wykładziny, kleje, masy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wyrównujące, środki gruntujące </w:t>
      </w:r>
      <w:r>
        <w:rPr>
          <w:rFonts w:hint="eastAsia"/>
          <w:szCs w:val="24"/>
        </w:rPr>
        <w:t>itp</w:t>
      </w:r>
      <w:r>
        <w:rPr>
          <w:szCs w:val="24"/>
        </w:rPr>
        <w:t xml:space="preserve">.) odpowiadające normą lub świadectwom ich dopuszczenia do </w:t>
      </w:r>
    </w:p>
    <w:p w:rsidR="00B679BE" w:rsidRDefault="009253C2" w:rsidP="00151538">
      <w:pPr>
        <w:spacing w:line="480" w:lineRule="auto"/>
        <w:ind w:right="-286"/>
        <w:jc w:val="both"/>
        <w:rPr>
          <w:szCs w:val="24"/>
        </w:rPr>
      </w:pPr>
      <w:r>
        <w:rPr>
          <w:szCs w:val="24"/>
        </w:rPr>
        <w:t>stosowania w budownictwie. Do przyklejania wykładzin należy stosować kleje zalecane przez producenta</w:t>
      </w:r>
      <w:r w:rsidR="00F81223">
        <w:rPr>
          <w:szCs w:val="24"/>
        </w:rPr>
        <w:t xml:space="preserve"> </w:t>
      </w:r>
      <w:r>
        <w:rPr>
          <w:szCs w:val="24"/>
        </w:rPr>
        <w:t xml:space="preserve">określonej wykładziny. Powinny one zapewnić trwałe połączenie wykładziny z podłożem oraz nie powinny oddziaływać szkodliwie na podłoże i wykładzinę. Do spawania wykładzin należy stosować sznur spawalniczy z PCV w kolorze dostosowanym do koloru spawanej wykładziny, jeśli projekt nie przewiduje inaczej, średnica sznura spawalniczego powinna wynosić 4-5 mm . Temperatura powietrza w pomieszczeniach w których wykonuje się posadzki nie powinna </w:t>
      </w:r>
      <w:r>
        <w:rPr>
          <w:rFonts w:hint="eastAsia"/>
          <w:szCs w:val="24"/>
        </w:rPr>
        <w:t>być</w:t>
      </w:r>
      <w:r>
        <w:rPr>
          <w:szCs w:val="24"/>
        </w:rPr>
        <w:t xml:space="preserve"> niższa niż 18 ° i powinna być zapewniona co najmniej na kilka dni przed wykonaniem robót, w trakcie ich wykonania oraz w okresie wysychania kleju. Wszystkie materiały, a szczególnie wykładziny PCV i kleje, należy dostarczyć do pomieszczeń, w których </w:t>
      </w:r>
      <w:r>
        <w:rPr>
          <w:rFonts w:hint="eastAsia"/>
          <w:szCs w:val="24"/>
        </w:rPr>
        <w:t>będą</w:t>
      </w:r>
      <w:r>
        <w:rPr>
          <w:szCs w:val="24"/>
        </w:rPr>
        <w:t xml:space="preserve"> stosowane </w:t>
      </w:r>
      <w:r>
        <w:rPr>
          <w:rFonts w:hint="eastAsia"/>
          <w:szCs w:val="24"/>
        </w:rPr>
        <w:t>co najmniej</w:t>
      </w:r>
      <w:r>
        <w:rPr>
          <w:szCs w:val="24"/>
        </w:rPr>
        <w:t xml:space="preserve"> 24 godz. przed układaniem. Przed instalacją należy wybrać rolki wykładziny wg numerów fabrycznych. Należy zachować etykiety fabryczne wszystkich rolek, aż do chwili zakończenia instalacji. W miarę możliwości rolki należy przewijać przed instalacją. Należy je przechowywać w pozycji pionowej. Ewentualne wady towaru należy zgłaszać u dystrybutora.</w:t>
      </w:r>
    </w:p>
    <w:p w:rsidR="0021456A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2.10.6.3. Instalacja wykładziny – montaż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 xml:space="preserve">Wykładzina powinna być na 24 godz. przed przyklejeniem rozwinięta z rulonu, pocięta na arkusze odpowiednie do wymiarów pomieszczenia i luźno ułożona na podłożu tak aby arkusze tworzyły zakłady szerokości 2-3 cm . Arkusze które po tym czasie nie przylegają dokładnie do podłoża i wykazują deformację ( sfałdowanie, pęcherze </w:t>
      </w:r>
      <w:r>
        <w:rPr>
          <w:rFonts w:hint="eastAsia"/>
          <w:szCs w:val="24"/>
        </w:rPr>
        <w:t>itp</w:t>
      </w:r>
      <w:r>
        <w:rPr>
          <w:szCs w:val="24"/>
        </w:rPr>
        <w:t xml:space="preserve">.) nie </w:t>
      </w:r>
      <w:r>
        <w:rPr>
          <w:rFonts w:hint="eastAsia"/>
          <w:szCs w:val="24"/>
        </w:rPr>
        <w:t>mogą</w:t>
      </w:r>
      <w:r>
        <w:rPr>
          <w:szCs w:val="24"/>
        </w:rPr>
        <w:t xml:space="preserve"> być przyklejone i powinny być przekazane do zwrotu jako wadliwe. Przed instalacją wykładzina powinna mieć temperaturę jak w pomieszczeniu w którym jest układana ale nie niższą niż 18 ° i wtedy należy przyciąć wykładzinę. Do klejenia wykładzin należy zastosować kleje zalecane przez producenta wykładzin. Zastosowany klej zapewnić musi trwałe połączenie przyklejanej wykładziny z podłożem na całej jej powierzchni. Arkusze wykładziny musza być ułożone szczelnie-dopuszczalne szerokości spoin to 0,5 mm . Do spawania wykładzin stosować sznur spawalniczy z PCV  w kolorze dostosowanym do koloru spawanej wykładziny. W celu usunięcia nadmiaru zgrzew</w:t>
      </w:r>
      <w:r w:rsidR="0021456A">
        <w:rPr>
          <w:szCs w:val="24"/>
        </w:rPr>
        <w:t>ani</w:t>
      </w:r>
      <w:r>
        <w:rPr>
          <w:szCs w:val="24"/>
        </w:rPr>
        <w:t>u</w:t>
      </w:r>
      <w:r w:rsidR="00562D1C">
        <w:rPr>
          <w:szCs w:val="24"/>
        </w:rPr>
        <w:t xml:space="preserve"> </w:t>
      </w:r>
      <w:r>
        <w:rPr>
          <w:szCs w:val="24"/>
        </w:rPr>
        <w:t>stosować specjalny nóż (nóż księżycowy). Ściana pod cokolik winna być zagruntowana jak podłoże – niedopuszczalne jest układanie cokolika z wykładziny na malowanych lub gipsowanych powierzchniach.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2.10.7. kontrola jakości robót.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Celem kontroli robót powinno być takie pokierowanie ich przygotowaniem i późniejszym wykonaniem aby  osiągną</w:t>
      </w:r>
      <w:r>
        <w:rPr>
          <w:rFonts w:hint="eastAsia"/>
          <w:szCs w:val="24"/>
        </w:rPr>
        <w:t>ć założoną-dobra jakość robót.</w:t>
      </w:r>
      <w:r>
        <w:rPr>
          <w:szCs w:val="24"/>
        </w:rPr>
        <w:t xml:space="preserve"> Wykonawca jest odpowiedzialny za pełną kontrolę robót i jakość zastosowanych materiałów na które musi posiadać atesty-certyfikaty określające w sposób jednoznaczny ich cechy.</w:t>
      </w:r>
      <w:r w:rsidR="00562D1C">
        <w:rPr>
          <w:szCs w:val="24"/>
        </w:rPr>
        <w:t xml:space="preserve"> </w:t>
      </w:r>
      <w:r>
        <w:rPr>
          <w:szCs w:val="24"/>
        </w:rPr>
        <w:t>Kontrola jakości robót polega na sprawdzeniu: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- sposobu wykonania ewentualnej izolacji przeciwwilgociowej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>- dokładności wykonania robót posadzkarskich</w:t>
      </w:r>
    </w:p>
    <w:p w:rsidR="00B679BE" w:rsidRDefault="009253C2" w:rsidP="00151538">
      <w:pPr>
        <w:spacing w:line="240" w:lineRule="auto"/>
        <w:ind w:right="-286"/>
        <w:jc w:val="both"/>
        <w:rPr>
          <w:szCs w:val="24"/>
        </w:rPr>
      </w:pPr>
      <w:r>
        <w:rPr>
          <w:szCs w:val="24"/>
        </w:rPr>
        <w:t xml:space="preserve">2.10.8. Obmiar robót: 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Obmiar robót </w:t>
      </w:r>
      <w:r>
        <w:rPr>
          <w:rFonts w:hint="eastAsia"/>
          <w:szCs w:val="24"/>
        </w:rPr>
        <w:t>będzie</w:t>
      </w:r>
      <w:r>
        <w:rPr>
          <w:szCs w:val="24"/>
        </w:rPr>
        <w:t xml:space="preserve"> określać faktyczny zakres wykonywanych robót w jednostkach ustalonych w kosztorysie ofertowym. Obmiary będą przeprowadzone przed częściowym lub końcowym odbiorem robót, a także w przypadku występowania robót zanikających, przeprowadza się obmiar w czasie ich</w:t>
      </w:r>
      <w:r w:rsidR="00D1670A">
        <w:rPr>
          <w:szCs w:val="24"/>
        </w:rPr>
        <w:t xml:space="preserve"> </w:t>
      </w:r>
      <w:r>
        <w:rPr>
          <w:szCs w:val="24"/>
        </w:rPr>
        <w:t xml:space="preserve">wykonywania, a obmiar robót przy wykonywaniu </w:t>
      </w:r>
      <w:r w:rsidR="005A5E0F">
        <w:rPr>
          <w:szCs w:val="24"/>
        </w:rPr>
        <w:t>robót podlegających zakryciu tuż</w:t>
      </w:r>
      <w:r>
        <w:rPr>
          <w:szCs w:val="24"/>
        </w:rPr>
        <w:t xml:space="preserve"> przed ich zakryciem. Jakikolwiek błąd lub przeoczenie (opuszczenie) w ilościach podanych w przedmiarze ofertowym nie zwalnia wykonawcy od obowiązku ukończenia wszystkich robót.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2.10.9. Odbiór robót posadzkowych: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2.10.9.1. odbiór częściowy w skład którego wchodzą odbiory 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podłoża ( na gruncie lub na stropie)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podkładu pod nawierzchnię podłogową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lastRenderedPageBreak/>
        <w:t>- zachowania poziomu lub spadku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rozmieszczenia ewentualnych szczelin dylatacyjnych i ich wypełnienia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2.10.10. Odbiór robót końcowy: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Odbiór końcowy robót posadzkarskich polega na sprawdzeniu:</w:t>
      </w:r>
    </w:p>
    <w:p w:rsidR="00562D1C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- dokumentacji wykonawczej, protokołów odbiorów międzyoperacyjnych, warunków przystąpienia </w:t>
      </w:r>
      <w:r w:rsidR="00562D1C">
        <w:rPr>
          <w:szCs w:val="24"/>
        </w:rPr>
        <w:t xml:space="preserve">  </w:t>
      </w:r>
    </w:p>
    <w:p w:rsidR="00B679BE" w:rsidRDefault="00562D1C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  </w:t>
      </w:r>
      <w:r w:rsidR="009253C2">
        <w:rPr>
          <w:szCs w:val="24"/>
        </w:rPr>
        <w:t>do  robót podłogowych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grubości nawierzchni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równości nawierzchni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>- wyglądu zewnętrznego</w:t>
      </w:r>
    </w:p>
    <w:p w:rsidR="00B679BE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Roboty wykładzinowe mogą </w:t>
      </w:r>
      <w:r>
        <w:rPr>
          <w:rFonts w:hint="eastAsia"/>
          <w:szCs w:val="24"/>
        </w:rPr>
        <w:t>być</w:t>
      </w:r>
      <w:r>
        <w:rPr>
          <w:szCs w:val="24"/>
        </w:rPr>
        <w:t xml:space="preserve"> odebrane jeśli wszystkie wyniki badań i pomiarów w przypadku ich </w:t>
      </w:r>
    </w:p>
    <w:p w:rsidR="00312083" w:rsidRPr="00BE25D1" w:rsidRDefault="009253C2" w:rsidP="00151538">
      <w:pPr>
        <w:spacing w:line="360" w:lineRule="auto"/>
        <w:ind w:right="-286"/>
        <w:jc w:val="both"/>
        <w:rPr>
          <w:szCs w:val="24"/>
        </w:rPr>
      </w:pPr>
      <w:r>
        <w:rPr>
          <w:szCs w:val="24"/>
        </w:rPr>
        <w:t xml:space="preserve">wykonania są pozytywne i dostarczone przez wykonawcę dokumenty są kompletne i prawidłowe pod </w:t>
      </w:r>
      <w:r w:rsidR="00312083">
        <w:rPr>
          <w:szCs w:val="24"/>
        </w:rPr>
        <w:t>względem merytoryczny</w:t>
      </w:r>
    </w:p>
    <w:p w:rsidR="00312083" w:rsidRPr="005869DD" w:rsidRDefault="005869DD" w:rsidP="00151538">
      <w:pPr>
        <w:suppressAutoHyphens w:val="0"/>
        <w:spacing w:after="0" w:line="24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kern w:val="0"/>
          <w:szCs w:val="24"/>
          <w:lang w:eastAsia="pl-PL"/>
        </w:rPr>
        <w:t>2.11. Roboty termoizolacyjne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        </w:t>
      </w:r>
    </w:p>
    <w:p w:rsidR="00312083" w:rsidRPr="005869DD" w:rsidRDefault="00312083" w:rsidP="00151538">
      <w:pPr>
        <w:suppressAutoHyphens w:val="0"/>
        <w:spacing w:after="0" w:line="24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</w:p>
    <w:p w:rsidR="00312083" w:rsidRPr="005869DD" w:rsidRDefault="005869DD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2.1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1.1. Przedmiot SST.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Przedmiotem niniejszej specyfikacji technicznej (ST) są wymagania dotyczące wykonania i odbioru robót izolacyjnych</w:t>
      </w:r>
      <w:r w:rsidR="00CF5FB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-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i</w:t>
      </w:r>
      <w:r w:rsid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zolacji termicznej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z wełny mineralnej</w:t>
      </w:r>
      <w:r w:rsid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 związku z zamiarem wykonania ocieplenia stropu na poddaszu w budynku</w:t>
      </w:r>
      <w:r w:rsid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CF5FBF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2.1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1.2.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Zakres stosowania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Szczegółowa specyfikacja techniczna jest stosowana jako dokument przetargowy i kontraktowy przy zlecaniu i realizacj</w:t>
      </w:r>
      <w:r w:rsidR="00CF5FBF">
        <w:rPr>
          <w:rFonts w:asciiTheme="minorHAnsi" w:eastAsia="Times New Roman" w:hAnsiTheme="minorHAnsi" w:cstheme="minorHAnsi"/>
          <w:kern w:val="0"/>
          <w:szCs w:val="24"/>
          <w:lang w:eastAsia="pl-PL"/>
        </w:rPr>
        <w:t>i robót wymienionych jw.</w:t>
      </w:r>
    </w:p>
    <w:p w:rsidR="00CF5FBF" w:rsidRDefault="00CF5FBF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</w:p>
    <w:p w:rsidR="00312083" w:rsidRPr="005869DD" w:rsidRDefault="00BE25D1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2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  <w:r w:rsidR="003715AE">
        <w:rPr>
          <w:rFonts w:asciiTheme="minorHAnsi" w:eastAsia="Times New Roman" w:hAnsiTheme="minorHAnsi" w:cstheme="minorHAnsi"/>
          <w:kern w:val="0"/>
          <w:szCs w:val="24"/>
          <w:lang w:eastAsia="pl-PL"/>
        </w:rPr>
        <w:t>11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3.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Określenia podstawowe.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Określenia i nazewnictwo użyte w niniejszej specyfikacji technicznej ST są zgodne</w:t>
      </w:r>
      <w:r w:rsidR="00CF5FB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 obowiązującymi podanymi w</w:t>
      </w:r>
      <w:r w:rsidR="00CF5FB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normach PN i przepisach Prawa Budowlanego.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Roboty budowlane przy wykonywaniu izolacji termicznej i akustycznej z wełny mineralnej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–należy przez to rozumieć wszystkie prace budowlane związane z wykonaniem tych robót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lastRenderedPageBreak/>
        <w:t>zgodnie z us</w:t>
      </w:r>
      <w:r w:rsidR="00A00612">
        <w:rPr>
          <w:rFonts w:asciiTheme="minorHAnsi" w:eastAsia="Times New Roman" w:hAnsiTheme="minorHAnsi" w:cstheme="minorHAnsi"/>
          <w:kern w:val="0"/>
          <w:szCs w:val="24"/>
          <w:lang w:eastAsia="pl-PL"/>
        </w:rPr>
        <w:t>taleniami  i przedmiarem robot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oraz wymagania</w:t>
      </w:r>
      <w:r w:rsidR="00A00612">
        <w:rPr>
          <w:rFonts w:asciiTheme="minorHAnsi" w:eastAsia="Times New Roman" w:hAnsiTheme="minorHAnsi" w:cstheme="minorHAnsi"/>
          <w:kern w:val="0"/>
          <w:szCs w:val="24"/>
          <w:lang w:eastAsia="pl-PL"/>
        </w:rPr>
        <w:t>mi jakościowymi dotyczącymi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materiału i wykonania robót związanych z izolacją termiczną i akustyczną z</w:t>
      </w:r>
      <w:r w:rsidR="003715AE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wełny mineralnej</w:t>
      </w:r>
      <w:r w:rsidR="00A00612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BE25D1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2</w:t>
      </w:r>
      <w:r w:rsidR="003F586C">
        <w:rPr>
          <w:rFonts w:asciiTheme="minorHAnsi" w:eastAsia="Times New Roman" w:hAnsiTheme="minorHAnsi" w:cstheme="minorHAnsi"/>
          <w:kern w:val="0"/>
          <w:szCs w:val="24"/>
          <w:lang w:eastAsia="pl-PL"/>
        </w:rPr>
        <w:t>.1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1.4. Zakres robót objętych SST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Ustalenia zawarte w niniejszej specyfikacji obejmują wszystkie czynności umożliwiające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 mające na celu wykonanie prac izolacyjnych</w:t>
      </w:r>
      <w:r w:rsidR="003F586C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 ramach realizowanego zadania, tj.: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-montaż ocieplenia stropu</w:t>
      </w:r>
      <w:r w:rsidR="007F536E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o </w:t>
      </w:r>
      <w:r w:rsidR="007F536E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konstrukcji drewnianej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na poddaszu z wełny mineralnej na </w:t>
      </w:r>
      <w:r w:rsidR="007F536E">
        <w:rPr>
          <w:rFonts w:asciiTheme="minorHAnsi" w:eastAsia="Times New Roman" w:hAnsiTheme="minorHAnsi" w:cstheme="minorHAnsi"/>
          <w:kern w:val="0"/>
          <w:szCs w:val="24"/>
          <w:lang w:eastAsia="pl-PL"/>
        </w:rPr>
        <w:t>ślepym pułapie wykonanym z łat drewnianych w przestrzeniach miedzy belkami stropowymi.</w:t>
      </w:r>
    </w:p>
    <w:p w:rsidR="003F586C" w:rsidRDefault="003F586C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</w:p>
    <w:p w:rsidR="00312083" w:rsidRPr="005869DD" w:rsidRDefault="00BE25D1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2.1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1.5. Ogólne wymagania dotyczące robót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Przy zakładaniu izolacji termicznej i akustycznej elementów budynków z zastosowaniem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wełny mineralnej należy stosować się do instrukcji producenta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materiałów, Polskich Norm dotyczących tych robót, obowiązujących przepisów z zakresu bezpieczeństwa i higieny pracy oraz ogólnie przyjętych zasad wykonawczych. Zastosowane materiały muszą być zgodne z PN lub posiadać stosowne atesty.</w:t>
      </w:r>
      <w:r w:rsidR="003F586C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Wykonawca robót jest odpowiedzialny za jako</w:t>
      </w:r>
      <w:r w:rsidR="007F536E">
        <w:rPr>
          <w:rFonts w:asciiTheme="minorHAnsi" w:eastAsia="Times New Roman" w:hAnsiTheme="minorHAnsi" w:cstheme="minorHAnsi"/>
          <w:kern w:val="0"/>
          <w:szCs w:val="24"/>
          <w:lang w:eastAsia="pl-PL"/>
        </w:rPr>
        <w:t>ść wykonania robót, ich zgodność z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SST i poleceniami Inspektora Nadzoru</w:t>
      </w:r>
      <w:r w:rsidR="007F536E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lub przedstawiciela inwestora.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2.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>11.6. Materiały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2.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>1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1.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>6.1.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Wymagania ogólne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–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wełna mineralna</w:t>
      </w:r>
    </w:p>
    <w:p w:rsidR="00312083" w:rsidRPr="005869DD" w:rsidRDefault="00BE25D1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jest to produkt nieograniczony i naturalny, otrzymywany w wyniku stopienia skał mineralnych (głównie bazaltu). Materiał ten jest w pełni ekologiczny, ma doskonałe własności termoizolacyjne, jest niepalny i hydrofobowy.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Produkowany jest w formie mat, płyt i filców, zróżnicowanych pod względem gęstości oraz dostosowanych do przyjętego typu ocieplenia.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Obliczeniowy współczynnik przewodzenia ciepła wełny mineralnej z włókien bazaltowych.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ג= 0,038 –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0,042 W/m K. Niniejsza wartość tego współczynnika dotyczy materiałów niższej gęstości –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np. materiałów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 wełny mineralnej.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Kształt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płyt winien być regularny, krawędzie proste, a narożniki nie uszkodzone. Wełna powinna tworzyć warstwę równą i ciągłą bez rozwarstwień. Wilgotność wełny nie powinna być większa niż 2 % suchej masy.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Płyty i filce powinny mieć na całej powierzchni jednakową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twardość oraz ściśliwość,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ściśliwość włókna powinny być równomiernie zaimpregnowane.</w:t>
      </w:r>
      <w:r w:rsidR="00BE25D1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Płyty z wełny mineralnej przeznaczone do ocieplania stropodachów powinny spełniać następujące wymagania: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lastRenderedPageBreak/>
        <w:t xml:space="preserve">-ściśliwość pod obciążeniem 4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kPa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–nie większa niż 6% początkowej grubości.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7E122B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wytrzymałość na rozrywanie siłą prostopadłą do powierzchni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–</w:t>
      </w:r>
      <w:r w:rsidR="007E122B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nie mniejsza niż 2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kPa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7E122B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nasiąkliwość po 24 godz. zanurzenia w wodzie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–</w:t>
      </w:r>
      <w:r w:rsidR="007E122B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nie większa niż 40% suchej masy.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Płytom innych odmian nie stawia się dodatkowych wymagań poza podanymi w normie.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Wyroby z wełny mineralnej należy transportować i przechowywać w warunkach suchych,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pod przykryciem ochronnym lub zadaszeniem.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Płyty i filce z wełny mineralnej mogą być stosowane do izolacji termicznej ścian, stropów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Do</w:t>
      </w:r>
      <w:r w:rsidR="007E122B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izolowania stropodachów</w:t>
      </w:r>
      <w:r w:rsidR="007E122B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można</w:t>
      </w:r>
      <w:r w:rsidR="00755358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stosować płyty z wełny mineralnej spełniające podane wyżej wymagania szczegółowe.</w:t>
      </w:r>
      <w:r w:rsidR="00755358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Wyroby z wełny mineralnej można układać warstwami na sucho pomiędzy legarami.</w:t>
      </w:r>
      <w:r w:rsidR="00755358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Wyroby z wełny mineralnej muszą spełniać następujące kryteria: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-odporność na wilgoć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-dopuszczalna absorpcja jedynie minimalnej ilości wody z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powietrza ( np. w otoczeniu o wilgotności względnej 90% woda higroskopijna zawarta w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wełnie powinna stanowić więcej niż 0,02% -0,05% objętości materiału,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-odporność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biologiczna-jako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materiał nieorganiczny</w:t>
      </w:r>
      <w:r w:rsidR="00755358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i nie zawierający żadnych pożywek,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wełna mineralna nie może stwarzać warunków do rozwoju mikroorganizmów, gnić lub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być atakowana przez insekty, robactwo i gryzonie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755358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odporność chemiczna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755358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wełna mineralna musi być nieaktywna chemicznie. Wartość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pH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=9 zgodnie z normą ASTM CB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71</w:t>
      </w:r>
    </w:p>
    <w:p w:rsidR="009C0E8A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77. Zawartość chloru nie może przekraczać 6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ppm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( części na milion). Wełna mineralna może 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być stosowana z wszelkimi innymi materiałami budowlanymi i we wszelkich środowiskach 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przemysłowych.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paro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przepuszczalność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przegrody izolowane wełną mineralną muszą przepuszczać parę wodną, czyli „oddychać”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-nietoksyczność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</w:t>
      </w:r>
      <w:r w:rsidR="009C0E8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warunkach krytycznych wełna mineralna nie może utracić swych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właściwości izolacyjnych, wydzielać szkodliwych substancji chemicznych, trujących gazów lub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innych niebezpiecznych związków. Gęstość wyrobów z wełny mineralnej, waha się od 35 –180 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kg/m3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-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St</w:t>
      </w:r>
      <w:r w:rsidR="00B21D7E">
        <w:rPr>
          <w:rFonts w:asciiTheme="minorHAnsi" w:eastAsia="Times New Roman" w:hAnsiTheme="minorHAnsi" w:cstheme="minorHAnsi"/>
          <w:kern w:val="0"/>
          <w:szCs w:val="24"/>
          <w:lang w:eastAsia="pl-PL"/>
        </w:rPr>
        <w:t>andardowe wymiary płyt to 1000x5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00mm. Z zakresem grubości 30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-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200 mm w zależności od 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</w:p>
    <w:p w:rsidR="009C0E8A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rodzaju i gęstości materiału.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Wyroby z wełny mineralnej muszą posiadać aktualne atesty i 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</w:p>
    <w:p w:rsidR="00312083" w:rsidRPr="005869DD" w:rsidRDefault="009C0E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lastRenderedPageBreak/>
        <w:t xml:space="preserve"> 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aprobaty techniczne.</w:t>
      </w:r>
    </w:p>
    <w:p w:rsidR="00B21D7E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2.2. Podłoga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drewniana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 izolacja termiczną z wełny mineralnej.</w:t>
      </w:r>
    </w:p>
    <w:p w:rsidR="00312083" w:rsidRPr="005869DD" w:rsidRDefault="00DD288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Po zamontowaniu </w:t>
      </w:r>
      <w:r w:rsidR="00B21D7E">
        <w:rPr>
          <w:rFonts w:asciiTheme="minorHAnsi" w:eastAsia="Times New Roman" w:hAnsiTheme="minorHAnsi" w:cstheme="minorHAnsi"/>
          <w:kern w:val="0"/>
          <w:szCs w:val="24"/>
          <w:lang w:eastAsia="pl-PL"/>
        </w:rPr>
        <w:t>–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ułożeniu</w:t>
      </w:r>
      <w:r w:rsidR="00B21D7E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warstw z wełny mineralnej w przestrzeni między belkami stropowymi i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stniejący strop pokryć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płytami OSB 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gr. 25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mm</w:t>
      </w:r>
      <w:r w:rsidR="00B21D7E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na izolacji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z folii paroizolacyjnej, ułożonej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na istniejącym stropie poddasza</w:t>
      </w: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 Pod dwoma warstwami płyt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OSB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zaprojektowano izolację z folii paro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przepuszczalnej oraz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izolację termiczną z dwóch warstw z wełny mineralnej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o grub.150mm układanej między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legarami</w:t>
      </w:r>
      <w:r w:rsidR="007E0314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drewnianymi z tarcicy iglastej o przekroju 80x160mm.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3. Sprzęt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3.1. Wymagania ogólne.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Ogólne wymagania dotyczące sprzętu zgodnie z warunkami technicznymi wykonywania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robót izolacyjnych w budynkach mieszkalnych i niemieszkalnych i PN i BN.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3.2. Sprzęt do wykonywania robót.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Roboty można wykonać przy użyciu dowolnego typu sprzętu. Wykonawca jest zobowiązany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do używania jedynie takiego sprzętu, który nie spowoduje niekorzystnego wpływu na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jakość i środowisko wykonywanych robót.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Rodzaje sprzętu używanego do robót ciesielskich pozostawia się do uznania wykonawcy, po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uzgodnieniu z inspektorem nadzoru budowlanego. Jakikolwiek sprzęt, maszyny lub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narzędzia nie gwarantujące zachowania wymagań jakościowych robót i przepisów BIOZ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zostaną przez inspektora nadzoru inwestorskiego zdyskwalifikowane i niedopuszczone do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robót.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4. Transport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A8296F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4.1. Wymagania ogólne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Ogólne wymagania dotyczące transportu zgodnie z obowiązującymi przepisami dotyczącymi przewozu materiałów budowlanych na drogach publicznych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 wytycznymi producenta materiałów określone w instrukcji transportu i montażu wyrobów.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4.2. Transport materiałów.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Transport materiałów odbywa się przy w sposób zabezpieczający je przed przesuwaniem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podczas jazdy, uszkodzeniem i zniszczeniem, określony w instrukcji przez producenta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 dostosowanej do polskich przepisów przewozowych.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Wszystkie materiały niezbędne do wykonania elementów wchodzących w skład robót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ciesielskich można przewozić dowolnymi środkami transportu zaakceptowanymi przez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inspektora nadzoru inwestorskiego. Załadunek, transport i rozładunek materiałów należy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przeprowadzić zgodnie z przepisami BIOZ i przepisami o ruchu drogowym. 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lastRenderedPageBreak/>
        <w:t>5. Wykonanie robót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5.1. Wymagania ogólne.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Ogólne wymagania dotyczące wykonania robót izolacyjnych elementów budynków i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budowli zgodnie z warunkami technicznymi wykonania i odbioru robót budowlanych.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Zastosowane do izolacji podłóg materiały muszą charakteryzować się dużą odpornością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na ściskanie, minimalna gęstość płyt z wełny mineralnej powinno wynosić ≥ 135 kg/m3,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jej parametry powinny być równorzędne z parametrami produktu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Rockwool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 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6. Kontrola jakości robót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6.1. Wymagania ogólne.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Częstotliwość oraz zakres badań robót związanych z wykonywaniem izolacji termicznej i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akustycznej z wełny mineralnej powinna być zgodna z instrukcją producenta materiału,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udzielającego gwarancji trwałości izolacji oraz zaleceniami Inspektora Nadzoru.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 szczególności należy oceniać: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jakość i właściwość zastosowanych materiałów,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-prawidłowość (szczelność) ułożenia płyt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-wymiary płyt, z uwzględnieniem tolerancji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-jakość podłoża i warstw wierzchnich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7. OBMIAR ROBÓT.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Izolacje z wełny mineralnej obmierza się jako powierzchnię płyt w m2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skategoryzowaną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pod kątem gęstości (kg/m3) i grubości płyty.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Powierzchnie oblicza się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według wymiarów elementu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(strop) 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określa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się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typ materiału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oraz jego grubość. Wielkość obmiarów</w:t>
      </w:r>
      <w:r w:rsidR="00A8296F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izolacji termicznej i akustycznej określa się na podstawie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dokumentacji projektowej z uwzględnieniem zmian</w:t>
      </w:r>
      <w:r w:rsidR="002C45B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zaakceptowanych przez Inspektora Nadzoru Inwestorskiego</w:t>
      </w:r>
      <w:r w:rsidR="002C45B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 sprawdzonych w naturze.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8. Odbiór robót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8.1. Ogólne zasady odbioru robót.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Ogóle zasady odbioru wykonanych robót zgodnie z obowiązującymi przepisami Ustawy z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dnia 7 lipca 1994r. „Prawo Budowlane”, warunkami technicznymi wykonania i odbioru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robót, polskimi normami i normami branżowymi oraz wytycznymi producentów materiałów.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8.2. Zgodność z dokumentacją.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Roboty uznaje się za zgodne z dokumentacją projektową, ST i wymaganiami Inspektora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Nadzoru, jeżeli wszystkie pomiary i badania (z uwzględnieniem dopuszczalnych tolerancji)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dały pozytywny wynik.</w:t>
      </w:r>
    </w:p>
    <w:p w:rsidR="002C45BA" w:rsidRDefault="002C45BA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lastRenderedPageBreak/>
        <w:t>8.3. Wymagania przy odbiorze.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Wymagania przy odbiorze określają instrukcje producenta materiałów izolacji termicznej i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akustycznej udzielającego gwarancji ich trwałości oraz normy.</w:t>
      </w:r>
      <w:r w:rsidR="002C45B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Sprawdzeniu podlegają: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-zgodność z dokumentacją techniczną,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-rodzaj i gatunek zastosowanych materiałów,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-przygotowanie podłoża,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-prawidłowość wykonania (zamontowania) izolacji termicznej i akustycznej,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-równość powierzchni wykonanej izolacji,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-dokładność i szczelność styków płyt wełny mineralnej.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9. Podstawa płatności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Ogólne ustalenia dotyczące podstawy płatności zawiera Umowa pomiędzy Wykonawcą i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Zamawiającym.</w:t>
      </w:r>
    </w:p>
    <w:p w:rsidR="00312083" w:rsidRPr="005869DD" w:rsidRDefault="00E06D65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10. Przepisy związane z wykonywaniem robót</w:t>
      </w:r>
      <w:r w:rsidR="00312083"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Instrukcje producentów materiałów zastosowanych do wykonania</w:t>
      </w:r>
      <w:r w:rsidR="002C45B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izolacji termicznych 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WG PN –ISO 6946 „Ochrona cieplna budynków”.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Instrukcja ITB nr 321 „Stosowanie wyrobów z wełny mineralnej w budownictwie”.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BN-84/6755-08 „Materiały do izolacji termicznej i akustycznej. Wyroby z wełny 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mineralnej. Filce i płyty”.</w:t>
      </w:r>
      <w:r w:rsidR="002C45BA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PN-87/B-02152 „Akustyka budowlana. Ocena izolacji akustycznej w budynkach i izolacyjności akustycznej elementów budowlanych”.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PN-87/B-02151 „Akustyka budowlana. Ochrona przed hałasem w budynkach”.</w:t>
      </w:r>
    </w:p>
    <w:p w:rsidR="00312083" w:rsidRPr="005869DD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Specyfikacja techniczna wykonania i odbioru robót budowlanych –roboty izolacyjne z </w:t>
      </w:r>
    </w:p>
    <w:p w:rsidR="00312083" w:rsidRDefault="00312083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wełny mineralnej, została sporządzo</w:t>
      </w:r>
      <w:r w:rsidR="00A5397D">
        <w:rPr>
          <w:rFonts w:asciiTheme="minorHAnsi" w:eastAsia="Times New Roman" w:hAnsiTheme="minorHAnsi" w:cstheme="minorHAnsi"/>
          <w:kern w:val="0"/>
          <w:szCs w:val="24"/>
          <w:lang w:eastAsia="pl-PL"/>
        </w:rPr>
        <w:t>na w oparciu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, obowiązujące przepisy, PN i NB oraz w oparciu o standardowe rozwiązania </w:t>
      </w:r>
      <w:proofErr w:type="spellStart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otyczące</w:t>
      </w:r>
      <w:proofErr w:type="spellEnd"/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wykonania robót izolacyjnych</w:t>
      </w:r>
      <w:r w:rsidR="004A1B37"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  <w:r w:rsidRPr="005869DD">
        <w:rPr>
          <w:rFonts w:asciiTheme="minorHAnsi" w:eastAsia="Times New Roman" w:hAnsiTheme="minorHAnsi" w:cstheme="minorHAnsi"/>
          <w:kern w:val="0"/>
          <w:szCs w:val="24"/>
          <w:lang w:eastAsia="pl-PL"/>
        </w:rPr>
        <w:t>w obiektach budowlanych mieszkalnych i niemieszkalnych.</w:t>
      </w:r>
    </w:p>
    <w:p w:rsidR="00A5397D" w:rsidRDefault="00A5397D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 xml:space="preserve"> </w:t>
      </w:r>
    </w:p>
    <w:p w:rsidR="00A5397D" w:rsidRDefault="00A5397D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b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kern w:val="0"/>
          <w:szCs w:val="24"/>
          <w:lang w:eastAsia="pl-PL"/>
        </w:rPr>
        <w:t>Uwaga:</w:t>
      </w:r>
    </w:p>
    <w:p w:rsidR="00A5397D" w:rsidRPr="00A5397D" w:rsidRDefault="00A5397D" w:rsidP="00151538">
      <w:pPr>
        <w:suppressAutoHyphens w:val="0"/>
        <w:spacing w:after="0" w:line="360" w:lineRule="auto"/>
        <w:ind w:right="-286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Cs w:val="24"/>
          <w:lang w:eastAsia="pl-PL"/>
        </w:rPr>
        <w:t>Specyfikacja techniczna  instalacji co wraz z kotłownią stanowi odrębne opracowanie.</w:t>
      </w:r>
    </w:p>
    <w:p w:rsidR="00A2050F" w:rsidRPr="00A2050F" w:rsidRDefault="00A2050F" w:rsidP="00151538">
      <w:pPr>
        <w:suppressAutoHyphens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eastAsia="Times New Roman" w:cs="Calibri"/>
          <w:kern w:val="0"/>
          <w:szCs w:val="24"/>
          <w:lang w:eastAsia="pl-PL"/>
        </w:rPr>
      </w:pP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>Powyższa specyfikacja techniczna wykonania i odbioru robót została opracowana w oparciu o: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1. Rozporządzenie Ministra Infrastruktury z 2 września 2004 r. w sprawie szczegółowego zakresu i   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formy dokumentacji projektowej specyfikacji technicznych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wykonania i odbioru robót  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budowlanych oraz programu funkcjonalno-użytkowego (Dz. U. Z 2004 r , Nr 202, poz. 2072 i  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   późniejszymi zmianami                                   </w:t>
      </w:r>
    </w:p>
    <w:p w:rsidR="00B679BE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</w:t>
      </w:r>
      <w:r w:rsidR="005E79FB">
        <w:rPr>
          <w:b/>
          <w:bCs/>
          <w:szCs w:val="24"/>
        </w:rPr>
        <w:t xml:space="preserve">              </w:t>
      </w:r>
    </w:p>
    <w:p w:rsidR="009253C2" w:rsidRPr="00CC1674" w:rsidRDefault="009253C2" w:rsidP="00151538">
      <w:pPr>
        <w:spacing w:line="360" w:lineRule="auto"/>
        <w:ind w:right="-28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</w:t>
      </w:r>
    </w:p>
    <w:sectPr w:rsidR="009253C2" w:rsidRPr="00CC1674" w:rsidSect="008C5B39">
      <w:footnotePr>
        <w:pos w:val="beneathText"/>
      </w:footnotePr>
      <w:pgSz w:w="11905" w:h="16837"/>
      <w:pgMar w:top="993" w:right="1134" w:bottom="709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5F" w:rsidRDefault="002F325F" w:rsidP="00CC1674">
      <w:pPr>
        <w:spacing w:after="0" w:line="240" w:lineRule="auto"/>
      </w:pPr>
      <w:r>
        <w:separator/>
      </w:r>
    </w:p>
  </w:endnote>
  <w:endnote w:type="continuationSeparator" w:id="0">
    <w:p w:rsidR="002F325F" w:rsidRDefault="002F325F" w:rsidP="00CC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5F" w:rsidRDefault="002F325F" w:rsidP="00CC1674">
      <w:pPr>
        <w:spacing w:after="0" w:line="240" w:lineRule="auto"/>
      </w:pPr>
      <w:r>
        <w:separator/>
      </w:r>
    </w:p>
  </w:footnote>
  <w:footnote w:type="continuationSeparator" w:id="0">
    <w:p w:rsidR="002F325F" w:rsidRDefault="002F325F" w:rsidP="00CC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-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BBB3861"/>
    <w:multiLevelType w:val="hybridMultilevel"/>
    <w:tmpl w:val="C5248ABC"/>
    <w:lvl w:ilvl="0" w:tplc="B79206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E7659"/>
    <w:multiLevelType w:val="hybridMultilevel"/>
    <w:tmpl w:val="50649E9E"/>
    <w:lvl w:ilvl="0" w:tplc="1B26D89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D17D53"/>
    <w:multiLevelType w:val="hybridMultilevel"/>
    <w:tmpl w:val="9C4ECF80"/>
    <w:lvl w:ilvl="0" w:tplc="82661E1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3F26A86"/>
    <w:multiLevelType w:val="hybridMultilevel"/>
    <w:tmpl w:val="06E84786"/>
    <w:lvl w:ilvl="0" w:tplc="D0946CB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4872B2A"/>
    <w:multiLevelType w:val="hybridMultilevel"/>
    <w:tmpl w:val="EC08959C"/>
    <w:lvl w:ilvl="0" w:tplc="94D6741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35E55EF6"/>
    <w:multiLevelType w:val="hybridMultilevel"/>
    <w:tmpl w:val="ABBAA00E"/>
    <w:lvl w:ilvl="0" w:tplc="5DF28E4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441F0B7B"/>
    <w:multiLevelType w:val="hybridMultilevel"/>
    <w:tmpl w:val="9402849C"/>
    <w:lvl w:ilvl="0" w:tplc="26A4D8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F3B28"/>
    <w:multiLevelType w:val="hybridMultilevel"/>
    <w:tmpl w:val="70B2E424"/>
    <w:lvl w:ilvl="0" w:tplc="347E1DA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6A3003B0"/>
    <w:multiLevelType w:val="hybridMultilevel"/>
    <w:tmpl w:val="7D64F166"/>
    <w:lvl w:ilvl="0" w:tplc="10062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484074"/>
    <w:multiLevelType w:val="hybridMultilevel"/>
    <w:tmpl w:val="18B643C4"/>
    <w:lvl w:ilvl="0" w:tplc="5DC6134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AC52BD2"/>
    <w:multiLevelType w:val="hybridMultilevel"/>
    <w:tmpl w:val="E5F6944A"/>
    <w:lvl w:ilvl="0" w:tplc="756C4A2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7D6B3CD9"/>
    <w:multiLevelType w:val="hybridMultilevel"/>
    <w:tmpl w:val="26EEE7E6"/>
    <w:lvl w:ilvl="0" w:tplc="A0624652">
      <w:start w:val="6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AA"/>
    <w:rsid w:val="000726E2"/>
    <w:rsid w:val="000B187F"/>
    <w:rsid w:val="000D28AA"/>
    <w:rsid w:val="00111BEC"/>
    <w:rsid w:val="00127337"/>
    <w:rsid w:val="00151538"/>
    <w:rsid w:val="00156231"/>
    <w:rsid w:val="001915C5"/>
    <w:rsid w:val="001A2AB5"/>
    <w:rsid w:val="001A313A"/>
    <w:rsid w:val="001A5540"/>
    <w:rsid w:val="0021132E"/>
    <w:rsid w:val="0021456A"/>
    <w:rsid w:val="0022044E"/>
    <w:rsid w:val="002476DD"/>
    <w:rsid w:val="00263F8B"/>
    <w:rsid w:val="00272748"/>
    <w:rsid w:val="00275F9D"/>
    <w:rsid w:val="002779A0"/>
    <w:rsid w:val="002812B5"/>
    <w:rsid w:val="00296F3E"/>
    <w:rsid w:val="002B5B2F"/>
    <w:rsid w:val="002C45BA"/>
    <w:rsid w:val="002F0AF5"/>
    <w:rsid w:val="002F325F"/>
    <w:rsid w:val="00312083"/>
    <w:rsid w:val="003142AF"/>
    <w:rsid w:val="0032149A"/>
    <w:rsid w:val="00327A27"/>
    <w:rsid w:val="0035666E"/>
    <w:rsid w:val="003715AE"/>
    <w:rsid w:val="00371E71"/>
    <w:rsid w:val="00381171"/>
    <w:rsid w:val="003834BC"/>
    <w:rsid w:val="003A282E"/>
    <w:rsid w:val="003A4448"/>
    <w:rsid w:val="003A54DE"/>
    <w:rsid w:val="003E39F6"/>
    <w:rsid w:val="003E460F"/>
    <w:rsid w:val="003F38E1"/>
    <w:rsid w:val="003F586C"/>
    <w:rsid w:val="00402A5A"/>
    <w:rsid w:val="00410EA7"/>
    <w:rsid w:val="00427C7E"/>
    <w:rsid w:val="00443408"/>
    <w:rsid w:val="004631C0"/>
    <w:rsid w:val="004704A9"/>
    <w:rsid w:val="00471237"/>
    <w:rsid w:val="00482363"/>
    <w:rsid w:val="004A1B37"/>
    <w:rsid w:val="004B1990"/>
    <w:rsid w:val="004B2997"/>
    <w:rsid w:val="004C6694"/>
    <w:rsid w:val="005557AB"/>
    <w:rsid w:val="00562D1C"/>
    <w:rsid w:val="00564672"/>
    <w:rsid w:val="005869DD"/>
    <w:rsid w:val="005941EF"/>
    <w:rsid w:val="005A5E0F"/>
    <w:rsid w:val="005E79FB"/>
    <w:rsid w:val="005F105A"/>
    <w:rsid w:val="005F7833"/>
    <w:rsid w:val="0061444E"/>
    <w:rsid w:val="00630C6D"/>
    <w:rsid w:val="00673B07"/>
    <w:rsid w:val="00694EE0"/>
    <w:rsid w:val="006E4082"/>
    <w:rsid w:val="006E6C3B"/>
    <w:rsid w:val="00715C21"/>
    <w:rsid w:val="007330EF"/>
    <w:rsid w:val="00755358"/>
    <w:rsid w:val="007564F8"/>
    <w:rsid w:val="00771168"/>
    <w:rsid w:val="0077513B"/>
    <w:rsid w:val="007D03BB"/>
    <w:rsid w:val="007D5411"/>
    <w:rsid w:val="007E0314"/>
    <w:rsid w:val="007E122B"/>
    <w:rsid w:val="007E7BF6"/>
    <w:rsid w:val="007F536E"/>
    <w:rsid w:val="008076E3"/>
    <w:rsid w:val="008129DB"/>
    <w:rsid w:val="00824F40"/>
    <w:rsid w:val="00830363"/>
    <w:rsid w:val="0083079A"/>
    <w:rsid w:val="00844CC1"/>
    <w:rsid w:val="008905F2"/>
    <w:rsid w:val="008A3E6B"/>
    <w:rsid w:val="008C5B39"/>
    <w:rsid w:val="008F2074"/>
    <w:rsid w:val="009253C2"/>
    <w:rsid w:val="0093731A"/>
    <w:rsid w:val="00955435"/>
    <w:rsid w:val="00963664"/>
    <w:rsid w:val="009B34E1"/>
    <w:rsid w:val="009B7611"/>
    <w:rsid w:val="009C0E8A"/>
    <w:rsid w:val="009C7D2A"/>
    <w:rsid w:val="009D249A"/>
    <w:rsid w:val="009F7034"/>
    <w:rsid w:val="00A00612"/>
    <w:rsid w:val="00A0096C"/>
    <w:rsid w:val="00A16E63"/>
    <w:rsid w:val="00A2050F"/>
    <w:rsid w:val="00A3487C"/>
    <w:rsid w:val="00A5397D"/>
    <w:rsid w:val="00A8296F"/>
    <w:rsid w:val="00A92FD5"/>
    <w:rsid w:val="00AA1C1E"/>
    <w:rsid w:val="00AB7E0A"/>
    <w:rsid w:val="00AC1F2E"/>
    <w:rsid w:val="00AF37A1"/>
    <w:rsid w:val="00B0546F"/>
    <w:rsid w:val="00B07D3A"/>
    <w:rsid w:val="00B152D9"/>
    <w:rsid w:val="00B21D7E"/>
    <w:rsid w:val="00B31904"/>
    <w:rsid w:val="00B41004"/>
    <w:rsid w:val="00B4324A"/>
    <w:rsid w:val="00B679BE"/>
    <w:rsid w:val="00B72900"/>
    <w:rsid w:val="00B8355A"/>
    <w:rsid w:val="00B946C4"/>
    <w:rsid w:val="00BB1F69"/>
    <w:rsid w:val="00BB64D2"/>
    <w:rsid w:val="00BE25D1"/>
    <w:rsid w:val="00BF0855"/>
    <w:rsid w:val="00C41C36"/>
    <w:rsid w:val="00C579FE"/>
    <w:rsid w:val="00C83E4C"/>
    <w:rsid w:val="00CB4F6D"/>
    <w:rsid w:val="00CC1674"/>
    <w:rsid w:val="00CC646A"/>
    <w:rsid w:val="00CC7B4C"/>
    <w:rsid w:val="00CF45A4"/>
    <w:rsid w:val="00CF5FBF"/>
    <w:rsid w:val="00D1670A"/>
    <w:rsid w:val="00D220BD"/>
    <w:rsid w:val="00D33D49"/>
    <w:rsid w:val="00D41320"/>
    <w:rsid w:val="00D62863"/>
    <w:rsid w:val="00D7210C"/>
    <w:rsid w:val="00D778B8"/>
    <w:rsid w:val="00D870FF"/>
    <w:rsid w:val="00D97E04"/>
    <w:rsid w:val="00DA3AAF"/>
    <w:rsid w:val="00DC011F"/>
    <w:rsid w:val="00DC3F0F"/>
    <w:rsid w:val="00DD288A"/>
    <w:rsid w:val="00E06D65"/>
    <w:rsid w:val="00E122F2"/>
    <w:rsid w:val="00E16CDD"/>
    <w:rsid w:val="00E770DA"/>
    <w:rsid w:val="00F176A2"/>
    <w:rsid w:val="00F2142D"/>
    <w:rsid w:val="00F34C0A"/>
    <w:rsid w:val="00F46384"/>
    <w:rsid w:val="00F763BA"/>
    <w:rsid w:val="00F763EE"/>
    <w:rsid w:val="00F81223"/>
    <w:rsid w:val="00FA5C91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9BE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styleId="Nagwek1">
    <w:name w:val="heading 1"/>
    <w:next w:val="Tekstpodstawowy"/>
    <w:qFormat/>
    <w:rsid w:val="00B679BE"/>
    <w:pPr>
      <w:keepNext/>
      <w:widowControl w:val="0"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eastAsia="Arial Unicode MS" w:hAnsi="Cambria" w:cs="Tahom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next w:val="Tekstpodstawowy"/>
    <w:qFormat/>
    <w:rsid w:val="00B679BE"/>
    <w:pPr>
      <w:keepNext/>
      <w:widowControl w:val="0"/>
      <w:tabs>
        <w:tab w:val="num" w:pos="576"/>
      </w:tabs>
      <w:suppressAutoHyphens/>
      <w:spacing w:before="200" w:line="276" w:lineRule="auto"/>
      <w:ind w:left="576" w:hanging="576"/>
      <w:outlineLvl w:val="1"/>
    </w:pPr>
    <w:rPr>
      <w:rFonts w:ascii="Cambria" w:eastAsia="Arial Unicode MS" w:hAnsi="Cambria" w:cs="Tahoma"/>
      <w:b/>
      <w:bCs/>
      <w:color w:val="4F81BD"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679BE"/>
  </w:style>
  <w:style w:type="character" w:customStyle="1" w:styleId="TekstprzypisudolnegoZnak">
    <w:name w:val="Tekst przypisu dolnego Znak"/>
    <w:rsid w:val="00B679BE"/>
    <w:rPr>
      <w:sz w:val="20"/>
      <w:szCs w:val="20"/>
    </w:rPr>
  </w:style>
  <w:style w:type="character" w:customStyle="1" w:styleId="Odwoanieprzypisudolnego1">
    <w:name w:val="Odwołanie przypisu dolnego1"/>
    <w:rsid w:val="00B679BE"/>
    <w:rPr>
      <w:vertAlign w:val="superscript"/>
    </w:rPr>
  </w:style>
  <w:style w:type="character" w:customStyle="1" w:styleId="Odwoaniedokomentarza1">
    <w:name w:val="Odwołanie do komentarza1"/>
    <w:rsid w:val="00B679BE"/>
    <w:rPr>
      <w:sz w:val="16"/>
      <w:szCs w:val="16"/>
    </w:rPr>
  </w:style>
  <w:style w:type="character" w:customStyle="1" w:styleId="TekstkomentarzaZnak">
    <w:name w:val="Tekst komentarza Znak"/>
    <w:rsid w:val="00B679BE"/>
    <w:rPr>
      <w:sz w:val="20"/>
      <w:szCs w:val="20"/>
    </w:rPr>
  </w:style>
  <w:style w:type="character" w:customStyle="1" w:styleId="TematkomentarzaZnak">
    <w:name w:val="Temat komentarza Znak"/>
    <w:rsid w:val="00B679BE"/>
    <w:rPr>
      <w:b/>
      <w:bCs/>
    </w:rPr>
  </w:style>
  <w:style w:type="character" w:customStyle="1" w:styleId="TekstdymkaZnak">
    <w:name w:val="Tekst dymka Znak"/>
    <w:rsid w:val="00B679BE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B679BE"/>
  </w:style>
  <w:style w:type="character" w:customStyle="1" w:styleId="StopkaZnak">
    <w:name w:val="Stopka Znak"/>
    <w:rsid w:val="00B679BE"/>
  </w:style>
  <w:style w:type="character" w:customStyle="1" w:styleId="TytuZnak">
    <w:name w:val="Tytuł Znak"/>
    <w:rsid w:val="00B679BE"/>
    <w:rPr>
      <w:rFonts w:ascii="Cambria" w:hAnsi="Cambria"/>
      <w:color w:val="17365D"/>
      <w:spacing w:val="5"/>
      <w:kern w:val="1"/>
      <w:sz w:val="52"/>
      <w:szCs w:val="52"/>
    </w:rPr>
  </w:style>
  <w:style w:type="character" w:customStyle="1" w:styleId="Nagwek1Znak">
    <w:name w:val="Nagłówek 1 Znak"/>
    <w:rsid w:val="00B679BE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rsid w:val="00B679BE"/>
    <w:rPr>
      <w:rFonts w:ascii="Cambria" w:hAnsi="Cambria"/>
      <w:b/>
      <w:bCs/>
      <w:color w:val="4F81BD"/>
      <w:sz w:val="26"/>
      <w:szCs w:val="26"/>
    </w:rPr>
  </w:style>
  <w:style w:type="character" w:customStyle="1" w:styleId="Znakinumeracji">
    <w:name w:val="Znaki numeracji"/>
    <w:rsid w:val="00B679BE"/>
  </w:style>
  <w:style w:type="character" w:customStyle="1" w:styleId="Symbolewypunktowania">
    <w:name w:val="Symbole wypunktowania"/>
    <w:rsid w:val="00B679B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B679B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semiHidden/>
    <w:rsid w:val="00B679BE"/>
    <w:pPr>
      <w:spacing w:after="120"/>
    </w:pPr>
  </w:style>
  <w:style w:type="paragraph" w:styleId="Lista">
    <w:name w:val="List"/>
    <w:basedOn w:val="Tekstpodstawowy"/>
    <w:semiHidden/>
    <w:rsid w:val="00B679BE"/>
  </w:style>
  <w:style w:type="paragraph" w:styleId="Podpis">
    <w:name w:val="Signature"/>
    <w:basedOn w:val="Normalny"/>
    <w:semiHidden/>
    <w:rsid w:val="00B679BE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B679BE"/>
    <w:pPr>
      <w:suppressLineNumbers/>
    </w:pPr>
  </w:style>
  <w:style w:type="paragraph" w:customStyle="1" w:styleId="Bezodstpw1">
    <w:name w:val="Bez odstępów1"/>
    <w:rsid w:val="00B679BE"/>
    <w:pPr>
      <w:suppressAutoHyphens/>
      <w:spacing w:line="100" w:lineRule="atLeast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customStyle="1" w:styleId="Akapitzlist1">
    <w:name w:val="Akapit z listą1"/>
    <w:rsid w:val="00B679B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customStyle="1" w:styleId="Tekstprzypisudolnego1">
    <w:name w:val="Tekst przypisu dolnego1"/>
    <w:rsid w:val="00B679BE"/>
    <w:pPr>
      <w:widowControl w:val="0"/>
      <w:suppressAutoHyphens/>
      <w:spacing w:line="100" w:lineRule="atLeast"/>
    </w:pPr>
    <w:rPr>
      <w:rFonts w:ascii="Calibri" w:eastAsia="Arial Unicode MS" w:hAnsi="Calibri" w:cs="Tahoma"/>
      <w:kern w:val="1"/>
      <w:lang w:eastAsia="ar-SA"/>
    </w:rPr>
  </w:style>
  <w:style w:type="paragraph" w:customStyle="1" w:styleId="Tekstkomentarza1">
    <w:name w:val="Tekst komentarza1"/>
    <w:rsid w:val="00B679BE"/>
    <w:pPr>
      <w:widowControl w:val="0"/>
      <w:suppressAutoHyphens/>
      <w:spacing w:after="200" w:line="100" w:lineRule="atLeast"/>
    </w:pPr>
    <w:rPr>
      <w:rFonts w:ascii="Calibri" w:eastAsia="Arial Unicode MS" w:hAnsi="Calibri" w:cs="Tahoma"/>
      <w:kern w:val="1"/>
      <w:lang w:eastAsia="ar-SA"/>
    </w:rPr>
  </w:style>
  <w:style w:type="paragraph" w:customStyle="1" w:styleId="Tematkomentarza1">
    <w:name w:val="Temat komentarza1"/>
    <w:rsid w:val="00B679BE"/>
    <w:pPr>
      <w:widowControl w:val="0"/>
      <w:suppressAutoHyphens/>
      <w:spacing w:after="200" w:line="276" w:lineRule="auto"/>
    </w:pPr>
    <w:rPr>
      <w:rFonts w:ascii="Calibri" w:eastAsia="Arial Unicode MS" w:hAnsi="Calibri" w:cs="Tahoma"/>
      <w:b/>
      <w:bCs/>
      <w:kern w:val="1"/>
      <w:sz w:val="24"/>
      <w:szCs w:val="22"/>
      <w:lang w:eastAsia="ar-SA"/>
    </w:rPr>
  </w:style>
  <w:style w:type="paragraph" w:customStyle="1" w:styleId="Tekstdymka1">
    <w:name w:val="Tekst dymka1"/>
    <w:rsid w:val="00B679BE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Stopka">
    <w:name w:val="footer"/>
    <w:semiHidden/>
    <w:rsid w:val="00B679B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styleId="Tytu">
    <w:name w:val="Title"/>
    <w:next w:val="Podtytu"/>
    <w:qFormat/>
    <w:rsid w:val="00B679BE"/>
    <w:pPr>
      <w:widowControl w:val="0"/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Arial Unicode MS" w:hAnsi="Cambria" w:cs="Tahoma"/>
      <w:b/>
      <w:bCs/>
      <w:color w:val="17365D"/>
      <w:spacing w:val="5"/>
      <w:kern w:val="1"/>
      <w:sz w:val="52"/>
      <w:szCs w:val="52"/>
      <w:lang w:eastAsia="ar-SA"/>
    </w:rPr>
  </w:style>
  <w:style w:type="paragraph" w:styleId="Podtytu">
    <w:name w:val="Subtitle"/>
    <w:basedOn w:val="Nagwek"/>
    <w:next w:val="Tekstpodstawowy"/>
    <w:qFormat/>
    <w:rsid w:val="00B679BE"/>
    <w:pPr>
      <w:jc w:val="center"/>
    </w:pPr>
    <w:rPr>
      <w:i/>
      <w:iCs/>
    </w:rPr>
  </w:style>
  <w:style w:type="paragraph" w:styleId="Tekstblokowy">
    <w:name w:val="Block Text"/>
    <w:basedOn w:val="Normalny"/>
    <w:semiHidden/>
    <w:rsid w:val="00B679BE"/>
    <w:pPr>
      <w:ind w:left="-284" w:right="-852"/>
      <w:jc w:val="center"/>
    </w:pPr>
    <w:rPr>
      <w:b/>
      <w:sz w:val="56"/>
      <w:szCs w:val="36"/>
    </w:rPr>
  </w:style>
  <w:style w:type="paragraph" w:styleId="Mapadokumentu">
    <w:name w:val="Document Map"/>
    <w:basedOn w:val="Normalny"/>
    <w:semiHidden/>
    <w:rsid w:val="00B679BE"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rsid w:val="00B679BE"/>
    <w:pPr>
      <w:ind w:right="-853"/>
    </w:pPr>
    <w:rPr>
      <w:szCs w:val="24"/>
    </w:rPr>
  </w:style>
  <w:style w:type="paragraph" w:styleId="Tekstpodstawowy3">
    <w:name w:val="Body Text 3"/>
    <w:basedOn w:val="Normalny"/>
    <w:semiHidden/>
    <w:rsid w:val="00B679BE"/>
    <w:pPr>
      <w:spacing w:line="480" w:lineRule="auto"/>
      <w:ind w:right="-712"/>
    </w:pPr>
  </w:style>
  <w:style w:type="paragraph" w:styleId="Tekstprzypisudolnego">
    <w:name w:val="footnote text"/>
    <w:basedOn w:val="Normalny"/>
    <w:semiHidden/>
    <w:rsid w:val="00B679B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679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674"/>
    <w:rPr>
      <w:rFonts w:ascii="Calibri" w:eastAsia="Arial Unicode MS" w:hAnsi="Calibri" w:cs="Tahoma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67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12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9BE"/>
    <w:pPr>
      <w:suppressAutoHyphens/>
      <w:spacing w:after="200" w:line="276" w:lineRule="auto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styleId="Nagwek1">
    <w:name w:val="heading 1"/>
    <w:next w:val="Tekstpodstawowy"/>
    <w:qFormat/>
    <w:rsid w:val="00B679BE"/>
    <w:pPr>
      <w:keepNext/>
      <w:widowControl w:val="0"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eastAsia="Arial Unicode MS" w:hAnsi="Cambria" w:cs="Tahoma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next w:val="Tekstpodstawowy"/>
    <w:qFormat/>
    <w:rsid w:val="00B679BE"/>
    <w:pPr>
      <w:keepNext/>
      <w:widowControl w:val="0"/>
      <w:tabs>
        <w:tab w:val="num" w:pos="576"/>
      </w:tabs>
      <w:suppressAutoHyphens/>
      <w:spacing w:before="200" w:line="276" w:lineRule="auto"/>
      <w:ind w:left="576" w:hanging="576"/>
      <w:outlineLvl w:val="1"/>
    </w:pPr>
    <w:rPr>
      <w:rFonts w:ascii="Cambria" w:eastAsia="Arial Unicode MS" w:hAnsi="Cambria" w:cs="Tahoma"/>
      <w:b/>
      <w:bCs/>
      <w:color w:val="4F81BD"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679BE"/>
  </w:style>
  <w:style w:type="character" w:customStyle="1" w:styleId="TekstprzypisudolnegoZnak">
    <w:name w:val="Tekst przypisu dolnego Znak"/>
    <w:rsid w:val="00B679BE"/>
    <w:rPr>
      <w:sz w:val="20"/>
      <w:szCs w:val="20"/>
    </w:rPr>
  </w:style>
  <w:style w:type="character" w:customStyle="1" w:styleId="Odwoanieprzypisudolnego1">
    <w:name w:val="Odwołanie przypisu dolnego1"/>
    <w:rsid w:val="00B679BE"/>
    <w:rPr>
      <w:vertAlign w:val="superscript"/>
    </w:rPr>
  </w:style>
  <w:style w:type="character" w:customStyle="1" w:styleId="Odwoaniedokomentarza1">
    <w:name w:val="Odwołanie do komentarza1"/>
    <w:rsid w:val="00B679BE"/>
    <w:rPr>
      <w:sz w:val="16"/>
      <w:szCs w:val="16"/>
    </w:rPr>
  </w:style>
  <w:style w:type="character" w:customStyle="1" w:styleId="TekstkomentarzaZnak">
    <w:name w:val="Tekst komentarza Znak"/>
    <w:rsid w:val="00B679BE"/>
    <w:rPr>
      <w:sz w:val="20"/>
      <w:szCs w:val="20"/>
    </w:rPr>
  </w:style>
  <w:style w:type="character" w:customStyle="1" w:styleId="TematkomentarzaZnak">
    <w:name w:val="Temat komentarza Znak"/>
    <w:rsid w:val="00B679BE"/>
    <w:rPr>
      <w:b/>
      <w:bCs/>
    </w:rPr>
  </w:style>
  <w:style w:type="character" w:customStyle="1" w:styleId="TekstdymkaZnak">
    <w:name w:val="Tekst dymka Znak"/>
    <w:rsid w:val="00B679BE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B679BE"/>
  </w:style>
  <w:style w:type="character" w:customStyle="1" w:styleId="StopkaZnak">
    <w:name w:val="Stopka Znak"/>
    <w:rsid w:val="00B679BE"/>
  </w:style>
  <w:style w:type="character" w:customStyle="1" w:styleId="TytuZnak">
    <w:name w:val="Tytuł Znak"/>
    <w:rsid w:val="00B679BE"/>
    <w:rPr>
      <w:rFonts w:ascii="Cambria" w:hAnsi="Cambria"/>
      <w:color w:val="17365D"/>
      <w:spacing w:val="5"/>
      <w:kern w:val="1"/>
      <w:sz w:val="52"/>
      <w:szCs w:val="52"/>
    </w:rPr>
  </w:style>
  <w:style w:type="character" w:customStyle="1" w:styleId="Nagwek1Znak">
    <w:name w:val="Nagłówek 1 Znak"/>
    <w:rsid w:val="00B679BE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rsid w:val="00B679BE"/>
    <w:rPr>
      <w:rFonts w:ascii="Cambria" w:hAnsi="Cambria"/>
      <w:b/>
      <w:bCs/>
      <w:color w:val="4F81BD"/>
      <w:sz w:val="26"/>
      <w:szCs w:val="26"/>
    </w:rPr>
  </w:style>
  <w:style w:type="character" w:customStyle="1" w:styleId="Znakinumeracji">
    <w:name w:val="Znaki numeracji"/>
    <w:rsid w:val="00B679BE"/>
  </w:style>
  <w:style w:type="character" w:customStyle="1" w:styleId="Symbolewypunktowania">
    <w:name w:val="Symbole wypunktowania"/>
    <w:rsid w:val="00B679B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B679B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semiHidden/>
    <w:rsid w:val="00B679BE"/>
    <w:pPr>
      <w:spacing w:after="120"/>
    </w:pPr>
  </w:style>
  <w:style w:type="paragraph" w:styleId="Lista">
    <w:name w:val="List"/>
    <w:basedOn w:val="Tekstpodstawowy"/>
    <w:semiHidden/>
    <w:rsid w:val="00B679BE"/>
  </w:style>
  <w:style w:type="paragraph" w:styleId="Podpis">
    <w:name w:val="Signature"/>
    <w:basedOn w:val="Normalny"/>
    <w:semiHidden/>
    <w:rsid w:val="00B679BE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B679BE"/>
    <w:pPr>
      <w:suppressLineNumbers/>
    </w:pPr>
  </w:style>
  <w:style w:type="paragraph" w:customStyle="1" w:styleId="Bezodstpw1">
    <w:name w:val="Bez odstępów1"/>
    <w:rsid w:val="00B679BE"/>
    <w:pPr>
      <w:suppressAutoHyphens/>
      <w:spacing w:line="100" w:lineRule="atLeast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customStyle="1" w:styleId="Akapitzlist1">
    <w:name w:val="Akapit z listą1"/>
    <w:rsid w:val="00B679B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customStyle="1" w:styleId="Tekstprzypisudolnego1">
    <w:name w:val="Tekst przypisu dolnego1"/>
    <w:rsid w:val="00B679BE"/>
    <w:pPr>
      <w:widowControl w:val="0"/>
      <w:suppressAutoHyphens/>
      <w:spacing w:line="100" w:lineRule="atLeast"/>
    </w:pPr>
    <w:rPr>
      <w:rFonts w:ascii="Calibri" w:eastAsia="Arial Unicode MS" w:hAnsi="Calibri" w:cs="Tahoma"/>
      <w:kern w:val="1"/>
      <w:lang w:eastAsia="ar-SA"/>
    </w:rPr>
  </w:style>
  <w:style w:type="paragraph" w:customStyle="1" w:styleId="Tekstkomentarza1">
    <w:name w:val="Tekst komentarza1"/>
    <w:rsid w:val="00B679BE"/>
    <w:pPr>
      <w:widowControl w:val="0"/>
      <w:suppressAutoHyphens/>
      <w:spacing w:after="200" w:line="100" w:lineRule="atLeast"/>
    </w:pPr>
    <w:rPr>
      <w:rFonts w:ascii="Calibri" w:eastAsia="Arial Unicode MS" w:hAnsi="Calibri" w:cs="Tahoma"/>
      <w:kern w:val="1"/>
      <w:lang w:eastAsia="ar-SA"/>
    </w:rPr>
  </w:style>
  <w:style w:type="paragraph" w:customStyle="1" w:styleId="Tematkomentarza1">
    <w:name w:val="Temat komentarza1"/>
    <w:rsid w:val="00B679BE"/>
    <w:pPr>
      <w:widowControl w:val="0"/>
      <w:suppressAutoHyphens/>
      <w:spacing w:after="200" w:line="276" w:lineRule="auto"/>
    </w:pPr>
    <w:rPr>
      <w:rFonts w:ascii="Calibri" w:eastAsia="Arial Unicode MS" w:hAnsi="Calibri" w:cs="Tahoma"/>
      <w:b/>
      <w:bCs/>
      <w:kern w:val="1"/>
      <w:sz w:val="24"/>
      <w:szCs w:val="22"/>
      <w:lang w:eastAsia="ar-SA"/>
    </w:rPr>
  </w:style>
  <w:style w:type="paragraph" w:customStyle="1" w:styleId="Tekstdymka1">
    <w:name w:val="Tekst dymka1"/>
    <w:rsid w:val="00B679BE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Stopka">
    <w:name w:val="footer"/>
    <w:semiHidden/>
    <w:rsid w:val="00B679B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Tahoma"/>
      <w:kern w:val="1"/>
      <w:sz w:val="24"/>
      <w:szCs w:val="22"/>
      <w:lang w:eastAsia="ar-SA"/>
    </w:rPr>
  </w:style>
  <w:style w:type="paragraph" w:styleId="Tytu">
    <w:name w:val="Title"/>
    <w:next w:val="Podtytu"/>
    <w:qFormat/>
    <w:rsid w:val="00B679BE"/>
    <w:pPr>
      <w:widowControl w:val="0"/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Arial Unicode MS" w:hAnsi="Cambria" w:cs="Tahoma"/>
      <w:b/>
      <w:bCs/>
      <w:color w:val="17365D"/>
      <w:spacing w:val="5"/>
      <w:kern w:val="1"/>
      <w:sz w:val="52"/>
      <w:szCs w:val="52"/>
      <w:lang w:eastAsia="ar-SA"/>
    </w:rPr>
  </w:style>
  <w:style w:type="paragraph" w:styleId="Podtytu">
    <w:name w:val="Subtitle"/>
    <w:basedOn w:val="Nagwek"/>
    <w:next w:val="Tekstpodstawowy"/>
    <w:qFormat/>
    <w:rsid w:val="00B679BE"/>
    <w:pPr>
      <w:jc w:val="center"/>
    </w:pPr>
    <w:rPr>
      <w:i/>
      <w:iCs/>
    </w:rPr>
  </w:style>
  <w:style w:type="paragraph" w:styleId="Tekstblokowy">
    <w:name w:val="Block Text"/>
    <w:basedOn w:val="Normalny"/>
    <w:semiHidden/>
    <w:rsid w:val="00B679BE"/>
    <w:pPr>
      <w:ind w:left="-284" w:right="-852"/>
      <w:jc w:val="center"/>
    </w:pPr>
    <w:rPr>
      <w:b/>
      <w:sz w:val="56"/>
      <w:szCs w:val="36"/>
    </w:rPr>
  </w:style>
  <w:style w:type="paragraph" w:styleId="Mapadokumentu">
    <w:name w:val="Document Map"/>
    <w:basedOn w:val="Normalny"/>
    <w:semiHidden/>
    <w:rsid w:val="00B679BE"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rsid w:val="00B679BE"/>
    <w:pPr>
      <w:ind w:right="-853"/>
    </w:pPr>
    <w:rPr>
      <w:szCs w:val="24"/>
    </w:rPr>
  </w:style>
  <w:style w:type="paragraph" w:styleId="Tekstpodstawowy3">
    <w:name w:val="Body Text 3"/>
    <w:basedOn w:val="Normalny"/>
    <w:semiHidden/>
    <w:rsid w:val="00B679BE"/>
    <w:pPr>
      <w:spacing w:line="480" w:lineRule="auto"/>
      <w:ind w:right="-712"/>
    </w:pPr>
  </w:style>
  <w:style w:type="paragraph" w:styleId="Tekstprzypisudolnego">
    <w:name w:val="footnote text"/>
    <w:basedOn w:val="Normalny"/>
    <w:semiHidden/>
    <w:rsid w:val="00B679B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679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674"/>
    <w:rPr>
      <w:rFonts w:ascii="Calibri" w:eastAsia="Arial Unicode MS" w:hAnsi="Calibri" w:cs="Tahoma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67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12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FC73-0D1C-42BB-8E22-0F3C7044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11812</Words>
  <Characters>70877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Piechowiak</dc:creator>
  <cp:lastModifiedBy>Katarzyna Dziekańska</cp:lastModifiedBy>
  <cp:revision>2</cp:revision>
  <cp:lastPrinted>1900-12-31T22:00:00Z</cp:lastPrinted>
  <dcterms:created xsi:type="dcterms:W3CDTF">2017-04-27T12:13:00Z</dcterms:created>
  <dcterms:modified xsi:type="dcterms:W3CDTF">2017-04-27T12:13:00Z</dcterms:modified>
</cp:coreProperties>
</file>