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1975AC">
        <w:rPr>
          <w:rFonts w:ascii="Arial" w:hAnsi="Arial" w:cs="Arial"/>
          <w:sz w:val="21"/>
          <w:szCs w:val="21"/>
        </w:rPr>
        <w:t xml:space="preserve">Przebudowa dróg gminnych w m. Trzemżal, Mijanowo, Zieleń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1975AC">
        <w:rPr>
          <w:rFonts w:ascii="Arial" w:hAnsi="Arial" w:cs="Arial"/>
          <w:sz w:val="21"/>
          <w:szCs w:val="21"/>
        </w:rPr>
        <w:t xml:space="preserve">Gmine Trzemeszno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 xml:space="preserve">SIWZ w pkt </w:t>
      </w:r>
      <w:r w:rsidR="00353B3F">
        <w:rPr>
          <w:rFonts w:ascii="Arial" w:hAnsi="Arial" w:cs="Arial"/>
          <w:sz w:val="21"/>
          <w:szCs w:val="21"/>
        </w:rPr>
        <w:t>5 ppkt 1 od 1.1 – 1.3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A7" w:rsidRDefault="00D413A7" w:rsidP="0038231F">
      <w:pPr>
        <w:spacing w:after="0" w:line="240" w:lineRule="auto"/>
      </w:pPr>
      <w:r>
        <w:separator/>
      </w:r>
    </w:p>
  </w:endnote>
  <w:endnote w:type="continuationSeparator" w:id="0">
    <w:p w:rsidR="00D413A7" w:rsidRDefault="00D413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A7" w:rsidRDefault="00D413A7" w:rsidP="0038231F">
      <w:pPr>
        <w:spacing w:after="0" w:line="240" w:lineRule="auto"/>
      </w:pPr>
      <w:r>
        <w:separator/>
      </w:r>
    </w:p>
  </w:footnote>
  <w:footnote w:type="continuationSeparator" w:id="0">
    <w:p w:rsidR="00D413A7" w:rsidRDefault="00D413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4902-F7E1-4F06-A95F-C317A140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6</cp:revision>
  <cp:lastPrinted>2016-07-26T10:32:00Z</cp:lastPrinted>
  <dcterms:created xsi:type="dcterms:W3CDTF">2016-08-22T09:01:00Z</dcterms:created>
  <dcterms:modified xsi:type="dcterms:W3CDTF">2016-08-22T13:42:00Z</dcterms:modified>
</cp:coreProperties>
</file>